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E213430">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16864" cy="27283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7761D8BD" w14:textId="77777777" w:rsidR="00DC2970" w:rsidRPr="001650C9" w:rsidRDefault="00271E26" w:rsidP="00944D65">
      <w:pPr>
        <w:pStyle w:val="Heading1"/>
      </w:pPr>
      <w:r w:rsidRPr="001650C9">
        <w:t xml:space="preserve">CS 305 Project One </w:t>
      </w:r>
    </w:p>
    <w:p w14:paraId="3C150EE0" w14:textId="162519B4" w:rsidR="00271E26" w:rsidRPr="001650C9" w:rsidRDefault="001240EF" w:rsidP="00944D65">
      <w:pPr>
        <w:suppressAutoHyphens/>
        <w:spacing w:after="0" w:line="240" w:lineRule="auto"/>
        <w:contextualSpacing/>
        <w:jc w:val="center"/>
        <w:rPr>
          <w:rFonts w:cstheme="minorHAnsi"/>
          <w:sz w:val="24"/>
          <w:szCs w:val="24"/>
        </w:rPr>
      </w:pPr>
      <w:r>
        <w:rPr>
          <w:rFonts w:cstheme="minorHAnsi"/>
          <w:b/>
          <w:bCs/>
          <w:sz w:val="24"/>
          <w:szCs w:val="24"/>
        </w:rPr>
        <w:t xml:space="preserve">Artemis Financial </w:t>
      </w:r>
      <w:r w:rsidR="00271E26" w:rsidRPr="001650C9">
        <w:rPr>
          <w:rFonts w:cstheme="minorHAnsi"/>
          <w:b/>
          <w:bCs/>
          <w:sz w:val="24"/>
          <w:szCs w:val="24"/>
        </w:rPr>
        <w:t>Vulnerability Assessment Report</w:t>
      </w: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944D65">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1DF2FAF5"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74391AC2" w14:textId="3982D4E2" w:rsidR="007033DB" w:rsidRPr="001650C9" w:rsidRDefault="007F7435"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4DC48BCC" w14:textId="7B64834D" w:rsidR="007033DB" w:rsidRPr="001650C9" w:rsidRDefault="007F7435"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0833ECC0" w14:textId="03D389DD" w:rsidR="007033DB" w:rsidRPr="001650C9" w:rsidRDefault="007F7435"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4B0E3AD8" w14:textId="1CF97594" w:rsidR="007033DB" w:rsidRPr="001650C9" w:rsidRDefault="007F7435"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7BF45A0A" w14:textId="00AF357D" w:rsidR="007033DB" w:rsidRPr="001650C9" w:rsidRDefault="007F7435"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682F2F36" w14:textId="027A5B24" w:rsidR="007033DB" w:rsidRPr="001650C9" w:rsidRDefault="007F7435"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_Toc32574613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753314F0" w14:textId="6C41BDD8" w:rsidR="007033DB" w:rsidRPr="001650C9" w:rsidRDefault="007F7435"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_Toc32574614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43B731B9" w14:textId="1B5CC051" w:rsidR="007033DB" w:rsidRPr="001650C9" w:rsidRDefault="007F7435"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_Toc32574615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6A4686D4" w14:textId="25A38452" w:rsidR="00B35185" w:rsidRPr="001650C9" w:rsidRDefault="00940B1A" w:rsidP="00944D65">
          <w:pPr>
            <w:suppressAutoHyphens/>
            <w:spacing w:after="0" w:line="240" w:lineRule="auto"/>
            <w:contextualSpacing/>
            <w:rPr>
              <w:rFonts w:cstheme="minorHAnsi"/>
            </w:rPr>
          </w:pPr>
          <w:r w:rsidRPr="001650C9">
            <w:rPr>
              <w:rFonts w:cstheme="minorHAnsi"/>
              <w:bCs/>
              <w:noProof/>
            </w:rPr>
            <w:fldChar w:fldCharType="end"/>
          </w:r>
        </w:p>
      </w:sdtContent>
    </w:sdt>
    <w:p w14:paraId="1B6B4273" w14:textId="7CE0FC6E" w:rsidR="00B35185" w:rsidRPr="001650C9" w:rsidRDefault="00B35185" w:rsidP="00944D65">
      <w:pPr>
        <w:suppressAutoHyphens/>
        <w:spacing w:after="0" w:line="240" w:lineRule="auto"/>
        <w:contextualSpacing/>
        <w:rPr>
          <w:rFonts w:eastAsia="Times New Roman" w:cstheme="minorHAnsi"/>
          <w:b/>
          <w:bCs/>
        </w:rPr>
      </w:pPr>
    </w:p>
    <w:p w14:paraId="5E41132D" w14:textId="01899213" w:rsidR="00B35185" w:rsidRPr="001650C9" w:rsidRDefault="00B35185" w:rsidP="00944D65">
      <w:pPr>
        <w:suppressAutoHyphens/>
        <w:spacing w:after="0" w:line="240" w:lineRule="auto"/>
        <w:contextualSpacing/>
        <w:rPr>
          <w:rFonts w:eastAsia="Times New Roman" w:cstheme="minorHAnsi"/>
          <w:b/>
          <w:bCs/>
        </w:rPr>
      </w:pPr>
    </w:p>
    <w:p w14:paraId="3CCDCE44" w14:textId="77777777" w:rsidR="00DC2970" w:rsidRPr="001650C9" w:rsidRDefault="00DC2970" w:rsidP="00944D65">
      <w:pPr>
        <w:suppressAutoHyphens/>
        <w:spacing w:after="0" w:line="240" w:lineRule="auto"/>
        <w:contextualSpacing/>
        <w:rPr>
          <w:rFonts w:eastAsia="Times New Roman" w:cstheme="minorHAnsi"/>
          <w:b/>
          <w:bCs/>
        </w:rPr>
      </w:pPr>
    </w:p>
    <w:p w14:paraId="5540CD6A" w14:textId="77777777"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0" w:name="_Toc32574607"/>
      <w:r w:rsidRPr="001650C9">
        <w:lastRenderedPageBreak/>
        <w:t>Document Revision History</w:t>
      </w:r>
      <w:bookmarkEnd w:id="0"/>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D065097"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1A7054EC" w:rsidR="00531FBF" w:rsidRPr="001650C9" w:rsidRDefault="00A76E18" w:rsidP="00944D65">
            <w:pPr>
              <w:suppressAutoHyphens/>
              <w:spacing w:after="0" w:line="240" w:lineRule="auto"/>
              <w:contextualSpacing/>
              <w:jc w:val="center"/>
              <w:rPr>
                <w:rFonts w:eastAsia="Times New Roman" w:cstheme="minorHAnsi"/>
                <w:b/>
                <w:bCs/>
              </w:rPr>
            </w:pPr>
            <w:r>
              <w:rPr>
                <w:rFonts w:eastAsia="Times New Roman" w:cstheme="minorHAnsi"/>
                <w:b/>
                <w:bCs/>
              </w:rPr>
              <w:t>5/20/2022</w:t>
            </w:r>
          </w:p>
        </w:tc>
        <w:tc>
          <w:tcPr>
            <w:tcW w:w="2338" w:type="dxa"/>
            <w:tcMar>
              <w:left w:w="115" w:type="dxa"/>
              <w:right w:w="115" w:type="dxa"/>
            </w:tcMar>
          </w:tcPr>
          <w:p w14:paraId="07699096" w14:textId="344A6BE8" w:rsidR="00531FBF" w:rsidRPr="001650C9" w:rsidRDefault="00A76E18" w:rsidP="00944D65">
            <w:pPr>
              <w:suppressAutoHyphens/>
              <w:spacing w:after="0" w:line="240" w:lineRule="auto"/>
              <w:contextualSpacing/>
              <w:jc w:val="center"/>
              <w:rPr>
                <w:rFonts w:eastAsia="Times New Roman" w:cstheme="minorHAnsi"/>
                <w:b/>
                <w:bCs/>
              </w:rPr>
            </w:pPr>
            <w:r>
              <w:rPr>
                <w:rFonts w:eastAsia="Times New Roman" w:cstheme="minorHAnsi"/>
                <w:b/>
                <w:bCs/>
              </w:rPr>
              <w:t>Christopher Hageman</w:t>
            </w:r>
          </w:p>
        </w:tc>
        <w:tc>
          <w:tcPr>
            <w:tcW w:w="2338" w:type="dxa"/>
            <w:tcMar>
              <w:left w:w="115" w:type="dxa"/>
              <w:right w:w="115" w:type="dxa"/>
            </w:tcMar>
          </w:tcPr>
          <w:p w14:paraId="77DC76FF" w14:textId="27BF0643" w:rsidR="00531FBF" w:rsidRPr="001650C9" w:rsidRDefault="00A76E18" w:rsidP="00944D65">
            <w:pPr>
              <w:suppressAutoHyphens/>
              <w:spacing w:after="0" w:line="240" w:lineRule="auto"/>
              <w:contextualSpacing/>
              <w:jc w:val="center"/>
              <w:rPr>
                <w:rFonts w:eastAsia="Times New Roman" w:cstheme="minorHAnsi"/>
                <w:b/>
                <w:bCs/>
              </w:rPr>
            </w:pPr>
            <w:r>
              <w:rPr>
                <w:rFonts w:eastAsia="Times New Roman" w:cstheme="minorHAnsi"/>
                <w:b/>
                <w:bCs/>
              </w:rPr>
              <w:t>Project One</w:t>
            </w: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1" w:name="_Toc32574608"/>
      <w:r w:rsidRPr="001650C9">
        <w:t>Client</w:t>
      </w:r>
      <w:bookmarkEnd w:id="1"/>
    </w:p>
    <w:p w14:paraId="40E7D916" w14:textId="77777777" w:rsidR="001240EF" w:rsidRPr="001240EF" w:rsidRDefault="001240EF" w:rsidP="00944D65">
      <w:pPr>
        <w:spacing w:after="0" w:line="240" w:lineRule="auto"/>
      </w:pPr>
    </w:p>
    <w:p w14:paraId="1ECE03AC" w14:textId="6DEE5A67" w:rsidR="00DC2970" w:rsidRPr="001650C9" w:rsidRDefault="00DC2970" w:rsidP="00944D65">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43F7B0BD" w14:textId="77777777" w:rsidR="00DC2970" w:rsidRPr="001650C9" w:rsidRDefault="00DC2970" w:rsidP="00944D65">
      <w:pPr>
        <w:suppressAutoHyphens/>
        <w:spacing w:after="0" w:line="240" w:lineRule="auto"/>
        <w:contextualSpacing/>
        <w:rPr>
          <w:rFonts w:cstheme="minorHAnsi"/>
        </w:rPr>
      </w:pPr>
    </w:p>
    <w:p w14:paraId="3258C47E" w14:textId="79890D2D" w:rsidR="00025C05" w:rsidRDefault="00025C05" w:rsidP="00944D65">
      <w:pPr>
        <w:pStyle w:val="Heading2"/>
      </w:pPr>
      <w:bookmarkStart w:id="2" w:name="_Toc32574609"/>
      <w:r w:rsidRPr="001650C9">
        <w:t>Instructions</w:t>
      </w:r>
      <w:bookmarkEnd w:id="2"/>
    </w:p>
    <w:p w14:paraId="19CB7DC6" w14:textId="77777777" w:rsidR="001240EF" w:rsidRPr="001240EF" w:rsidRDefault="001240EF" w:rsidP="00944D65">
      <w:pPr>
        <w:spacing w:after="0" w:line="240" w:lineRule="auto"/>
      </w:pPr>
    </w:p>
    <w:p w14:paraId="516CA6BB" w14:textId="0B790F90" w:rsidR="00025C05" w:rsidRPr="001650C9" w:rsidRDefault="00025C05" w:rsidP="00944D65">
      <w:pPr>
        <w:suppressAutoHyphens/>
        <w:spacing w:after="0" w:line="240" w:lineRule="auto"/>
        <w:contextualSpacing/>
        <w:rPr>
          <w:rFonts w:eastAsia="Times New Roman" w:cstheme="minorHAnsi"/>
        </w:rPr>
      </w:pPr>
      <w:r w:rsidRPr="001650C9">
        <w:rPr>
          <w:rFonts w:eastAsia="Times New Roman" w:cstheme="minorHAnsi"/>
        </w:rPr>
        <w:t>Deliver this completed vulnerability assessment report</w:t>
      </w:r>
      <w:r w:rsidR="00944D65">
        <w:rPr>
          <w:rFonts w:eastAsia="Times New Roman" w:cstheme="minorHAnsi"/>
        </w:rPr>
        <w:t>,</w:t>
      </w:r>
      <w:r w:rsidRPr="001650C9">
        <w:rPr>
          <w:rFonts w:eastAsia="Times New Roman" w:cstheme="minorHAnsi"/>
        </w:rPr>
        <w:t xml:space="preserve"> identifying your findings of security vulnerabilities and articulat</w:t>
      </w:r>
      <w:r w:rsidR="00944D65">
        <w:rPr>
          <w:rFonts w:eastAsia="Times New Roman" w:cstheme="minorHAnsi"/>
        </w:rPr>
        <w:t>ing</w:t>
      </w:r>
      <w:r w:rsidRPr="001650C9">
        <w:rPr>
          <w:rFonts w:eastAsia="Times New Roman" w:cstheme="minorHAnsi"/>
        </w:rPr>
        <w:t xml:space="preserve"> recommendations for next steps to remedy the issues you have found. </w:t>
      </w:r>
    </w:p>
    <w:p w14:paraId="50453C02" w14:textId="5DA7A133" w:rsidR="00025C05" w:rsidRPr="001650C9" w:rsidRDefault="00025C05" w:rsidP="00944D65">
      <w:pPr>
        <w:suppressAutoHyphens/>
        <w:spacing w:after="0" w:line="240" w:lineRule="auto"/>
        <w:contextualSpacing/>
        <w:rPr>
          <w:rFonts w:eastAsia="Times New Roman" w:cstheme="minorHAnsi"/>
        </w:rPr>
      </w:pPr>
      <w:r w:rsidRPr="001650C9">
        <w:rPr>
          <w:rFonts w:eastAsia="Times New Roman" w:cstheme="minorHAnsi"/>
        </w:rPr>
        <w:t xml:space="preserve">Respond to the </w:t>
      </w:r>
      <w:r w:rsidR="00944D65">
        <w:rPr>
          <w:rFonts w:eastAsia="Times New Roman" w:cstheme="minorHAnsi"/>
        </w:rPr>
        <w:t>five</w:t>
      </w:r>
      <w:r w:rsidRPr="001650C9">
        <w:rPr>
          <w:rFonts w:eastAsia="Times New Roman" w:cstheme="minorHAnsi"/>
        </w:rPr>
        <w:t xml:space="preserve"> steps outlined below and include your findings</w:t>
      </w:r>
      <w:r w:rsidR="00944D65">
        <w:rPr>
          <w:rFonts w:eastAsia="Times New Roman" w:cstheme="minorHAnsi"/>
        </w:rPr>
        <w:t>. R</w:t>
      </w:r>
      <w:r w:rsidR="00020066" w:rsidRPr="001650C9">
        <w:rPr>
          <w:rFonts w:eastAsia="Times New Roman" w:cstheme="minorHAnsi"/>
        </w:rPr>
        <w:t>eplac</w:t>
      </w:r>
      <w:r w:rsidR="00F66C9E">
        <w:rPr>
          <w:rFonts w:eastAsia="Times New Roman" w:cstheme="minorHAnsi"/>
        </w:rPr>
        <w:t xml:space="preserve">e </w:t>
      </w:r>
      <w:r w:rsidRPr="001650C9">
        <w:rPr>
          <w:rFonts w:eastAsia="Times New Roman" w:cstheme="minorHAnsi"/>
        </w:rPr>
        <w:t xml:space="preserve">the bracketed text </w:t>
      </w:r>
      <w:r w:rsidR="00944D65">
        <w:rPr>
          <w:rFonts w:eastAsia="Times New Roman" w:cstheme="minorHAnsi"/>
        </w:rPr>
        <w:t xml:space="preserve">on all pages </w:t>
      </w:r>
      <w:r w:rsidRPr="001650C9">
        <w:rPr>
          <w:rFonts w:eastAsia="Times New Roman" w:cstheme="minorHAnsi"/>
        </w:rPr>
        <w:t>with your own words. If you choose to include images or supporting materials, be sure to insert them throughout.</w:t>
      </w:r>
    </w:p>
    <w:p w14:paraId="0B1BFE08" w14:textId="77777777" w:rsidR="00025C05" w:rsidRPr="001650C9" w:rsidRDefault="00025C05" w:rsidP="00944D65">
      <w:pPr>
        <w:suppressAutoHyphens/>
        <w:spacing w:after="0" w:line="240" w:lineRule="auto"/>
        <w:contextualSpacing/>
        <w:rPr>
          <w:rFonts w:eastAsia="Times New Roman" w:cstheme="minorHAnsi"/>
        </w:rPr>
      </w:pPr>
    </w:p>
    <w:p w14:paraId="01306BD2" w14:textId="77777777" w:rsidR="005F574E" w:rsidRPr="001650C9" w:rsidRDefault="005F574E" w:rsidP="00944D65">
      <w:pPr>
        <w:suppressAutoHyphens/>
        <w:spacing w:after="0" w:line="240" w:lineRule="auto"/>
        <w:contextualSpacing/>
        <w:rPr>
          <w:rFonts w:eastAsiaTheme="majorEastAsia" w:cstheme="minorHAnsi"/>
        </w:rPr>
      </w:pPr>
      <w:r w:rsidRPr="001650C9">
        <w:rPr>
          <w:rFonts w:cstheme="minorHAnsi"/>
        </w:rPr>
        <w:br w:type="page"/>
      </w:r>
    </w:p>
    <w:p w14:paraId="7C09784D" w14:textId="757B6A9D" w:rsidR="00DC2970" w:rsidRPr="001650C9" w:rsidRDefault="00352FD0" w:rsidP="00944D65">
      <w:pPr>
        <w:pStyle w:val="Heading2"/>
      </w:pPr>
      <w:bookmarkStart w:id="3" w:name="_Toc32574610"/>
      <w:r w:rsidRPr="001650C9">
        <w:lastRenderedPageBreak/>
        <w:t>Developer</w:t>
      </w:r>
      <w:bookmarkEnd w:id="3"/>
    </w:p>
    <w:p w14:paraId="3A4DB0F5" w14:textId="274D00F1" w:rsidR="0058064D" w:rsidRPr="001650C9" w:rsidRDefault="00A76E18" w:rsidP="00944D65">
      <w:pPr>
        <w:suppressAutoHyphens/>
        <w:spacing w:after="0" w:line="240" w:lineRule="auto"/>
        <w:contextualSpacing/>
        <w:rPr>
          <w:rFonts w:cstheme="minorHAnsi"/>
        </w:rPr>
      </w:pPr>
      <w:r>
        <w:rPr>
          <w:rFonts w:cstheme="minorHAnsi"/>
        </w:rPr>
        <w:t>Christopher Hageman</w:t>
      </w:r>
    </w:p>
    <w:p w14:paraId="128FF6BB" w14:textId="77777777" w:rsidR="00020066" w:rsidRPr="001650C9" w:rsidRDefault="00020066" w:rsidP="00944D65">
      <w:pPr>
        <w:suppressAutoHyphens/>
        <w:spacing w:after="0" w:line="240" w:lineRule="auto"/>
        <w:contextualSpacing/>
        <w:rPr>
          <w:rFonts w:cstheme="minorHAnsi"/>
        </w:rPr>
      </w:pPr>
    </w:p>
    <w:p w14:paraId="7A425AC3" w14:textId="53EF9176" w:rsidR="00010B8A" w:rsidRPr="001650C9" w:rsidRDefault="000D2A1B" w:rsidP="00944D65">
      <w:pPr>
        <w:pStyle w:val="Heading2"/>
      </w:pPr>
      <w:bookmarkStart w:id="4" w:name="_Toc32574611"/>
      <w:r w:rsidRPr="001650C9">
        <w:t xml:space="preserve">1. </w:t>
      </w:r>
      <w:r w:rsidR="0058064D" w:rsidRPr="001650C9">
        <w:t>Interpreting Client Needs</w:t>
      </w:r>
      <w:bookmarkEnd w:id="4"/>
    </w:p>
    <w:p w14:paraId="4B66E7FA" w14:textId="4565E3B2" w:rsidR="0032740C" w:rsidRPr="001650C9" w:rsidRDefault="003F32E7" w:rsidP="00944D65">
      <w:pPr>
        <w:suppressAutoHyphens/>
        <w:spacing w:after="0" w:line="240" w:lineRule="auto"/>
        <w:contextualSpacing/>
        <w:textAlignment w:val="baseline"/>
        <w:rPr>
          <w:rFonts w:eastAsia="Times New Roman" w:cstheme="minorHAnsi"/>
        </w:rPr>
      </w:pPr>
      <w:r w:rsidRPr="001650C9">
        <w:rPr>
          <w:rFonts w:eastAsia="Times New Roman" w:cstheme="minorHAnsi"/>
        </w:rPr>
        <w:t>Determine your client</w:t>
      </w:r>
      <w:r w:rsidR="004D476B" w:rsidRPr="001650C9">
        <w:rPr>
          <w:rFonts w:eastAsia="Times New Roman" w:cstheme="minorHAnsi"/>
        </w:rPr>
        <w:t>’s</w:t>
      </w:r>
      <w:r w:rsidRPr="001650C9">
        <w:rPr>
          <w:rFonts w:eastAsia="Times New Roman" w:cstheme="minorHAnsi"/>
        </w:rPr>
        <w:t xml:space="preserve"> needs</w:t>
      </w:r>
      <w:r w:rsidR="001650C9" w:rsidRPr="001650C9">
        <w:rPr>
          <w:rFonts w:eastAsia="Times New Roman" w:cstheme="minorHAnsi"/>
        </w:rPr>
        <w:t xml:space="preserve"> and</w:t>
      </w:r>
      <w:r w:rsidRPr="001650C9">
        <w:rPr>
          <w:rFonts w:eastAsia="Times New Roman" w:cstheme="minorHAnsi"/>
        </w:rPr>
        <w:t xml:space="preserve"> potential threats and attacks associated with their application and software security requirements. </w:t>
      </w:r>
      <w:r w:rsidR="0032740C" w:rsidRPr="001650C9">
        <w:rPr>
          <w:rFonts w:eastAsia="Times New Roman" w:cstheme="minorHAnsi"/>
        </w:rPr>
        <w:t>Consider the following regarding how companies protect against external threats based on the scenario information:</w:t>
      </w:r>
    </w:p>
    <w:p w14:paraId="1C29C77E" w14:textId="77777777" w:rsidR="0032740C" w:rsidRPr="001650C9" w:rsidRDefault="0032740C" w:rsidP="00944D65">
      <w:pPr>
        <w:suppressAutoHyphens/>
        <w:spacing w:after="0" w:line="240" w:lineRule="auto"/>
        <w:contextualSpacing/>
        <w:textAlignment w:val="baseline"/>
        <w:rPr>
          <w:rFonts w:eastAsia="Times New Roman" w:cstheme="minorHAnsi"/>
        </w:rPr>
      </w:pPr>
    </w:p>
    <w:p w14:paraId="72959222" w14:textId="5029E3C2" w:rsidR="003726AD"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What is the value of secure communications to the company</w:t>
      </w:r>
      <w:r w:rsidR="003726AD" w:rsidRPr="001650C9">
        <w:rPr>
          <w:rFonts w:eastAsia="Times New Roman" w:cstheme="minorHAnsi"/>
        </w:rPr>
        <w:t>?</w:t>
      </w:r>
    </w:p>
    <w:p w14:paraId="04979832" w14:textId="5DAF260C" w:rsidR="00A76E18" w:rsidRPr="00FD5619" w:rsidRDefault="0032740C" w:rsidP="00FD5619">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Are there any international transactions that the company produces?</w:t>
      </w:r>
    </w:p>
    <w:p w14:paraId="0D11C749" w14:textId="1A902D36" w:rsidR="0032740C"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 xml:space="preserve">Are there governmental restrictions </w:t>
      </w:r>
      <w:r w:rsidR="004D476B" w:rsidRPr="001650C9">
        <w:rPr>
          <w:rFonts w:eastAsia="Times New Roman" w:cstheme="minorHAnsi"/>
        </w:rPr>
        <w:t>about</w:t>
      </w:r>
      <w:r w:rsidRPr="001650C9">
        <w:rPr>
          <w:rFonts w:eastAsia="Times New Roman" w:cstheme="minorHAnsi"/>
        </w:rPr>
        <w:t xml:space="preserve"> secure communications to consider?</w:t>
      </w:r>
    </w:p>
    <w:p w14:paraId="02656CE5" w14:textId="01648E4A" w:rsidR="0032740C"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What external threats might be present now and in the</w:t>
      </w:r>
      <w:r w:rsidR="00544AC4" w:rsidRPr="001650C9">
        <w:rPr>
          <w:rFonts w:eastAsia="Times New Roman" w:cstheme="minorHAnsi"/>
        </w:rPr>
        <w:t xml:space="preserve"> immediate</w:t>
      </w:r>
      <w:r w:rsidRPr="001650C9">
        <w:rPr>
          <w:rFonts w:eastAsia="Times New Roman" w:cstheme="minorHAnsi"/>
        </w:rPr>
        <w:t xml:space="preserve"> future?</w:t>
      </w:r>
    </w:p>
    <w:p w14:paraId="19CCDE3B" w14:textId="22018240" w:rsidR="0032740C" w:rsidRPr="00FD5619" w:rsidRDefault="0032740C" w:rsidP="00FD5619">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What are</w:t>
      </w:r>
      <w:r w:rsidR="004D476B" w:rsidRPr="001650C9">
        <w:rPr>
          <w:rFonts w:eastAsia="Times New Roman" w:cstheme="minorHAnsi"/>
        </w:rPr>
        <w:t xml:space="preserve"> the</w:t>
      </w:r>
      <w:r w:rsidRPr="001650C9">
        <w:rPr>
          <w:rFonts w:eastAsia="Times New Roman" w:cstheme="minorHAnsi"/>
        </w:rPr>
        <w:t xml:space="preserve"> “modernization” requirements that must be considered</w:t>
      </w:r>
      <w:r w:rsidR="004D476B" w:rsidRPr="001650C9">
        <w:rPr>
          <w:rFonts w:eastAsia="Times New Roman" w:cstheme="minorHAnsi"/>
        </w:rPr>
        <w:t>,</w:t>
      </w:r>
      <w:r w:rsidRPr="001650C9">
        <w:rPr>
          <w:rFonts w:eastAsia="Times New Roman" w:cstheme="minorHAnsi"/>
        </w:rPr>
        <w:t xml:space="preserve"> such as the role of </w:t>
      </w:r>
      <w:proofErr w:type="gramStart"/>
      <w:r w:rsidRPr="001650C9">
        <w:rPr>
          <w:rFonts w:eastAsia="Times New Roman" w:cstheme="minorHAnsi"/>
        </w:rPr>
        <w:t>open source</w:t>
      </w:r>
      <w:proofErr w:type="gramEnd"/>
      <w:r w:rsidRPr="001650C9">
        <w:rPr>
          <w:rFonts w:eastAsia="Times New Roman" w:cstheme="minorHAnsi"/>
        </w:rPr>
        <w:t xml:space="preserve"> libraries and evolving web application technologies?</w:t>
      </w:r>
    </w:p>
    <w:p w14:paraId="1BC59AE5" w14:textId="77777777" w:rsidR="00113667" w:rsidRPr="001650C9" w:rsidRDefault="00113667" w:rsidP="00113667">
      <w:pPr>
        <w:suppressAutoHyphens/>
        <w:spacing w:after="0" w:line="240" w:lineRule="auto"/>
        <w:ind w:left="1080"/>
        <w:contextualSpacing/>
        <w:textAlignment w:val="baseline"/>
        <w:rPr>
          <w:rFonts w:eastAsia="Times New Roman" w:cstheme="minorHAnsi"/>
        </w:rPr>
      </w:pPr>
    </w:p>
    <w:p w14:paraId="2C91600C" w14:textId="349F9169" w:rsidR="00FD5619" w:rsidRPr="001650C9" w:rsidRDefault="00FD5619" w:rsidP="00FD5619">
      <w:pPr>
        <w:suppressAutoHyphens/>
        <w:spacing w:after="0" w:line="240" w:lineRule="auto"/>
        <w:ind w:left="1080"/>
        <w:contextualSpacing/>
        <w:textAlignment w:val="baseline"/>
        <w:rPr>
          <w:rFonts w:eastAsia="Times New Roman" w:cstheme="minorHAnsi"/>
        </w:rPr>
      </w:pPr>
      <w:r>
        <w:rPr>
          <w:rFonts w:eastAsia="Times New Roman" w:cstheme="minorHAnsi"/>
        </w:rPr>
        <w:t>The value for secure communications to this company is extremely high because we are guarding the customers financial security</w:t>
      </w:r>
      <w:r w:rsidR="00423283">
        <w:rPr>
          <w:rFonts w:eastAsia="Times New Roman" w:cstheme="minorHAnsi"/>
        </w:rPr>
        <w:t>. There are international transactions dealing with trading of stock which affects the customer’s savings, retirement, and other investments</w:t>
      </w:r>
      <w:r>
        <w:rPr>
          <w:rFonts w:eastAsia="Times New Roman" w:cstheme="minorHAnsi"/>
        </w:rPr>
        <w:t>.</w:t>
      </w:r>
      <w:r>
        <w:rPr>
          <w:rFonts w:eastAsia="Times New Roman" w:cstheme="minorHAnsi"/>
        </w:rPr>
        <w:t xml:space="preserve"> </w:t>
      </w:r>
      <w:r>
        <w:rPr>
          <w:rFonts w:eastAsia="Times New Roman" w:cstheme="minorHAnsi"/>
        </w:rPr>
        <w:t>The governmental restrictions about secure communications that should be looked at are “Gramm-Leach-Bliley Act which requires companies defined under the law of “financial institutions” to ensure the security and confidentiality of this type of information</w:t>
      </w:r>
      <w:r w:rsidRPr="00A103AD">
        <w:rPr>
          <w:rFonts w:eastAsia="Times New Roman" w:cstheme="minorHAnsi"/>
        </w:rPr>
        <w:t xml:space="preserve">. </w:t>
      </w:r>
      <w:r w:rsidRPr="00A103AD">
        <w:rPr>
          <w:rFonts w:cstheme="minorHAnsi"/>
          <w:color w:val="1B1B1B"/>
          <w:shd w:val="clear" w:color="auto" w:fill="FFFFFF"/>
        </w:rPr>
        <w:t>As part of its implementation of the GLB Act, the Federal Trade Commission (FTC) issued the Safeguards Rule, which requires financial institutions under FTC jurisdiction to have measures in place to keep customer information secure.</w:t>
      </w:r>
      <w:r w:rsidRPr="00A103AD">
        <w:rPr>
          <w:rFonts w:eastAsia="Times New Roman" w:cstheme="minorHAnsi"/>
        </w:rPr>
        <w:t>”</w:t>
      </w:r>
      <w:r w:rsidRPr="00A103AD">
        <w:t xml:space="preserve"> </w:t>
      </w:r>
      <w:r>
        <w:t>(Staff &amp; This blog is a collaboration between CTO and DPIP staff and the AI Strategy team, 2020)</w:t>
      </w:r>
      <w:r>
        <w:t xml:space="preserve">. </w:t>
      </w:r>
      <w:r>
        <w:rPr>
          <w:rFonts w:eastAsia="Times New Roman" w:cstheme="minorHAnsi"/>
        </w:rPr>
        <w:t xml:space="preserve">A couple of external threats that are always present are ransomware and Trojans. There are always going to be threats to financial institutions </w:t>
      </w:r>
      <w:r>
        <w:rPr>
          <w:rFonts w:eastAsia="Times New Roman" w:cstheme="minorHAnsi"/>
        </w:rPr>
        <w:t>if</w:t>
      </w:r>
      <w:r>
        <w:rPr>
          <w:rFonts w:eastAsia="Times New Roman" w:cstheme="minorHAnsi"/>
        </w:rPr>
        <w:t xml:space="preserve"> money is worth something so there will always need to be security and protections.</w:t>
      </w:r>
      <w:r>
        <w:rPr>
          <w:rFonts w:eastAsia="Times New Roman" w:cstheme="minorHAnsi"/>
        </w:rPr>
        <w:t xml:space="preserve"> </w:t>
      </w:r>
      <w:r w:rsidRPr="00FD5619">
        <w:rPr>
          <w:rFonts w:eastAsia="Times New Roman" w:cstheme="minorHAnsi"/>
        </w:rPr>
        <w:t xml:space="preserve">We can use </w:t>
      </w:r>
      <w:r w:rsidRPr="00FD5619">
        <w:rPr>
          <w:rFonts w:eastAsia="Times New Roman" w:cstheme="minorHAnsi"/>
        </w:rPr>
        <w:t>open-source</w:t>
      </w:r>
      <w:r w:rsidRPr="00FD5619">
        <w:rPr>
          <w:rFonts w:eastAsia="Times New Roman" w:cstheme="minorHAnsi"/>
        </w:rPr>
        <w:t xml:space="preserve"> library for functionality and work in sand-box mode for better security in the world of evolving web applications.</w:t>
      </w:r>
    </w:p>
    <w:p w14:paraId="2C80DE93" w14:textId="601E6C59" w:rsidR="00FD5619" w:rsidRPr="001650C9" w:rsidRDefault="00FD5619" w:rsidP="00FD5619">
      <w:pPr>
        <w:suppressAutoHyphens/>
        <w:spacing w:after="0" w:line="240" w:lineRule="auto"/>
        <w:ind w:left="1080"/>
        <w:contextualSpacing/>
        <w:textAlignment w:val="baseline"/>
        <w:rPr>
          <w:rFonts w:eastAsia="Times New Roman" w:cstheme="minorHAnsi"/>
        </w:rPr>
      </w:pPr>
    </w:p>
    <w:p w14:paraId="1372B04B" w14:textId="66E771A9" w:rsidR="00FD5619" w:rsidRPr="001650C9" w:rsidRDefault="00FD5619" w:rsidP="00FD5619">
      <w:pPr>
        <w:suppressAutoHyphens/>
        <w:spacing w:after="0" w:line="240" w:lineRule="auto"/>
        <w:ind w:left="1080"/>
        <w:contextualSpacing/>
        <w:textAlignment w:val="baseline"/>
        <w:rPr>
          <w:rFonts w:eastAsia="Times New Roman" w:cstheme="minorHAnsi"/>
        </w:rPr>
      </w:pPr>
    </w:p>
    <w:p w14:paraId="5CAB2AA8" w14:textId="77777777" w:rsidR="00010B8A" w:rsidRPr="001650C9" w:rsidRDefault="00010B8A" w:rsidP="00944D65">
      <w:pPr>
        <w:suppressAutoHyphens/>
        <w:spacing w:after="0" w:line="240" w:lineRule="auto"/>
        <w:contextualSpacing/>
        <w:rPr>
          <w:rFonts w:cstheme="minorHAnsi"/>
        </w:rPr>
      </w:pPr>
    </w:p>
    <w:p w14:paraId="6382A19B" w14:textId="53CFB843" w:rsidR="000D2A1B" w:rsidRPr="001650C9" w:rsidRDefault="000D2A1B" w:rsidP="00944D65">
      <w:pPr>
        <w:pStyle w:val="Heading2"/>
      </w:pPr>
      <w:bookmarkStart w:id="5" w:name="_Toc32574612"/>
      <w:r w:rsidRPr="001650C9">
        <w:t xml:space="preserve">2. </w:t>
      </w:r>
      <w:r w:rsidR="0058064D" w:rsidRPr="001650C9">
        <w:t>Areas of Security</w:t>
      </w:r>
      <w:bookmarkEnd w:id="5"/>
    </w:p>
    <w:p w14:paraId="46AA3CCE" w14:textId="06D3F9F8" w:rsidR="00812410" w:rsidRDefault="00C56FC2" w:rsidP="00944D65">
      <w:pPr>
        <w:suppressAutoHyphens/>
        <w:spacing w:after="0" w:line="240" w:lineRule="auto"/>
        <w:contextualSpacing/>
        <w:rPr>
          <w:rFonts w:eastAsia="Times New Roman" w:cstheme="minorHAnsi"/>
        </w:rPr>
      </w:pPr>
      <w:r w:rsidRPr="001650C9">
        <w:rPr>
          <w:rFonts w:eastAsia="Times New Roman" w:cstheme="minorHAnsi"/>
        </w:rPr>
        <w:t xml:space="preserve">Referring to the </w:t>
      </w:r>
      <w:r w:rsidR="000D2A1B" w:rsidRPr="001650C9">
        <w:rPr>
          <w:rFonts w:cstheme="minorHAnsi"/>
        </w:rPr>
        <w:t xml:space="preserve">Vulnerability Assessment Process Flow </w:t>
      </w:r>
      <w:r w:rsidR="004D476B" w:rsidRPr="001650C9">
        <w:rPr>
          <w:rFonts w:cstheme="minorHAnsi"/>
        </w:rPr>
        <w:t>D</w:t>
      </w:r>
      <w:r w:rsidR="000D2A1B" w:rsidRPr="001650C9">
        <w:rPr>
          <w:rFonts w:cstheme="minorHAnsi"/>
        </w:rPr>
        <w:t>iagram</w:t>
      </w:r>
      <w:r w:rsidR="00020066" w:rsidRPr="001650C9">
        <w:rPr>
          <w:rFonts w:cstheme="minorHAnsi"/>
        </w:rPr>
        <w:t>,</w:t>
      </w:r>
      <w:r w:rsidR="000D2A1B" w:rsidRPr="001650C9">
        <w:rPr>
          <w:rFonts w:cstheme="minorHAnsi"/>
        </w:rPr>
        <w:t xml:space="preserve"> </w:t>
      </w:r>
      <w:r w:rsidR="003F32E7" w:rsidRPr="001650C9">
        <w:rPr>
          <w:rFonts w:cstheme="minorHAnsi"/>
        </w:rPr>
        <w:t xml:space="preserve">identify which areas of security are applicable to </w:t>
      </w:r>
      <w:r w:rsidRPr="001650C9">
        <w:rPr>
          <w:rFonts w:eastAsia="Times New Roman" w:cstheme="minorHAnsi"/>
        </w:rPr>
        <w:t xml:space="preserve">Artemis </w:t>
      </w:r>
      <w:proofErr w:type="spellStart"/>
      <w:r w:rsidR="00AF4C03" w:rsidRPr="001650C9">
        <w:rPr>
          <w:rFonts w:eastAsia="Times New Roman" w:cstheme="minorHAnsi"/>
        </w:rPr>
        <w:t>Financial</w:t>
      </w:r>
      <w:r w:rsidR="003F32E7" w:rsidRPr="001650C9">
        <w:rPr>
          <w:rFonts w:eastAsia="Times New Roman" w:cstheme="minorHAnsi"/>
        </w:rPr>
        <w:t>’s</w:t>
      </w:r>
      <w:proofErr w:type="spellEnd"/>
      <w:r w:rsidRPr="001650C9">
        <w:rPr>
          <w:rFonts w:eastAsia="Times New Roman" w:cstheme="minorHAnsi"/>
        </w:rPr>
        <w:t xml:space="preserve"> </w:t>
      </w:r>
      <w:r w:rsidR="003F32E7" w:rsidRPr="001650C9">
        <w:rPr>
          <w:rFonts w:eastAsia="Times New Roman" w:cstheme="minorHAnsi"/>
        </w:rPr>
        <w:t>software application. Justify your reasoning for why each area i</w:t>
      </w:r>
      <w:r w:rsidR="001650C9" w:rsidRPr="001650C9">
        <w:rPr>
          <w:rFonts w:eastAsia="Times New Roman" w:cstheme="minorHAnsi"/>
        </w:rPr>
        <w:t>s</w:t>
      </w:r>
      <w:r w:rsidR="003F32E7" w:rsidRPr="001650C9">
        <w:rPr>
          <w:rFonts w:eastAsia="Times New Roman" w:cstheme="minorHAnsi"/>
        </w:rPr>
        <w:t xml:space="preserve"> relevant to the software application.</w:t>
      </w:r>
      <w:r w:rsidRPr="001650C9">
        <w:rPr>
          <w:rFonts w:eastAsia="Times New Roman" w:cstheme="minorHAnsi"/>
        </w:rPr>
        <w:t xml:space="preserve">  </w:t>
      </w:r>
    </w:p>
    <w:p w14:paraId="0D294A1B" w14:textId="77777777" w:rsidR="00113667" w:rsidRPr="001650C9" w:rsidRDefault="00113667" w:rsidP="00944D65">
      <w:pPr>
        <w:suppressAutoHyphens/>
        <w:spacing w:after="0" w:line="240" w:lineRule="auto"/>
        <w:contextualSpacing/>
        <w:rPr>
          <w:rFonts w:cstheme="minorHAnsi"/>
        </w:rPr>
      </w:pPr>
    </w:p>
    <w:p w14:paraId="749B1F61" w14:textId="74479740" w:rsidR="00094A08" w:rsidRDefault="00094A08" w:rsidP="00113667">
      <w:pPr>
        <w:suppressAutoHyphens/>
        <w:spacing w:after="0" w:line="240" w:lineRule="auto"/>
        <w:contextualSpacing/>
        <w:rPr>
          <w:rFonts w:eastAsia="Times New Roman" w:cstheme="minorHAnsi"/>
        </w:rPr>
      </w:pPr>
      <w:r>
        <w:rPr>
          <w:rFonts w:eastAsia="Times New Roman" w:cstheme="minorHAnsi"/>
        </w:rPr>
        <w:t xml:space="preserve">Input </w:t>
      </w:r>
      <w:r>
        <w:rPr>
          <w:rFonts w:eastAsia="Times New Roman" w:cstheme="minorHAnsi"/>
        </w:rPr>
        <w:t>Validation – Validation of user input will be necessary with the RESTful API.</w:t>
      </w:r>
    </w:p>
    <w:p w14:paraId="1A30C4D3" w14:textId="62D731B7" w:rsidR="002778D5" w:rsidRDefault="00094A08" w:rsidP="00113667">
      <w:pPr>
        <w:suppressAutoHyphens/>
        <w:spacing w:after="0" w:line="240" w:lineRule="auto"/>
        <w:contextualSpacing/>
        <w:rPr>
          <w:rFonts w:eastAsia="Times New Roman" w:cstheme="minorHAnsi"/>
        </w:rPr>
      </w:pPr>
      <w:r>
        <w:rPr>
          <w:rFonts w:eastAsia="Times New Roman" w:cstheme="minorHAnsi"/>
        </w:rPr>
        <w:t>APIs – Secure communication will be necessary because of the RESTful API.</w:t>
      </w:r>
    </w:p>
    <w:p w14:paraId="1BDDE45B" w14:textId="214B3E2E" w:rsidR="00094A08" w:rsidRDefault="00094A08" w:rsidP="00113667">
      <w:pPr>
        <w:suppressAutoHyphens/>
        <w:spacing w:after="0" w:line="240" w:lineRule="auto"/>
        <w:contextualSpacing/>
        <w:rPr>
          <w:rFonts w:eastAsia="Times New Roman" w:cstheme="minorHAnsi"/>
        </w:rPr>
      </w:pPr>
      <w:r>
        <w:rPr>
          <w:rFonts w:eastAsia="Times New Roman" w:cstheme="minorHAnsi"/>
        </w:rPr>
        <w:t>Cryptography – Encryption is a must for proper security of personal information.</w:t>
      </w:r>
    </w:p>
    <w:p w14:paraId="5E9D381C" w14:textId="33232387" w:rsidR="00094A08" w:rsidRDefault="00094A08" w:rsidP="00113667">
      <w:pPr>
        <w:suppressAutoHyphens/>
        <w:spacing w:after="0" w:line="240" w:lineRule="auto"/>
        <w:contextualSpacing/>
        <w:rPr>
          <w:rFonts w:eastAsia="Times New Roman" w:cstheme="minorHAnsi"/>
        </w:rPr>
      </w:pPr>
      <w:r>
        <w:rPr>
          <w:rFonts w:eastAsia="Times New Roman" w:cstheme="minorHAnsi"/>
        </w:rPr>
        <w:t>Client/Server – Secure communications between client and server with no interference.</w:t>
      </w:r>
    </w:p>
    <w:p w14:paraId="11F3C487" w14:textId="4FC73553" w:rsidR="00094A08" w:rsidRDefault="00094A08" w:rsidP="00113667">
      <w:pPr>
        <w:suppressAutoHyphens/>
        <w:spacing w:after="0" w:line="240" w:lineRule="auto"/>
        <w:contextualSpacing/>
        <w:rPr>
          <w:rFonts w:eastAsia="Times New Roman" w:cstheme="minorHAnsi"/>
        </w:rPr>
      </w:pPr>
      <w:r>
        <w:rPr>
          <w:rFonts w:eastAsia="Times New Roman" w:cstheme="minorHAnsi"/>
        </w:rPr>
        <w:t>Coding Errors – Improper input that causes errors must be secure.</w:t>
      </w:r>
    </w:p>
    <w:p w14:paraId="76EFAADA" w14:textId="637A7317" w:rsidR="00094A08" w:rsidRDefault="00094A08" w:rsidP="00113667">
      <w:pPr>
        <w:suppressAutoHyphens/>
        <w:spacing w:after="0" w:line="240" w:lineRule="auto"/>
        <w:contextualSpacing/>
        <w:rPr>
          <w:rFonts w:eastAsia="Times New Roman" w:cstheme="minorHAnsi"/>
        </w:rPr>
      </w:pPr>
      <w:r>
        <w:rPr>
          <w:rFonts w:eastAsia="Times New Roman" w:cstheme="minorHAnsi"/>
        </w:rPr>
        <w:t>Coding Quality – Quality will be a must for secure communication.</w:t>
      </w:r>
    </w:p>
    <w:p w14:paraId="20679D11" w14:textId="12C4A046" w:rsidR="00094A08" w:rsidRDefault="00094A08" w:rsidP="00113667">
      <w:pPr>
        <w:suppressAutoHyphens/>
        <w:spacing w:after="0" w:line="240" w:lineRule="auto"/>
        <w:contextualSpacing/>
        <w:rPr>
          <w:rFonts w:eastAsia="Times New Roman" w:cstheme="minorHAnsi"/>
        </w:rPr>
      </w:pPr>
      <w:r>
        <w:rPr>
          <w:rFonts w:eastAsia="Times New Roman" w:cstheme="minorHAnsi"/>
        </w:rPr>
        <w:t xml:space="preserve">Encapsulation – Data structures must be secure for </w:t>
      </w:r>
      <w:proofErr w:type="gramStart"/>
      <w:r>
        <w:rPr>
          <w:rFonts w:eastAsia="Times New Roman" w:cstheme="minorHAnsi"/>
        </w:rPr>
        <w:t>communications</w:t>
      </w:r>
      <w:proofErr w:type="gramEnd"/>
      <w:r>
        <w:rPr>
          <w:rFonts w:eastAsia="Times New Roman" w:cstheme="minorHAnsi"/>
        </w:rPr>
        <w:t xml:space="preserve"> so no data is lost.</w:t>
      </w:r>
    </w:p>
    <w:p w14:paraId="5FB8531A" w14:textId="77777777" w:rsidR="00113667" w:rsidRPr="001650C9" w:rsidRDefault="00113667" w:rsidP="00113667">
      <w:pPr>
        <w:suppressAutoHyphens/>
        <w:spacing w:after="0" w:line="240" w:lineRule="auto"/>
        <w:contextualSpacing/>
        <w:rPr>
          <w:rFonts w:cstheme="minorHAnsi"/>
        </w:rPr>
      </w:pPr>
    </w:p>
    <w:p w14:paraId="6D9FA33C" w14:textId="77777777" w:rsidR="00F75368" w:rsidRDefault="00F75368" w:rsidP="00944D65">
      <w:pPr>
        <w:pStyle w:val="Heading2"/>
      </w:pPr>
      <w:bookmarkStart w:id="6" w:name="_Toc32574613"/>
    </w:p>
    <w:p w14:paraId="3CC2FCE8" w14:textId="77777777" w:rsidR="00F75368" w:rsidRDefault="00F75368" w:rsidP="00944D65">
      <w:pPr>
        <w:pStyle w:val="Heading2"/>
      </w:pPr>
    </w:p>
    <w:p w14:paraId="3B0C8C64" w14:textId="77777777" w:rsidR="00F75368" w:rsidRDefault="00F75368" w:rsidP="00944D65">
      <w:pPr>
        <w:pStyle w:val="Heading2"/>
      </w:pPr>
    </w:p>
    <w:p w14:paraId="4BA218AD" w14:textId="1F6D3164" w:rsidR="00C56FC2" w:rsidRPr="001650C9" w:rsidRDefault="000D2A1B" w:rsidP="00944D65">
      <w:pPr>
        <w:pStyle w:val="Heading2"/>
      </w:pPr>
      <w:r w:rsidRPr="001650C9">
        <w:lastRenderedPageBreak/>
        <w:t xml:space="preserve">3. </w:t>
      </w:r>
      <w:r w:rsidR="0058064D" w:rsidRPr="001650C9">
        <w:t xml:space="preserve">Manual </w:t>
      </w:r>
      <w:r w:rsidR="0032740C" w:rsidRPr="001650C9">
        <w:t>Review</w:t>
      </w:r>
      <w:bookmarkEnd w:id="6"/>
    </w:p>
    <w:p w14:paraId="67531B3D" w14:textId="6447A93B" w:rsidR="00812410" w:rsidRDefault="003F32E7" w:rsidP="00944D65">
      <w:pPr>
        <w:suppressAutoHyphens/>
        <w:spacing w:after="0" w:line="240" w:lineRule="auto"/>
        <w:contextualSpacing/>
        <w:rPr>
          <w:rFonts w:eastAsia="Times New Roman" w:cstheme="minorHAnsi"/>
        </w:rPr>
      </w:pPr>
      <w:r w:rsidRPr="001650C9">
        <w:rPr>
          <w:rFonts w:eastAsia="Times New Roman" w:cstheme="minorHAnsi"/>
        </w:rPr>
        <w:t>Continue working through t</w:t>
      </w:r>
      <w:r w:rsidR="00B03C25" w:rsidRPr="001650C9">
        <w:rPr>
          <w:rFonts w:eastAsia="Times New Roman" w:cstheme="minorHAnsi"/>
        </w:rPr>
        <w:t>he Vulnerability A</w:t>
      </w:r>
      <w:r w:rsidRPr="001650C9">
        <w:rPr>
          <w:rFonts w:eastAsia="Times New Roman" w:cstheme="minorHAnsi"/>
        </w:rPr>
        <w:t xml:space="preserve">ssessment Process Flow </w:t>
      </w:r>
      <w:r w:rsidR="001650C9" w:rsidRPr="001650C9">
        <w:rPr>
          <w:rFonts w:eastAsia="Times New Roman" w:cstheme="minorHAnsi"/>
        </w:rPr>
        <w:t>D</w:t>
      </w:r>
      <w:r w:rsidRPr="001650C9">
        <w:rPr>
          <w:rFonts w:eastAsia="Times New Roman" w:cstheme="minorHAnsi"/>
        </w:rPr>
        <w:t>iagram. Identify all vulnerabilities in the code base by manually inspecting the code.</w:t>
      </w:r>
      <w:r w:rsidR="00B03C25" w:rsidRPr="001650C9">
        <w:rPr>
          <w:rFonts w:eastAsia="Times New Roman" w:cstheme="minorHAnsi"/>
        </w:rPr>
        <w:t xml:space="preserve"> </w:t>
      </w:r>
    </w:p>
    <w:p w14:paraId="2C342A5B" w14:textId="77777777" w:rsidR="00113667" w:rsidRDefault="00113667" w:rsidP="00944D65">
      <w:pPr>
        <w:suppressAutoHyphens/>
        <w:spacing w:after="0" w:line="240" w:lineRule="auto"/>
        <w:contextualSpacing/>
        <w:rPr>
          <w:rFonts w:eastAsia="Times New Roman" w:cstheme="minorHAnsi"/>
        </w:rPr>
      </w:pPr>
    </w:p>
    <w:p w14:paraId="67A6F56A" w14:textId="6B72A19B" w:rsidR="001240EF" w:rsidRDefault="00F75368" w:rsidP="00F75368">
      <w:pPr>
        <w:pStyle w:val="ListParagraph"/>
        <w:numPr>
          <w:ilvl w:val="0"/>
          <w:numId w:val="12"/>
        </w:numPr>
        <w:suppressAutoHyphens/>
        <w:spacing w:after="0" w:line="240" w:lineRule="auto"/>
        <w:rPr>
          <w:rFonts w:eastAsia="Times New Roman" w:cstheme="minorHAnsi"/>
        </w:rPr>
      </w:pPr>
      <w:r w:rsidRPr="00F75368">
        <w:rPr>
          <w:rFonts w:eastAsia="Times New Roman" w:cstheme="minorHAnsi"/>
        </w:rPr>
        <w:t>Parameters that are requested are not validated</w:t>
      </w:r>
    </w:p>
    <w:p w14:paraId="27AEA9E0" w14:textId="155E3EEB" w:rsidR="00F75368" w:rsidRDefault="00F75368" w:rsidP="00F75368">
      <w:pPr>
        <w:pStyle w:val="ListParagraph"/>
        <w:numPr>
          <w:ilvl w:val="0"/>
          <w:numId w:val="12"/>
        </w:numPr>
        <w:suppressAutoHyphens/>
        <w:spacing w:after="0" w:line="240" w:lineRule="auto"/>
        <w:rPr>
          <w:rFonts w:eastAsia="Times New Roman" w:cstheme="minorHAnsi"/>
        </w:rPr>
      </w:pPr>
      <w:r>
        <w:rPr>
          <w:rFonts w:eastAsia="Times New Roman" w:cstheme="minorHAnsi"/>
        </w:rPr>
        <w:t>No HTTPS</w:t>
      </w:r>
    </w:p>
    <w:p w14:paraId="5BA06E00" w14:textId="3E188148" w:rsidR="00F75368" w:rsidRDefault="00F75368" w:rsidP="00F75368">
      <w:pPr>
        <w:pStyle w:val="ListParagraph"/>
        <w:numPr>
          <w:ilvl w:val="0"/>
          <w:numId w:val="12"/>
        </w:numPr>
        <w:suppressAutoHyphens/>
        <w:spacing w:after="0" w:line="240" w:lineRule="auto"/>
        <w:rPr>
          <w:rFonts w:eastAsia="Times New Roman" w:cstheme="minorHAnsi"/>
        </w:rPr>
      </w:pPr>
      <w:r>
        <w:rPr>
          <w:rFonts w:eastAsia="Times New Roman" w:cstheme="minorHAnsi"/>
        </w:rPr>
        <w:t>Authentication is not used</w:t>
      </w:r>
    </w:p>
    <w:p w14:paraId="4D247D9F" w14:textId="1E552ED7" w:rsidR="00F75368" w:rsidRDefault="00F75368" w:rsidP="00F75368">
      <w:pPr>
        <w:pStyle w:val="ListParagraph"/>
        <w:numPr>
          <w:ilvl w:val="0"/>
          <w:numId w:val="12"/>
        </w:numPr>
        <w:suppressAutoHyphens/>
        <w:spacing w:after="0" w:line="240" w:lineRule="auto"/>
        <w:rPr>
          <w:rFonts w:eastAsia="Times New Roman" w:cstheme="minorHAnsi"/>
        </w:rPr>
      </w:pPr>
      <w:r>
        <w:rPr>
          <w:rFonts w:eastAsia="Times New Roman" w:cstheme="minorHAnsi"/>
        </w:rPr>
        <w:t>Encryption of the connection parameter should be done</w:t>
      </w:r>
    </w:p>
    <w:p w14:paraId="44F2A28E" w14:textId="4CA27DBA" w:rsidR="00F75368" w:rsidRPr="00F75368" w:rsidRDefault="00F75368" w:rsidP="00F75368">
      <w:pPr>
        <w:pStyle w:val="ListParagraph"/>
        <w:numPr>
          <w:ilvl w:val="0"/>
          <w:numId w:val="12"/>
        </w:numPr>
        <w:suppressAutoHyphens/>
        <w:spacing w:after="0" w:line="240" w:lineRule="auto"/>
        <w:rPr>
          <w:rFonts w:eastAsia="Times New Roman" w:cstheme="minorHAnsi"/>
        </w:rPr>
      </w:pPr>
      <w:r>
        <w:rPr>
          <w:rFonts w:eastAsia="Times New Roman" w:cstheme="minorHAnsi"/>
        </w:rPr>
        <w:t xml:space="preserve">Use of business names in the </w:t>
      </w:r>
      <w:proofErr w:type="spellStart"/>
      <w:r>
        <w:rPr>
          <w:rFonts w:eastAsia="Times New Roman" w:cstheme="minorHAnsi"/>
        </w:rPr>
        <w:t>CRUDController</w:t>
      </w:r>
      <w:proofErr w:type="spellEnd"/>
      <w:r>
        <w:rPr>
          <w:rFonts w:eastAsia="Times New Roman" w:cstheme="minorHAnsi"/>
        </w:rPr>
        <w:t xml:space="preserve"> class </w:t>
      </w:r>
      <w:r w:rsidR="00846396">
        <w:rPr>
          <w:rFonts w:eastAsia="Times New Roman" w:cstheme="minorHAnsi"/>
        </w:rPr>
        <w:t>for request parameters</w:t>
      </w:r>
    </w:p>
    <w:p w14:paraId="2C2AC9E2" w14:textId="77777777" w:rsidR="00F75368" w:rsidRPr="001650C9" w:rsidRDefault="00F75368" w:rsidP="00944D65">
      <w:pPr>
        <w:suppressAutoHyphens/>
        <w:spacing w:after="0" w:line="240" w:lineRule="auto"/>
        <w:contextualSpacing/>
        <w:rPr>
          <w:rFonts w:eastAsia="Times New Roman" w:cstheme="minorHAnsi"/>
        </w:rPr>
      </w:pPr>
    </w:p>
    <w:p w14:paraId="1E7FBDDF" w14:textId="127F8A5D" w:rsidR="00B03C25" w:rsidRPr="001650C9" w:rsidRDefault="000D2A1B" w:rsidP="00944D65">
      <w:pPr>
        <w:pStyle w:val="Heading2"/>
      </w:pPr>
      <w:bookmarkStart w:id="7" w:name="_Toc32574614"/>
      <w:r w:rsidRPr="001650C9">
        <w:t xml:space="preserve">4. </w:t>
      </w:r>
      <w:r w:rsidR="00010B8A" w:rsidRPr="001650C9">
        <w:t>Static Testing</w:t>
      </w:r>
      <w:bookmarkEnd w:id="7"/>
    </w:p>
    <w:p w14:paraId="5D9D22A1" w14:textId="46207716" w:rsidR="0032740C" w:rsidRPr="001650C9" w:rsidRDefault="00B1598A" w:rsidP="00944D65">
      <w:pPr>
        <w:pStyle w:val="NormalWeb"/>
        <w:suppressAutoHyphens/>
        <w:spacing w:before="0" w:beforeAutospacing="0" w:after="0" w:afterAutospacing="0" w:line="240" w:lineRule="auto"/>
        <w:contextualSpacing/>
        <w:rPr>
          <w:rFonts w:asciiTheme="minorHAnsi" w:hAnsiTheme="minorHAnsi" w:cstheme="minorHAnsi"/>
        </w:rPr>
      </w:pPr>
      <w:r w:rsidRPr="001650C9">
        <w:rPr>
          <w:rFonts w:asciiTheme="minorHAnsi" w:hAnsiTheme="minorHAnsi" w:cstheme="minorHAnsi"/>
        </w:rPr>
        <w:t>Run a dependency check</w:t>
      </w:r>
      <w:r w:rsidR="001650C9" w:rsidRPr="001650C9">
        <w:rPr>
          <w:rFonts w:asciiTheme="minorHAnsi" w:hAnsiTheme="minorHAnsi" w:cstheme="minorHAnsi"/>
        </w:rPr>
        <w:t xml:space="preserve"> on Artemis </w:t>
      </w:r>
      <w:proofErr w:type="spellStart"/>
      <w:r w:rsidR="001650C9" w:rsidRPr="001650C9">
        <w:rPr>
          <w:rFonts w:asciiTheme="minorHAnsi" w:hAnsiTheme="minorHAnsi" w:cstheme="minorHAnsi"/>
        </w:rPr>
        <w:t>Financial’s</w:t>
      </w:r>
      <w:proofErr w:type="spellEnd"/>
      <w:r w:rsidR="001650C9" w:rsidRPr="001650C9">
        <w:rPr>
          <w:rFonts w:asciiTheme="minorHAnsi" w:hAnsiTheme="minorHAnsi" w:cstheme="minorHAnsi"/>
        </w:rPr>
        <w:t xml:space="preserve"> software application to identify all security vulnerabilities in the code</w:t>
      </w:r>
      <w:r w:rsidRPr="001650C9">
        <w:rPr>
          <w:rFonts w:asciiTheme="minorHAnsi" w:hAnsiTheme="minorHAnsi" w:cstheme="minorHAnsi"/>
        </w:rPr>
        <w:t>.</w:t>
      </w:r>
      <w:r w:rsidR="001650C9" w:rsidRPr="001650C9">
        <w:rPr>
          <w:rFonts w:asciiTheme="minorHAnsi" w:hAnsiTheme="minorHAnsi" w:cstheme="minorHAnsi"/>
        </w:rPr>
        <w:t xml:space="preserve"> R</w:t>
      </w:r>
      <w:r w:rsidRPr="001650C9">
        <w:rPr>
          <w:rFonts w:asciiTheme="minorHAnsi" w:hAnsiTheme="minorHAnsi" w:cstheme="minorHAnsi"/>
        </w:rPr>
        <w:t xml:space="preserve">ecord </w:t>
      </w:r>
      <w:r w:rsidR="001A381D" w:rsidRPr="001650C9">
        <w:rPr>
          <w:rFonts w:asciiTheme="minorHAnsi" w:hAnsiTheme="minorHAnsi" w:cstheme="minorHAnsi"/>
        </w:rPr>
        <w:t xml:space="preserve">the output from </w:t>
      </w:r>
      <w:r w:rsidRPr="001650C9">
        <w:rPr>
          <w:rFonts w:asciiTheme="minorHAnsi" w:hAnsiTheme="minorHAnsi" w:cstheme="minorHAnsi"/>
        </w:rPr>
        <w:t xml:space="preserve">dependency check report. </w:t>
      </w:r>
      <w:r w:rsidR="0032740C" w:rsidRPr="001650C9">
        <w:rPr>
          <w:rFonts w:asciiTheme="minorHAnsi" w:hAnsiTheme="minorHAnsi" w:cstheme="minorHAnsi"/>
        </w:rPr>
        <w:t>Include the following:</w:t>
      </w:r>
    </w:p>
    <w:p w14:paraId="7B2B63EA" w14:textId="77777777" w:rsidR="001650C9" w:rsidRPr="001650C9" w:rsidRDefault="001650C9" w:rsidP="00944D65">
      <w:pPr>
        <w:pStyle w:val="NormalWeb"/>
        <w:suppressAutoHyphens/>
        <w:spacing w:before="0" w:beforeAutospacing="0" w:after="0" w:afterAutospacing="0" w:line="240" w:lineRule="auto"/>
        <w:contextualSpacing/>
        <w:rPr>
          <w:rFonts w:asciiTheme="minorHAnsi" w:hAnsiTheme="minorHAnsi" w:cstheme="minorHAnsi"/>
        </w:rPr>
      </w:pPr>
    </w:p>
    <w:p w14:paraId="0FF36604" w14:textId="0D2CB6F9" w:rsidR="0032740C" w:rsidRPr="001650C9" w:rsidRDefault="0032740C" w:rsidP="00944D65">
      <w:pPr>
        <w:pStyle w:val="ListParagraph"/>
        <w:numPr>
          <w:ilvl w:val="0"/>
          <w:numId w:val="11"/>
        </w:numPr>
        <w:suppressAutoHyphens/>
        <w:spacing w:after="0" w:line="240" w:lineRule="auto"/>
        <w:textAlignment w:val="baseline"/>
        <w:rPr>
          <w:rFonts w:eastAsia="Times New Roman" w:cstheme="minorHAnsi"/>
        </w:rPr>
      </w:pPr>
      <w:r w:rsidRPr="001650C9">
        <w:rPr>
          <w:rFonts w:eastAsia="Times New Roman" w:cstheme="minorHAnsi"/>
        </w:rPr>
        <w:t>The name</w:t>
      </w:r>
      <w:r w:rsidR="001650C9" w:rsidRPr="001650C9">
        <w:rPr>
          <w:rFonts w:eastAsia="Times New Roman" w:cstheme="minorHAnsi"/>
        </w:rPr>
        <w:t>s</w:t>
      </w:r>
      <w:r w:rsidRPr="001650C9">
        <w:rPr>
          <w:rFonts w:eastAsia="Times New Roman" w:cstheme="minorHAnsi"/>
        </w:rPr>
        <w:t xml:space="preserve"> or vulnerability code</w:t>
      </w:r>
      <w:r w:rsidR="001650C9" w:rsidRPr="001650C9">
        <w:rPr>
          <w:rFonts w:eastAsia="Times New Roman" w:cstheme="minorHAnsi"/>
        </w:rPr>
        <w:t>s</w:t>
      </w:r>
      <w:r w:rsidRPr="001650C9">
        <w:rPr>
          <w:rFonts w:eastAsia="Times New Roman" w:cstheme="minorHAnsi"/>
        </w:rPr>
        <w:t xml:space="preserve"> of the known vulnerabilities</w:t>
      </w:r>
    </w:p>
    <w:p w14:paraId="079D6F3D" w14:textId="77777777" w:rsidR="0032740C" w:rsidRPr="001650C9" w:rsidRDefault="0032740C" w:rsidP="00944D65">
      <w:pPr>
        <w:pStyle w:val="ListParagraph"/>
        <w:numPr>
          <w:ilvl w:val="0"/>
          <w:numId w:val="11"/>
        </w:numPr>
        <w:suppressAutoHyphens/>
        <w:spacing w:after="0" w:line="240" w:lineRule="auto"/>
        <w:textAlignment w:val="baseline"/>
        <w:rPr>
          <w:rFonts w:eastAsia="Times New Roman" w:cstheme="minorHAnsi"/>
        </w:rPr>
      </w:pPr>
      <w:r w:rsidRPr="001650C9">
        <w:rPr>
          <w:rFonts w:eastAsia="Times New Roman" w:cstheme="minorHAnsi"/>
        </w:rPr>
        <w:t>A brief description and recommended solutions provided by the dependency check report</w:t>
      </w:r>
    </w:p>
    <w:p w14:paraId="6E4D6741" w14:textId="073D0AC3" w:rsidR="0032740C" w:rsidRDefault="0032740C" w:rsidP="00944D65">
      <w:pPr>
        <w:pStyle w:val="ListParagraph"/>
        <w:numPr>
          <w:ilvl w:val="0"/>
          <w:numId w:val="11"/>
        </w:numPr>
        <w:suppressAutoHyphens/>
        <w:spacing w:after="0" w:line="240" w:lineRule="auto"/>
        <w:textAlignment w:val="baseline"/>
        <w:rPr>
          <w:rFonts w:eastAsia="Times New Roman" w:cstheme="minorHAnsi"/>
        </w:rPr>
      </w:pPr>
      <w:r w:rsidRPr="001650C9">
        <w:rPr>
          <w:rFonts w:eastAsia="Times New Roman" w:cstheme="minorHAnsi"/>
        </w:rPr>
        <w:t>Attribution (if any) that documents how this vulnerability has been identified or documented previously</w:t>
      </w:r>
    </w:p>
    <w:p w14:paraId="4BD2961C" w14:textId="77777777" w:rsidR="00113667" w:rsidRPr="001650C9" w:rsidRDefault="00113667" w:rsidP="00113667">
      <w:pPr>
        <w:pStyle w:val="ListParagraph"/>
        <w:suppressAutoHyphens/>
        <w:spacing w:after="0" w:line="240" w:lineRule="auto"/>
        <w:textAlignment w:val="baseline"/>
        <w:rPr>
          <w:rFonts w:eastAsia="Times New Roman" w:cstheme="minorHAnsi"/>
        </w:rPr>
      </w:pPr>
    </w:p>
    <w:p w14:paraId="7B35C684" w14:textId="502BC501" w:rsidR="00113667" w:rsidRPr="00AC7FBC" w:rsidRDefault="00846396" w:rsidP="00846396">
      <w:pPr>
        <w:suppressAutoHyphens/>
        <w:spacing w:after="0" w:line="240" w:lineRule="auto"/>
        <w:contextualSpacing/>
        <w:rPr>
          <w:rFonts w:cstheme="minorHAnsi"/>
          <w:u w:val="single"/>
        </w:rPr>
      </w:pPr>
      <w:bookmarkStart w:id="8" w:name="l1_991c96a4e31e6c19e2b9136c8955bd423f2dc"/>
      <w:bookmarkEnd w:id="8"/>
      <w:r w:rsidRPr="00AC7FBC">
        <w:rPr>
          <w:rFonts w:cstheme="minorHAnsi"/>
          <w:u w:val="single"/>
        </w:rPr>
        <w:t>bcprov-jdk15on-1.46.jar</w:t>
      </w:r>
      <w:r w:rsidRPr="00AC7FBC">
        <w:rPr>
          <w:rFonts w:cstheme="minorHAnsi"/>
          <w:u w:val="single"/>
        </w:rPr>
        <w:t xml:space="preserve"> (Legion of the Bouncy Castle) needs updates.</w:t>
      </w:r>
    </w:p>
    <w:p w14:paraId="3C93708A" w14:textId="5E6F4F80" w:rsidR="00846396" w:rsidRPr="00AC7FBC" w:rsidRDefault="00846396" w:rsidP="00846396">
      <w:pPr>
        <w:suppressAutoHyphens/>
        <w:spacing w:after="0" w:line="240" w:lineRule="auto"/>
        <w:contextualSpacing/>
        <w:rPr>
          <w:rStyle w:val="underline1"/>
          <w:rFonts w:cstheme="minorHAnsi"/>
          <w:u w:val="none"/>
        </w:rPr>
      </w:pPr>
      <w:r w:rsidRPr="00AC7FBC">
        <w:rPr>
          <w:rStyle w:val="underline1"/>
          <w:rFonts w:cstheme="minorHAnsi"/>
          <w:u w:val="none"/>
        </w:rPr>
        <w:t>CVE-2018-1000613 (OSSINDEX)</w:t>
      </w:r>
    </w:p>
    <w:p w14:paraId="6F49BE69" w14:textId="5E952F70" w:rsidR="00846396" w:rsidRPr="00AC7FBC" w:rsidRDefault="00846396" w:rsidP="00846396">
      <w:pPr>
        <w:suppressAutoHyphens/>
        <w:spacing w:after="0" w:line="240" w:lineRule="auto"/>
        <w:contextualSpacing/>
        <w:rPr>
          <w:rStyle w:val="underline1"/>
          <w:rFonts w:cstheme="minorHAnsi"/>
          <w:u w:val="none"/>
        </w:rPr>
      </w:pPr>
      <w:r w:rsidRPr="00AC7FBC">
        <w:rPr>
          <w:rStyle w:val="underline1"/>
          <w:rFonts w:cstheme="minorHAnsi"/>
          <w:u w:val="none"/>
        </w:rPr>
        <w:t>CVE-2015-6644 (OSSINDEX)</w:t>
      </w:r>
    </w:p>
    <w:p w14:paraId="1C49BF7F" w14:textId="13C54399" w:rsidR="00846396" w:rsidRPr="00AC7FBC" w:rsidRDefault="00846396" w:rsidP="00846396">
      <w:pPr>
        <w:suppressAutoHyphens/>
        <w:spacing w:after="0" w:line="240" w:lineRule="auto"/>
        <w:contextualSpacing/>
        <w:rPr>
          <w:rFonts w:cstheme="minorHAnsi"/>
        </w:rPr>
      </w:pPr>
      <w:r w:rsidRPr="00AC7FBC">
        <w:rPr>
          <w:rFonts w:cstheme="minorHAnsi"/>
        </w:rPr>
        <w:t>CVE-2016-1000338</w:t>
      </w:r>
    </w:p>
    <w:p w14:paraId="544E1AFA" w14:textId="66BAC38F" w:rsidR="00846396" w:rsidRPr="00AC7FBC" w:rsidRDefault="00846396" w:rsidP="00846396">
      <w:pPr>
        <w:suppressAutoHyphens/>
        <w:spacing w:after="0" w:line="240" w:lineRule="auto"/>
        <w:contextualSpacing/>
        <w:rPr>
          <w:rFonts w:cstheme="minorHAnsi"/>
        </w:rPr>
      </w:pPr>
      <w:r w:rsidRPr="00AC7FBC">
        <w:rPr>
          <w:rFonts w:cstheme="minorHAnsi"/>
        </w:rPr>
        <w:t>CVE-2016-1000342</w:t>
      </w:r>
    </w:p>
    <w:p w14:paraId="1574101C" w14:textId="16E2449D" w:rsidR="00846396" w:rsidRPr="00AC7FBC" w:rsidRDefault="00846396" w:rsidP="00846396">
      <w:pPr>
        <w:suppressAutoHyphens/>
        <w:spacing w:after="0" w:line="240" w:lineRule="auto"/>
        <w:contextualSpacing/>
        <w:rPr>
          <w:rFonts w:cstheme="minorHAnsi"/>
        </w:rPr>
      </w:pPr>
      <w:r w:rsidRPr="00AC7FBC">
        <w:rPr>
          <w:rFonts w:cstheme="minorHAnsi"/>
        </w:rPr>
        <w:t>CVE-2016-1000343</w:t>
      </w:r>
    </w:p>
    <w:p w14:paraId="1EDD9107" w14:textId="1BB1DBDF" w:rsidR="00846396" w:rsidRPr="00AC7FBC" w:rsidRDefault="00846396" w:rsidP="00846396">
      <w:pPr>
        <w:suppressAutoHyphens/>
        <w:spacing w:after="0" w:line="240" w:lineRule="auto"/>
        <w:contextualSpacing/>
        <w:rPr>
          <w:rFonts w:cstheme="minorHAnsi"/>
        </w:rPr>
      </w:pPr>
      <w:r w:rsidRPr="00AC7FBC">
        <w:rPr>
          <w:rFonts w:cstheme="minorHAnsi"/>
        </w:rPr>
        <w:t>CVE-2016-1000344</w:t>
      </w:r>
    </w:p>
    <w:p w14:paraId="6E9EB2F7" w14:textId="47493ED5" w:rsidR="00846396" w:rsidRPr="00AC7FBC" w:rsidRDefault="00846396" w:rsidP="00846396">
      <w:pPr>
        <w:suppressAutoHyphens/>
        <w:spacing w:after="0" w:line="240" w:lineRule="auto"/>
        <w:contextualSpacing/>
        <w:rPr>
          <w:rFonts w:cstheme="minorHAnsi"/>
        </w:rPr>
      </w:pPr>
      <w:r w:rsidRPr="00AC7FBC">
        <w:rPr>
          <w:rFonts w:cstheme="minorHAnsi"/>
        </w:rPr>
        <w:t>CVE-2016-1000352</w:t>
      </w:r>
    </w:p>
    <w:p w14:paraId="0DEA13EF" w14:textId="6BAF329F" w:rsidR="00846396" w:rsidRPr="00AC7FBC" w:rsidRDefault="00846396" w:rsidP="00846396">
      <w:pPr>
        <w:suppressAutoHyphens/>
        <w:spacing w:after="0" w:line="240" w:lineRule="auto"/>
        <w:contextualSpacing/>
        <w:rPr>
          <w:rFonts w:cstheme="minorHAnsi"/>
        </w:rPr>
      </w:pPr>
      <w:r w:rsidRPr="00AC7FBC">
        <w:rPr>
          <w:rFonts w:cstheme="minorHAnsi"/>
        </w:rPr>
        <w:t>CVE-2016-1000341</w:t>
      </w:r>
    </w:p>
    <w:p w14:paraId="6FBAFEDA" w14:textId="1CF0316F" w:rsidR="00846396" w:rsidRPr="00AC7FBC" w:rsidRDefault="00846396" w:rsidP="00846396">
      <w:pPr>
        <w:suppressAutoHyphens/>
        <w:spacing w:after="0" w:line="240" w:lineRule="auto"/>
        <w:contextualSpacing/>
        <w:rPr>
          <w:rFonts w:cstheme="minorHAnsi"/>
        </w:rPr>
      </w:pPr>
      <w:r w:rsidRPr="00AC7FBC">
        <w:rPr>
          <w:rFonts w:cstheme="minorHAnsi"/>
        </w:rPr>
        <w:t>CVE-2016-1000345</w:t>
      </w:r>
    </w:p>
    <w:p w14:paraId="408D0E89" w14:textId="6E0C236C" w:rsidR="00846396" w:rsidRPr="00AC7FBC" w:rsidRDefault="00846396" w:rsidP="00846396">
      <w:pPr>
        <w:suppressAutoHyphens/>
        <w:spacing w:after="0" w:line="240" w:lineRule="auto"/>
        <w:contextualSpacing/>
        <w:rPr>
          <w:rFonts w:cstheme="minorHAnsi"/>
        </w:rPr>
      </w:pPr>
      <w:r w:rsidRPr="00AC7FBC">
        <w:rPr>
          <w:rFonts w:cstheme="minorHAnsi"/>
        </w:rPr>
        <w:t>CVE-2017-13098</w:t>
      </w:r>
    </w:p>
    <w:p w14:paraId="3948D587" w14:textId="42F9550E" w:rsidR="00846396" w:rsidRPr="00AC7FBC" w:rsidRDefault="00846396" w:rsidP="00846396">
      <w:pPr>
        <w:suppressAutoHyphens/>
        <w:spacing w:after="0" w:line="240" w:lineRule="auto"/>
        <w:contextualSpacing/>
        <w:rPr>
          <w:rFonts w:cstheme="minorHAnsi"/>
        </w:rPr>
      </w:pPr>
      <w:r w:rsidRPr="00AC7FBC">
        <w:rPr>
          <w:rFonts w:cstheme="minorHAnsi"/>
        </w:rPr>
        <w:t>CVE-2020-15522</w:t>
      </w:r>
    </w:p>
    <w:p w14:paraId="5245D88C" w14:textId="3ABEABE7" w:rsidR="00846396" w:rsidRPr="00AC7FBC" w:rsidRDefault="00846396" w:rsidP="00846396">
      <w:pPr>
        <w:suppressAutoHyphens/>
        <w:spacing w:after="0" w:line="240" w:lineRule="auto"/>
        <w:contextualSpacing/>
        <w:rPr>
          <w:rFonts w:cstheme="minorHAnsi"/>
        </w:rPr>
      </w:pPr>
      <w:r w:rsidRPr="00AC7FBC">
        <w:rPr>
          <w:rFonts w:cstheme="minorHAnsi"/>
        </w:rPr>
        <w:t>CVE-2016-1000339</w:t>
      </w:r>
    </w:p>
    <w:p w14:paraId="77AD0652" w14:textId="3BC0D3A0" w:rsidR="00846396" w:rsidRPr="00AC7FBC" w:rsidRDefault="00846396" w:rsidP="00846396">
      <w:pPr>
        <w:suppressAutoHyphens/>
        <w:spacing w:after="0" w:line="240" w:lineRule="auto"/>
        <w:contextualSpacing/>
        <w:rPr>
          <w:rStyle w:val="underline1"/>
          <w:rFonts w:cstheme="minorHAnsi"/>
          <w:u w:val="none"/>
        </w:rPr>
      </w:pPr>
      <w:r w:rsidRPr="00AC7FBC">
        <w:rPr>
          <w:rStyle w:val="underline1"/>
          <w:rFonts w:cstheme="minorHAnsi"/>
          <w:u w:val="none"/>
        </w:rPr>
        <w:t>CVE-2020-26939 (OSSINDEX)</w:t>
      </w:r>
    </w:p>
    <w:p w14:paraId="6F837B43" w14:textId="7D7BBF5F" w:rsidR="00846396" w:rsidRPr="00846396" w:rsidRDefault="00846396" w:rsidP="00846396">
      <w:pPr>
        <w:suppressAutoHyphens/>
        <w:spacing w:after="0" w:line="240" w:lineRule="auto"/>
        <w:contextualSpacing/>
        <w:rPr>
          <w:rFonts w:cstheme="minorHAnsi"/>
        </w:rPr>
      </w:pPr>
      <w:r w:rsidRPr="00AC7FBC">
        <w:rPr>
          <w:rFonts w:cstheme="minorHAnsi"/>
        </w:rPr>
        <w:t>CVE-2015-7940</w:t>
      </w:r>
    </w:p>
    <w:p w14:paraId="2CB59BD3" w14:textId="63A7EFA3" w:rsidR="00846396" w:rsidRPr="00846396" w:rsidRDefault="00846396" w:rsidP="00846396">
      <w:pPr>
        <w:suppressAutoHyphens/>
        <w:spacing w:after="0" w:line="240" w:lineRule="auto"/>
        <w:contextualSpacing/>
        <w:rPr>
          <w:rFonts w:cstheme="minorHAnsi"/>
        </w:rPr>
      </w:pPr>
      <w:r w:rsidRPr="00AC7FBC">
        <w:rPr>
          <w:rFonts w:cstheme="minorHAnsi"/>
        </w:rPr>
        <w:t>CVE-2018-5382</w:t>
      </w:r>
    </w:p>
    <w:p w14:paraId="09C096CE" w14:textId="0EAA57A5" w:rsidR="00846396" w:rsidRPr="00846396" w:rsidRDefault="00846396" w:rsidP="00846396">
      <w:pPr>
        <w:suppressAutoHyphens/>
        <w:spacing w:after="0" w:line="240" w:lineRule="auto"/>
        <w:contextualSpacing/>
        <w:rPr>
          <w:rFonts w:cstheme="minorHAnsi"/>
        </w:rPr>
      </w:pPr>
      <w:r w:rsidRPr="00AC7FBC">
        <w:rPr>
          <w:rFonts w:cstheme="minorHAnsi"/>
        </w:rPr>
        <w:t>CVE-2013-1624</w:t>
      </w:r>
    </w:p>
    <w:p w14:paraId="33D5CA3C" w14:textId="7867A907" w:rsidR="00846396" w:rsidRDefault="00846396" w:rsidP="00846396">
      <w:pPr>
        <w:suppressAutoHyphens/>
        <w:spacing w:after="0" w:line="240" w:lineRule="auto"/>
        <w:contextualSpacing/>
        <w:rPr>
          <w:rFonts w:cstheme="minorHAnsi"/>
        </w:rPr>
      </w:pPr>
      <w:r w:rsidRPr="00AC7FBC">
        <w:rPr>
          <w:rFonts w:cstheme="minorHAnsi"/>
        </w:rPr>
        <w:t>CVE-2016-1000346</w:t>
      </w:r>
    </w:p>
    <w:p w14:paraId="3BCC5E1D" w14:textId="2A436005" w:rsidR="00AC7FBC" w:rsidRDefault="00AC7FBC" w:rsidP="00846396">
      <w:pPr>
        <w:suppressAutoHyphens/>
        <w:spacing w:after="0" w:line="240" w:lineRule="auto"/>
        <w:contextualSpacing/>
        <w:rPr>
          <w:rFonts w:cstheme="minorHAnsi"/>
        </w:rPr>
      </w:pPr>
    </w:p>
    <w:p w14:paraId="75C75F5A" w14:textId="37E6448B" w:rsidR="00AC7FBC" w:rsidRPr="00AC7FBC" w:rsidRDefault="00AC7FBC" w:rsidP="00846396">
      <w:pPr>
        <w:suppressAutoHyphens/>
        <w:spacing w:after="0" w:line="240" w:lineRule="auto"/>
        <w:contextualSpacing/>
        <w:rPr>
          <w:rFonts w:cstheme="minorHAnsi"/>
          <w:u w:val="single"/>
        </w:rPr>
      </w:pPr>
      <w:bookmarkStart w:id="9" w:name="l3_7fd00bcd87e14b6ba66279282ef15efa30dd2"/>
      <w:bookmarkEnd w:id="9"/>
      <w:r w:rsidRPr="00AC7FBC">
        <w:rPr>
          <w:rFonts w:cstheme="minorHAnsi"/>
          <w:u w:val="single"/>
        </w:rPr>
        <w:t>hibernate-validator-6.0.18.Final.jar</w:t>
      </w:r>
      <w:r w:rsidRPr="00AC7FBC">
        <w:rPr>
          <w:rFonts w:cstheme="minorHAnsi"/>
          <w:u w:val="single"/>
        </w:rPr>
        <w:t xml:space="preserve"> allows attacks to bypass input sanitation</w:t>
      </w:r>
    </w:p>
    <w:p w14:paraId="0A2007D5" w14:textId="0928F58D" w:rsidR="00846396" w:rsidRDefault="00AC7FBC" w:rsidP="00113667">
      <w:pPr>
        <w:suppressAutoHyphens/>
        <w:spacing w:after="0" w:line="240" w:lineRule="auto"/>
        <w:contextualSpacing/>
        <w:rPr>
          <w:rFonts w:cstheme="minorHAnsi"/>
        </w:rPr>
      </w:pPr>
      <w:r w:rsidRPr="00AC7FBC">
        <w:rPr>
          <w:rFonts w:cstheme="minorHAnsi"/>
        </w:rPr>
        <w:t>CVE-2020-10693</w:t>
      </w:r>
    </w:p>
    <w:p w14:paraId="0360E4B0" w14:textId="77777777" w:rsidR="00AC7FBC" w:rsidRPr="00AC7FBC" w:rsidRDefault="00AC7FBC" w:rsidP="00113667">
      <w:pPr>
        <w:suppressAutoHyphens/>
        <w:spacing w:after="0" w:line="240" w:lineRule="auto"/>
        <w:contextualSpacing/>
        <w:rPr>
          <w:rFonts w:cstheme="minorHAnsi"/>
        </w:rPr>
      </w:pPr>
    </w:p>
    <w:p w14:paraId="6CB71640" w14:textId="4A8E3C71" w:rsidR="00846396" w:rsidRDefault="00AC7FBC" w:rsidP="00113667">
      <w:pPr>
        <w:suppressAutoHyphens/>
        <w:spacing w:after="0" w:line="240" w:lineRule="auto"/>
        <w:contextualSpacing/>
        <w:rPr>
          <w:rFonts w:cstheme="minorHAnsi"/>
          <w:u w:val="single"/>
        </w:rPr>
      </w:pPr>
      <w:bookmarkStart w:id="10" w:name="l5_0528de95f198afafbcfb0c09d2e43b6e0ea66"/>
      <w:bookmarkEnd w:id="10"/>
      <w:r w:rsidRPr="00AC7FBC">
        <w:rPr>
          <w:rFonts w:cstheme="minorHAnsi"/>
          <w:u w:val="single"/>
        </w:rPr>
        <w:t>jackson-databind-2.10.2.jar</w:t>
      </w:r>
      <w:r w:rsidRPr="00AC7FBC">
        <w:rPr>
          <w:rFonts w:cstheme="minorHAnsi"/>
          <w:u w:val="single"/>
        </w:rPr>
        <w:t xml:space="preserve"> data-binding functionality works on core streaming API</w:t>
      </w:r>
    </w:p>
    <w:p w14:paraId="4DB1A440" w14:textId="650AED7E" w:rsidR="00AC7FBC" w:rsidRDefault="00AC7FBC" w:rsidP="00113667">
      <w:pPr>
        <w:suppressAutoHyphens/>
        <w:spacing w:after="0" w:line="240" w:lineRule="auto"/>
        <w:contextualSpacing/>
        <w:rPr>
          <w:rFonts w:cstheme="minorHAnsi"/>
        </w:rPr>
      </w:pPr>
      <w:r w:rsidRPr="00AC7FBC">
        <w:rPr>
          <w:rFonts w:cstheme="minorHAnsi"/>
        </w:rPr>
        <w:t>CVE-2020-25649</w:t>
      </w:r>
    </w:p>
    <w:p w14:paraId="6F45D8E1" w14:textId="659E3555" w:rsidR="00AC7FBC" w:rsidRDefault="00AC7FBC" w:rsidP="00113667">
      <w:pPr>
        <w:suppressAutoHyphens/>
        <w:spacing w:after="0" w:line="240" w:lineRule="auto"/>
        <w:contextualSpacing/>
        <w:rPr>
          <w:rFonts w:cstheme="minorHAnsi"/>
        </w:rPr>
      </w:pPr>
    </w:p>
    <w:p w14:paraId="0170F8FD" w14:textId="6F5D6D46" w:rsidR="00AC7FBC" w:rsidRPr="007F7435" w:rsidRDefault="00AC7FBC" w:rsidP="00113667">
      <w:pPr>
        <w:suppressAutoHyphens/>
        <w:spacing w:after="0" w:line="240" w:lineRule="auto"/>
        <w:contextualSpacing/>
        <w:rPr>
          <w:rFonts w:cstheme="minorHAnsi"/>
          <w:u w:val="single"/>
        </w:rPr>
      </w:pPr>
      <w:bookmarkStart w:id="11" w:name="l10_a55e6d987f50a515c9260b0451b4fa217dc5"/>
      <w:bookmarkEnd w:id="11"/>
      <w:r w:rsidRPr="007F7435">
        <w:rPr>
          <w:rFonts w:cstheme="minorHAnsi"/>
          <w:u w:val="single"/>
        </w:rPr>
        <w:t>log4j-api-2.12.1.jar</w:t>
      </w:r>
      <w:r w:rsidRPr="007F7435">
        <w:rPr>
          <w:rFonts w:cstheme="minorHAnsi"/>
          <w:u w:val="single"/>
        </w:rPr>
        <w:t xml:space="preserve"> (Apache Log4j) update to most recent version</w:t>
      </w:r>
    </w:p>
    <w:p w14:paraId="253DEE71" w14:textId="487DF1AE" w:rsidR="00AC7FBC" w:rsidRPr="007F7435" w:rsidRDefault="00AC7FBC" w:rsidP="00113667">
      <w:pPr>
        <w:suppressAutoHyphens/>
        <w:spacing w:after="0" w:line="240" w:lineRule="auto"/>
        <w:contextualSpacing/>
        <w:rPr>
          <w:rFonts w:cstheme="minorHAnsi"/>
        </w:rPr>
      </w:pPr>
      <w:r w:rsidRPr="007F7435">
        <w:rPr>
          <w:rFonts w:cstheme="minorHAnsi"/>
        </w:rPr>
        <w:t>CVE-2020-9488</w:t>
      </w:r>
    </w:p>
    <w:p w14:paraId="67FB4252" w14:textId="2D2C214D" w:rsidR="00AC7FBC" w:rsidRPr="007F7435" w:rsidRDefault="00AC7FBC" w:rsidP="00113667">
      <w:pPr>
        <w:suppressAutoHyphens/>
        <w:spacing w:after="0" w:line="240" w:lineRule="auto"/>
        <w:contextualSpacing/>
        <w:rPr>
          <w:rFonts w:cstheme="minorHAnsi"/>
          <w:b/>
          <w:bCs/>
        </w:rPr>
      </w:pPr>
    </w:p>
    <w:p w14:paraId="0ED1C7B4" w14:textId="77777777" w:rsidR="00AC7FBC" w:rsidRPr="007F7435" w:rsidRDefault="00AC7FBC" w:rsidP="00113667">
      <w:pPr>
        <w:suppressAutoHyphens/>
        <w:spacing w:after="0" w:line="240" w:lineRule="auto"/>
        <w:contextualSpacing/>
        <w:rPr>
          <w:rFonts w:cstheme="minorHAnsi"/>
          <w:u w:val="single"/>
        </w:rPr>
      </w:pPr>
      <w:bookmarkStart w:id="12" w:name="l12_864344400c3d4d92dfeb0a305dc87d953677"/>
      <w:bookmarkEnd w:id="12"/>
    </w:p>
    <w:p w14:paraId="110654D4" w14:textId="51F71447" w:rsidR="00AC7FBC" w:rsidRPr="007F7435" w:rsidRDefault="00AC7FBC" w:rsidP="00113667">
      <w:pPr>
        <w:suppressAutoHyphens/>
        <w:spacing w:after="0" w:line="240" w:lineRule="auto"/>
        <w:contextualSpacing/>
        <w:rPr>
          <w:rFonts w:cstheme="minorHAnsi"/>
          <w:u w:val="single"/>
        </w:rPr>
      </w:pPr>
      <w:r w:rsidRPr="007F7435">
        <w:rPr>
          <w:rFonts w:cstheme="minorHAnsi"/>
          <w:u w:val="single"/>
        </w:rPr>
        <w:lastRenderedPageBreak/>
        <w:t>logback-core-1.2.3.jar</w:t>
      </w:r>
      <w:r w:rsidRPr="007F7435">
        <w:rPr>
          <w:rFonts w:cstheme="minorHAnsi"/>
          <w:u w:val="single"/>
        </w:rPr>
        <w:t xml:space="preserve"> code could be loaded from LDAP servers</w:t>
      </w:r>
    </w:p>
    <w:p w14:paraId="082D6E8F" w14:textId="0A4BCF9C" w:rsidR="00AC7FBC" w:rsidRPr="007F7435" w:rsidRDefault="00AC7FBC" w:rsidP="00113667">
      <w:pPr>
        <w:suppressAutoHyphens/>
        <w:spacing w:after="0" w:line="240" w:lineRule="auto"/>
        <w:contextualSpacing/>
        <w:rPr>
          <w:rFonts w:cstheme="minorHAnsi"/>
        </w:rPr>
      </w:pPr>
      <w:r w:rsidRPr="007F7435">
        <w:rPr>
          <w:rFonts w:cstheme="minorHAnsi"/>
        </w:rPr>
        <w:t>CVE-2021-42550</w:t>
      </w:r>
    </w:p>
    <w:p w14:paraId="411CFBBD" w14:textId="0FF2538F" w:rsidR="00AC7FBC" w:rsidRPr="007F7435" w:rsidRDefault="00AC7FBC" w:rsidP="00113667">
      <w:pPr>
        <w:suppressAutoHyphens/>
        <w:spacing w:after="0" w:line="240" w:lineRule="auto"/>
        <w:contextualSpacing/>
        <w:rPr>
          <w:rFonts w:cstheme="minorHAnsi"/>
        </w:rPr>
      </w:pPr>
    </w:p>
    <w:p w14:paraId="5E7C5CE1" w14:textId="6E35FBF4" w:rsidR="00AC7FBC" w:rsidRPr="007F7435" w:rsidRDefault="00AC7FBC" w:rsidP="00113667">
      <w:pPr>
        <w:suppressAutoHyphens/>
        <w:spacing w:after="0" w:line="240" w:lineRule="auto"/>
        <w:contextualSpacing/>
        <w:rPr>
          <w:rFonts w:cstheme="minorHAnsi"/>
          <w:u w:val="single"/>
        </w:rPr>
      </w:pPr>
      <w:bookmarkStart w:id="13" w:name="l14_8b6e01ef661d8378ae6dd7b511a7f2a33fae"/>
      <w:bookmarkEnd w:id="13"/>
      <w:r w:rsidRPr="007F7435">
        <w:rPr>
          <w:rFonts w:cstheme="minorHAnsi"/>
          <w:u w:val="single"/>
        </w:rPr>
        <w:t>snakeyaml-1.25.jar</w:t>
      </w:r>
      <w:r w:rsidRPr="007F7435">
        <w:rPr>
          <w:rFonts w:cstheme="minorHAnsi"/>
          <w:u w:val="single"/>
        </w:rPr>
        <w:t xml:space="preserve"> update to most recent version</w:t>
      </w:r>
    </w:p>
    <w:p w14:paraId="280FC4A4" w14:textId="7AD0C08F" w:rsidR="00AC7FBC" w:rsidRPr="007F7435" w:rsidRDefault="00AC7FBC" w:rsidP="00113667">
      <w:pPr>
        <w:suppressAutoHyphens/>
        <w:spacing w:after="0" w:line="240" w:lineRule="auto"/>
        <w:contextualSpacing/>
        <w:rPr>
          <w:rFonts w:cstheme="minorHAnsi"/>
        </w:rPr>
      </w:pPr>
      <w:r w:rsidRPr="007F7435">
        <w:rPr>
          <w:rFonts w:cstheme="minorHAnsi"/>
        </w:rPr>
        <w:t>CVE-2017-18640</w:t>
      </w:r>
    </w:p>
    <w:p w14:paraId="51842FD2" w14:textId="572B72C4" w:rsidR="00AC7FBC" w:rsidRPr="007F7435" w:rsidRDefault="00AC7FBC" w:rsidP="00113667">
      <w:pPr>
        <w:suppressAutoHyphens/>
        <w:spacing w:after="0" w:line="240" w:lineRule="auto"/>
        <w:contextualSpacing/>
        <w:rPr>
          <w:rFonts w:cstheme="minorHAnsi"/>
        </w:rPr>
      </w:pPr>
    </w:p>
    <w:p w14:paraId="38DE9D20" w14:textId="7A5AA800" w:rsidR="00AC7FBC" w:rsidRPr="007F7435" w:rsidRDefault="00AC7FBC" w:rsidP="00113667">
      <w:pPr>
        <w:suppressAutoHyphens/>
        <w:spacing w:after="0" w:line="240" w:lineRule="auto"/>
        <w:contextualSpacing/>
        <w:rPr>
          <w:rFonts w:cstheme="minorHAnsi"/>
          <w:u w:val="single"/>
        </w:rPr>
      </w:pPr>
      <w:bookmarkStart w:id="14" w:name="l15_9cdd9a1dd636331767fffcc7fe49a7bb00e7"/>
      <w:bookmarkEnd w:id="14"/>
      <w:r w:rsidRPr="007F7435">
        <w:rPr>
          <w:rFonts w:cstheme="minorHAnsi"/>
          <w:u w:val="single"/>
        </w:rPr>
        <w:t>spring-aop-5.2.3.RELEASE.jar</w:t>
      </w:r>
      <w:r w:rsidR="00CF4143" w:rsidRPr="007F7435">
        <w:rPr>
          <w:rFonts w:cstheme="minorHAnsi"/>
          <w:u w:val="single"/>
        </w:rPr>
        <w:t xml:space="preserve"> </w:t>
      </w:r>
      <w:r w:rsidR="00CF4143" w:rsidRPr="007F7435">
        <w:rPr>
          <w:rFonts w:cstheme="minorHAnsi"/>
          <w:u w:val="single"/>
        </w:rPr>
        <w:t>update to most recent version</w:t>
      </w:r>
    </w:p>
    <w:p w14:paraId="4F09CA9F" w14:textId="09FA7900" w:rsidR="00AC7FBC" w:rsidRPr="007F7435" w:rsidRDefault="00AC7FBC" w:rsidP="00113667">
      <w:pPr>
        <w:suppressAutoHyphens/>
        <w:spacing w:after="0" w:line="240" w:lineRule="auto"/>
        <w:contextualSpacing/>
        <w:rPr>
          <w:rFonts w:cstheme="minorHAnsi"/>
        </w:rPr>
      </w:pPr>
      <w:r w:rsidRPr="007F7435">
        <w:rPr>
          <w:rFonts w:cstheme="minorHAnsi"/>
        </w:rPr>
        <w:t>CVE-2016-1000027</w:t>
      </w:r>
    </w:p>
    <w:p w14:paraId="69009957" w14:textId="30B76E87" w:rsidR="00AC7FBC" w:rsidRPr="007F7435" w:rsidRDefault="00CF4143" w:rsidP="00113667">
      <w:pPr>
        <w:suppressAutoHyphens/>
        <w:spacing w:after="0" w:line="240" w:lineRule="auto"/>
        <w:contextualSpacing/>
        <w:rPr>
          <w:rFonts w:cstheme="minorHAnsi"/>
        </w:rPr>
      </w:pPr>
      <w:r w:rsidRPr="007F7435">
        <w:rPr>
          <w:rFonts w:cstheme="minorHAnsi"/>
        </w:rPr>
        <w:t>CVE-2022-22965</w:t>
      </w:r>
    </w:p>
    <w:p w14:paraId="0817F5E8" w14:textId="7D4E8B0C" w:rsidR="00CF4143" w:rsidRPr="007F7435" w:rsidRDefault="00CF4143" w:rsidP="00113667">
      <w:pPr>
        <w:suppressAutoHyphens/>
        <w:spacing w:after="0" w:line="240" w:lineRule="auto"/>
        <w:contextualSpacing/>
        <w:rPr>
          <w:rFonts w:eastAsia="Times New Roman" w:cstheme="minorHAnsi"/>
          <w:u w:val="single"/>
        </w:rPr>
      </w:pPr>
      <w:r w:rsidRPr="007F7435">
        <w:rPr>
          <w:rFonts w:cstheme="minorHAnsi"/>
        </w:rPr>
        <w:t>CVE-2021-22118</w:t>
      </w:r>
    </w:p>
    <w:p w14:paraId="6B65AEDB" w14:textId="6F5E9E98" w:rsidR="00846396" w:rsidRPr="007F7435" w:rsidRDefault="00CF4143" w:rsidP="00113667">
      <w:pPr>
        <w:suppressAutoHyphens/>
        <w:spacing w:after="0" w:line="240" w:lineRule="auto"/>
        <w:contextualSpacing/>
        <w:rPr>
          <w:rFonts w:cstheme="minorHAnsi"/>
        </w:rPr>
      </w:pPr>
      <w:r w:rsidRPr="007F7435">
        <w:rPr>
          <w:rFonts w:cstheme="minorHAnsi"/>
        </w:rPr>
        <w:t>CVE-2020-5421</w:t>
      </w:r>
    </w:p>
    <w:p w14:paraId="1BF723E8" w14:textId="69BB2C4D" w:rsidR="00CF4143" w:rsidRPr="007F7435" w:rsidRDefault="00CF4143" w:rsidP="00113667">
      <w:pPr>
        <w:suppressAutoHyphens/>
        <w:spacing w:after="0" w:line="240" w:lineRule="auto"/>
        <w:contextualSpacing/>
        <w:rPr>
          <w:rFonts w:cstheme="minorHAnsi"/>
        </w:rPr>
      </w:pPr>
      <w:r w:rsidRPr="007F7435">
        <w:rPr>
          <w:rFonts w:cstheme="minorHAnsi"/>
        </w:rPr>
        <w:t>CVE-2022-22950</w:t>
      </w:r>
    </w:p>
    <w:p w14:paraId="4C9F6907" w14:textId="0C995990" w:rsidR="00CF4143" w:rsidRPr="007F7435" w:rsidRDefault="00CF4143" w:rsidP="00113667">
      <w:pPr>
        <w:suppressAutoHyphens/>
        <w:spacing w:after="0" w:line="240" w:lineRule="auto"/>
        <w:contextualSpacing/>
        <w:rPr>
          <w:rFonts w:cstheme="minorHAnsi"/>
        </w:rPr>
      </w:pPr>
      <w:r w:rsidRPr="007F7435">
        <w:rPr>
          <w:rFonts w:cstheme="minorHAnsi"/>
        </w:rPr>
        <w:t>CVE-2022-22968 </w:t>
      </w:r>
    </w:p>
    <w:p w14:paraId="5F879402" w14:textId="0F6FE11E" w:rsidR="00CF4143" w:rsidRPr="007F7435" w:rsidRDefault="00CF4143" w:rsidP="00113667">
      <w:pPr>
        <w:suppressAutoHyphens/>
        <w:spacing w:after="0" w:line="240" w:lineRule="auto"/>
        <w:contextualSpacing/>
        <w:rPr>
          <w:rFonts w:cstheme="minorHAnsi"/>
        </w:rPr>
      </w:pPr>
      <w:r w:rsidRPr="007F7435">
        <w:rPr>
          <w:rFonts w:cstheme="minorHAnsi"/>
        </w:rPr>
        <w:t>CVE-2021-22060</w:t>
      </w:r>
    </w:p>
    <w:p w14:paraId="4E934C94" w14:textId="16E8AE76" w:rsidR="00CF4143" w:rsidRPr="007F7435" w:rsidRDefault="00CF4143" w:rsidP="00113667">
      <w:pPr>
        <w:suppressAutoHyphens/>
        <w:spacing w:after="0" w:line="240" w:lineRule="auto"/>
        <w:contextualSpacing/>
        <w:rPr>
          <w:rFonts w:cstheme="minorHAnsi"/>
        </w:rPr>
      </w:pPr>
      <w:r w:rsidRPr="007F7435">
        <w:rPr>
          <w:rFonts w:cstheme="minorHAnsi"/>
        </w:rPr>
        <w:t>CVE-2021-22096</w:t>
      </w:r>
    </w:p>
    <w:p w14:paraId="30B837BD" w14:textId="77777777" w:rsidR="00CF4143" w:rsidRPr="007F7435" w:rsidRDefault="00CF4143" w:rsidP="00113667">
      <w:pPr>
        <w:suppressAutoHyphens/>
        <w:spacing w:after="0" w:line="240" w:lineRule="auto"/>
        <w:contextualSpacing/>
        <w:rPr>
          <w:rFonts w:cstheme="minorHAnsi"/>
        </w:rPr>
      </w:pPr>
    </w:p>
    <w:p w14:paraId="3CE946C8" w14:textId="3445A1BD" w:rsidR="00CF4143" w:rsidRPr="007F7435" w:rsidRDefault="00CF4143" w:rsidP="00113667">
      <w:pPr>
        <w:suppressAutoHyphens/>
        <w:spacing w:after="0" w:line="240" w:lineRule="auto"/>
        <w:contextualSpacing/>
        <w:rPr>
          <w:rFonts w:cstheme="minorHAnsi"/>
          <w:u w:val="single"/>
        </w:rPr>
      </w:pPr>
      <w:bookmarkStart w:id="15" w:name="l16_225a4fd31156c254e3bb92adb42ee8c6de81"/>
      <w:bookmarkEnd w:id="15"/>
      <w:r w:rsidRPr="007F7435">
        <w:rPr>
          <w:rFonts w:cstheme="minorHAnsi"/>
          <w:u w:val="single"/>
        </w:rPr>
        <w:t>spring-boot-2.2.4.RELEASE.jar</w:t>
      </w:r>
      <w:r w:rsidRPr="007F7435">
        <w:rPr>
          <w:rFonts w:cstheme="minorHAnsi"/>
          <w:u w:val="single"/>
        </w:rPr>
        <w:t xml:space="preserve"> </w:t>
      </w:r>
      <w:r w:rsidRPr="007F7435">
        <w:rPr>
          <w:rFonts w:cstheme="minorHAnsi"/>
          <w:u w:val="single"/>
        </w:rPr>
        <w:t>update to most recent version</w:t>
      </w:r>
    </w:p>
    <w:p w14:paraId="76EB08CC" w14:textId="0D0D6388" w:rsidR="00CF4143" w:rsidRPr="007F7435" w:rsidRDefault="00CF4143" w:rsidP="00113667">
      <w:pPr>
        <w:suppressAutoHyphens/>
        <w:spacing w:after="0" w:line="240" w:lineRule="auto"/>
        <w:contextualSpacing/>
        <w:rPr>
          <w:rFonts w:cstheme="minorHAnsi"/>
        </w:rPr>
      </w:pPr>
      <w:r w:rsidRPr="007F7435">
        <w:rPr>
          <w:rFonts w:cstheme="minorHAnsi"/>
        </w:rPr>
        <w:t>CVE-2022-27772</w:t>
      </w:r>
    </w:p>
    <w:p w14:paraId="55B01FBD" w14:textId="60BE6C80" w:rsidR="00CF4143" w:rsidRPr="007F7435" w:rsidRDefault="00CF4143" w:rsidP="00113667">
      <w:pPr>
        <w:suppressAutoHyphens/>
        <w:spacing w:after="0" w:line="240" w:lineRule="auto"/>
        <w:contextualSpacing/>
        <w:rPr>
          <w:rFonts w:cstheme="minorHAnsi"/>
        </w:rPr>
      </w:pPr>
    </w:p>
    <w:p w14:paraId="04555859" w14:textId="26762411" w:rsidR="00CF4143" w:rsidRPr="007F7435" w:rsidRDefault="00CF4143" w:rsidP="00113667">
      <w:pPr>
        <w:suppressAutoHyphens/>
        <w:spacing w:after="0" w:line="240" w:lineRule="auto"/>
        <w:contextualSpacing/>
        <w:rPr>
          <w:rFonts w:cstheme="minorHAnsi"/>
          <w:u w:val="single"/>
        </w:rPr>
      </w:pPr>
      <w:bookmarkStart w:id="16" w:name="l17_3734223040040e8c3fecd5faa3ae8a1ed6da"/>
      <w:bookmarkEnd w:id="16"/>
      <w:r w:rsidRPr="007F7435">
        <w:rPr>
          <w:rFonts w:cstheme="minorHAnsi"/>
          <w:u w:val="single"/>
        </w:rPr>
        <w:t>spring-core-5.2.3.RELEASE.jar</w:t>
      </w:r>
      <w:r w:rsidRPr="007F7435">
        <w:rPr>
          <w:rFonts w:cstheme="minorHAnsi"/>
          <w:u w:val="single"/>
        </w:rPr>
        <w:t xml:space="preserve"> </w:t>
      </w:r>
      <w:r w:rsidRPr="007F7435">
        <w:rPr>
          <w:rFonts w:cstheme="minorHAnsi"/>
          <w:u w:val="single"/>
        </w:rPr>
        <w:t>update to most recent version</w:t>
      </w:r>
    </w:p>
    <w:p w14:paraId="62EA67D9" w14:textId="22061CD7" w:rsidR="00CF4143" w:rsidRPr="007F7435" w:rsidRDefault="00CF4143" w:rsidP="00113667">
      <w:pPr>
        <w:suppressAutoHyphens/>
        <w:spacing w:after="0" w:line="240" w:lineRule="auto"/>
        <w:contextualSpacing/>
        <w:rPr>
          <w:rFonts w:cstheme="minorHAnsi"/>
        </w:rPr>
      </w:pPr>
      <w:r w:rsidRPr="007F7435">
        <w:rPr>
          <w:rFonts w:cstheme="minorHAnsi"/>
        </w:rPr>
        <w:t>CVE-2016-1000027 </w:t>
      </w:r>
    </w:p>
    <w:p w14:paraId="6EA788C2" w14:textId="211F2F09" w:rsidR="00CF4143" w:rsidRPr="007F7435" w:rsidRDefault="00CF4143" w:rsidP="00113667">
      <w:pPr>
        <w:suppressAutoHyphens/>
        <w:spacing w:after="0" w:line="240" w:lineRule="auto"/>
        <w:contextualSpacing/>
        <w:rPr>
          <w:rFonts w:cstheme="minorHAnsi"/>
        </w:rPr>
      </w:pPr>
      <w:r w:rsidRPr="007F7435">
        <w:rPr>
          <w:rFonts w:cstheme="minorHAnsi"/>
        </w:rPr>
        <w:t>CVE-2022-22965</w:t>
      </w:r>
    </w:p>
    <w:p w14:paraId="58CF6EF6" w14:textId="66271FB5" w:rsidR="00CF4143" w:rsidRPr="007F7435" w:rsidRDefault="00CF4143" w:rsidP="00113667">
      <w:pPr>
        <w:suppressAutoHyphens/>
        <w:spacing w:after="0" w:line="240" w:lineRule="auto"/>
        <w:contextualSpacing/>
        <w:rPr>
          <w:rFonts w:cstheme="minorHAnsi"/>
        </w:rPr>
      </w:pPr>
      <w:r w:rsidRPr="007F7435">
        <w:rPr>
          <w:rFonts w:cstheme="minorHAnsi"/>
        </w:rPr>
        <w:t>CVE-2021-22118</w:t>
      </w:r>
    </w:p>
    <w:p w14:paraId="725C3CF7" w14:textId="3104CC52" w:rsidR="00CF4143" w:rsidRPr="007F7435" w:rsidRDefault="00CF4143" w:rsidP="00113667">
      <w:pPr>
        <w:suppressAutoHyphens/>
        <w:spacing w:after="0" w:line="240" w:lineRule="auto"/>
        <w:contextualSpacing/>
        <w:rPr>
          <w:rFonts w:cstheme="minorHAnsi"/>
        </w:rPr>
      </w:pPr>
      <w:r w:rsidRPr="007F7435">
        <w:rPr>
          <w:rFonts w:cstheme="minorHAnsi"/>
        </w:rPr>
        <w:t>CVE-2020-5421</w:t>
      </w:r>
    </w:p>
    <w:p w14:paraId="4FCAE406" w14:textId="1034EE85" w:rsidR="00CF4143" w:rsidRPr="007F7435" w:rsidRDefault="00CF4143" w:rsidP="00113667">
      <w:pPr>
        <w:suppressAutoHyphens/>
        <w:spacing w:after="0" w:line="240" w:lineRule="auto"/>
        <w:contextualSpacing/>
        <w:rPr>
          <w:rFonts w:cstheme="minorHAnsi"/>
        </w:rPr>
      </w:pPr>
      <w:r w:rsidRPr="007F7435">
        <w:rPr>
          <w:rFonts w:cstheme="minorHAnsi"/>
        </w:rPr>
        <w:t>CVE-2022-22950</w:t>
      </w:r>
    </w:p>
    <w:p w14:paraId="4EF7DBB4" w14:textId="191B6B9A" w:rsidR="00CF4143" w:rsidRPr="007F7435" w:rsidRDefault="00CF4143" w:rsidP="00113667">
      <w:pPr>
        <w:suppressAutoHyphens/>
        <w:spacing w:after="0" w:line="240" w:lineRule="auto"/>
        <w:contextualSpacing/>
        <w:rPr>
          <w:rFonts w:cstheme="minorHAnsi"/>
        </w:rPr>
      </w:pPr>
      <w:r w:rsidRPr="007F7435">
        <w:rPr>
          <w:rFonts w:cstheme="minorHAnsi"/>
        </w:rPr>
        <w:t>CVE-2022-22968</w:t>
      </w:r>
    </w:p>
    <w:p w14:paraId="246BE3C0" w14:textId="79E32F7A" w:rsidR="00CF4143" w:rsidRPr="007F7435" w:rsidRDefault="00CF4143" w:rsidP="00113667">
      <w:pPr>
        <w:suppressAutoHyphens/>
        <w:spacing w:after="0" w:line="240" w:lineRule="auto"/>
        <w:contextualSpacing/>
        <w:rPr>
          <w:rFonts w:cstheme="minorHAnsi"/>
        </w:rPr>
      </w:pPr>
      <w:r w:rsidRPr="007F7435">
        <w:rPr>
          <w:rFonts w:cstheme="minorHAnsi"/>
        </w:rPr>
        <w:t>CVE-2021-22060</w:t>
      </w:r>
    </w:p>
    <w:p w14:paraId="1750A5E9" w14:textId="5F8D1C26" w:rsidR="00CF4143" w:rsidRPr="007F7435" w:rsidRDefault="00CF4143" w:rsidP="00113667">
      <w:pPr>
        <w:suppressAutoHyphens/>
        <w:spacing w:after="0" w:line="240" w:lineRule="auto"/>
        <w:contextualSpacing/>
        <w:rPr>
          <w:rFonts w:cstheme="minorHAnsi"/>
        </w:rPr>
      </w:pPr>
      <w:r w:rsidRPr="007F7435">
        <w:rPr>
          <w:rFonts w:cstheme="minorHAnsi"/>
        </w:rPr>
        <w:t>CVE-2021-22096</w:t>
      </w:r>
    </w:p>
    <w:p w14:paraId="437DD8E9" w14:textId="4DF74D31" w:rsidR="00CF4143" w:rsidRPr="007F7435" w:rsidRDefault="00CF4143" w:rsidP="00113667">
      <w:pPr>
        <w:suppressAutoHyphens/>
        <w:spacing w:after="0" w:line="240" w:lineRule="auto"/>
        <w:contextualSpacing/>
        <w:rPr>
          <w:rFonts w:cstheme="minorHAnsi"/>
          <w:u w:val="single"/>
        </w:rPr>
      </w:pPr>
    </w:p>
    <w:p w14:paraId="235935E2" w14:textId="02BC0CF1" w:rsidR="00CF4143" w:rsidRPr="007F7435" w:rsidRDefault="00CF4143" w:rsidP="00113667">
      <w:pPr>
        <w:suppressAutoHyphens/>
        <w:spacing w:after="0" w:line="240" w:lineRule="auto"/>
        <w:contextualSpacing/>
        <w:rPr>
          <w:rFonts w:cstheme="minorHAnsi"/>
          <w:u w:val="single"/>
        </w:rPr>
      </w:pPr>
      <w:bookmarkStart w:id="17" w:name="l18_ad32909314fe2ba02cec036434c0addd19bc"/>
      <w:bookmarkEnd w:id="17"/>
      <w:r w:rsidRPr="007F7435">
        <w:rPr>
          <w:rFonts w:cstheme="minorHAnsi"/>
          <w:u w:val="single"/>
        </w:rPr>
        <w:t>tomcat-embed-core-9.0.30.jar</w:t>
      </w:r>
      <w:r w:rsidRPr="007F7435">
        <w:rPr>
          <w:rFonts w:cstheme="minorHAnsi"/>
          <w:u w:val="single"/>
        </w:rPr>
        <w:t xml:space="preserve"> </w:t>
      </w:r>
      <w:r w:rsidRPr="007F7435">
        <w:rPr>
          <w:rFonts w:cstheme="minorHAnsi"/>
          <w:u w:val="single"/>
        </w:rPr>
        <w:t>update to most recent version</w:t>
      </w:r>
    </w:p>
    <w:p w14:paraId="03493593" w14:textId="162C6DD7" w:rsidR="00CF4143" w:rsidRPr="007F7435" w:rsidRDefault="00CF4143" w:rsidP="00113667">
      <w:pPr>
        <w:suppressAutoHyphens/>
        <w:spacing w:after="0" w:line="240" w:lineRule="auto"/>
        <w:contextualSpacing/>
        <w:rPr>
          <w:rFonts w:cstheme="minorHAnsi"/>
        </w:rPr>
      </w:pPr>
      <w:r w:rsidRPr="007F7435">
        <w:rPr>
          <w:rFonts w:cstheme="minorHAnsi"/>
        </w:rPr>
        <w:t>CVE-2020-1938</w:t>
      </w:r>
    </w:p>
    <w:p w14:paraId="6D8A51CD" w14:textId="75F6BE4B" w:rsidR="00CF4143" w:rsidRPr="007F7435" w:rsidRDefault="00CF4143" w:rsidP="00113667">
      <w:pPr>
        <w:suppressAutoHyphens/>
        <w:spacing w:after="0" w:line="240" w:lineRule="auto"/>
        <w:contextualSpacing/>
        <w:rPr>
          <w:rFonts w:cstheme="minorHAnsi"/>
        </w:rPr>
      </w:pPr>
      <w:r w:rsidRPr="007F7435">
        <w:rPr>
          <w:rFonts w:cstheme="minorHAnsi"/>
        </w:rPr>
        <w:t>CVE-2020-11996</w:t>
      </w:r>
    </w:p>
    <w:p w14:paraId="1C930416" w14:textId="6630AE74" w:rsidR="00CF4143" w:rsidRPr="007F7435" w:rsidRDefault="00CF4143" w:rsidP="00113667">
      <w:pPr>
        <w:suppressAutoHyphens/>
        <w:spacing w:after="0" w:line="240" w:lineRule="auto"/>
        <w:contextualSpacing/>
        <w:rPr>
          <w:rFonts w:cstheme="minorHAnsi"/>
        </w:rPr>
      </w:pPr>
      <w:r w:rsidRPr="007F7435">
        <w:rPr>
          <w:rFonts w:cstheme="minorHAnsi"/>
        </w:rPr>
        <w:t>CVE-2020-13934</w:t>
      </w:r>
    </w:p>
    <w:p w14:paraId="62BC728F" w14:textId="3CE9FD63" w:rsidR="00CF4143" w:rsidRPr="007F7435" w:rsidRDefault="00CF4143" w:rsidP="00113667">
      <w:pPr>
        <w:suppressAutoHyphens/>
        <w:spacing w:after="0" w:line="240" w:lineRule="auto"/>
        <w:contextualSpacing/>
        <w:rPr>
          <w:rFonts w:cstheme="minorHAnsi"/>
        </w:rPr>
      </w:pPr>
      <w:r w:rsidRPr="007F7435">
        <w:rPr>
          <w:rFonts w:cstheme="minorHAnsi"/>
        </w:rPr>
        <w:t>CVE-2020-13935</w:t>
      </w:r>
    </w:p>
    <w:p w14:paraId="2E4C85D6" w14:textId="09289FCD" w:rsidR="00CF4143" w:rsidRPr="007F7435" w:rsidRDefault="00CF4143" w:rsidP="00113667">
      <w:pPr>
        <w:suppressAutoHyphens/>
        <w:spacing w:after="0" w:line="240" w:lineRule="auto"/>
        <w:contextualSpacing/>
        <w:rPr>
          <w:rFonts w:cstheme="minorHAnsi"/>
        </w:rPr>
      </w:pPr>
      <w:r w:rsidRPr="007F7435">
        <w:rPr>
          <w:rFonts w:cstheme="minorHAnsi"/>
        </w:rPr>
        <w:t>CVE-2020-17527</w:t>
      </w:r>
    </w:p>
    <w:p w14:paraId="68B86147" w14:textId="6B1813A2" w:rsidR="00CF4143" w:rsidRPr="007F7435" w:rsidRDefault="00CF4143" w:rsidP="00113667">
      <w:pPr>
        <w:suppressAutoHyphens/>
        <w:spacing w:after="0" w:line="240" w:lineRule="auto"/>
        <w:contextualSpacing/>
        <w:rPr>
          <w:rFonts w:cstheme="minorHAnsi"/>
        </w:rPr>
      </w:pPr>
      <w:r w:rsidRPr="007F7435">
        <w:rPr>
          <w:rFonts w:cstheme="minorHAnsi"/>
        </w:rPr>
        <w:t>CVE-2021-25122</w:t>
      </w:r>
    </w:p>
    <w:p w14:paraId="30F3B0ED" w14:textId="19578874" w:rsidR="00CF4143" w:rsidRPr="007F7435" w:rsidRDefault="00CF4143" w:rsidP="00113667">
      <w:pPr>
        <w:suppressAutoHyphens/>
        <w:spacing w:after="0" w:line="240" w:lineRule="auto"/>
        <w:contextualSpacing/>
        <w:rPr>
          <w:rFonts w:cstheme="minorHAnsi"/>
        </w:rPr>
      </w:pPr>
      <w:r w:rsidRPr="007F7435">
        <w:rPr>
          <w:rFonts w:cstheme="minorHAnsi"/>
        </w:rPr>
        <w:t>CVE-2021-41079</w:t>
      </w:r>
    </w:p>
    <w:p w14:paraId="7CF87B4C" w14:textId="202CDF21" w:rsidR="00CF4143" w:rsidRPr="007F7435" w:rsidRDefault="00CF4143" w:rsidP="00113667">
      <w:pPr>
        <w:suppressAutoHyphens/>
        <w:spacing w:after="0" w:line="240" w:lineRule="auto"/>
        <w:contextualSpacing/>
        <w:rPr>
          <w:rStyle w:val="underline1"/>
          <w:rFonts w:cstheme="minorHAnsi"/>
          <w:u w:val="none"/>
        </w:rPr>
      </w:pPr>
      <w:r w:rsidRPr="007F7435">
        <w:rPr>
          <w:rStyle w:val="underline1"/>
          <w:rFonts w:cstheme="minorHAnsi"/>
          <w:u w:val="none"/>
        </w:rPr>
        <w:t>CVE-2021-42340 (OSSINDEX)</w:t>
      </w:r>
    </w:p>
    <w:p w14:paraId="7478ABC2" w14:textId="3416D495" w:rsidR="00CF4143" w:rsidRPr="007F7435" w:rsidRDefault="00CF4143" w:rsidP="00113667">
      <w:pPr>
        <w:suppressAutoHyphens/>
        <w:spacing w:after="0" w:line="240" w:lineRule="auto"/>
        <w:contextualSpacing/>
        <w:rPr>
          <w:rFonts w:cstheme="minorHAnsi"/>
        </w:rPr>
      </w:pPr>
      <w:r w:rsidRPr="007F7435">
        <w:rPr>
          <w:rFonts w:cstheme="minorHAnsi"/>
        </w:rPr>
        <w:t>CVE-2020-9484</w:t>
      </w:r>
    </w:p>
    <w:p w14:paraId="5E749280" w14:textId="0FD104FC" w:rsidR="00CF4143" w:rsidRPr="007F7435" w:rsidRDefault="00CF4143" w:rsidP="00113667">
      <w:pPr>
        <w:suppressAutoHyphens/>
        <w:spacing w:after="0" w:line="240" w:lineRule="auto"/>
        <w:contextualSpacing/>
        <w:rPr>
          <w:rFonts w:cstheme="minorHAnsi"/>
        </w:rPr>
      </w:pPr>
      <w:r w:rsidRPr="007F7435">
        <w:rPr>
          <w:rFonts w:cstheme="minorHAnsi"/>
        </w:rPr>
        <w:t>CVE-2021-25329 </w:t>
      </w:r>
    </w:p>
    <w:p w14:paraId="06530CF5" w14:textId="6E2B5193" w:rsidR="00CF4143" w:rsidRPr="007F7435" w:rsidRDefault="00CF4143" w:rsidP="00113667">
      <w:pPr>
        <w:suppressAutoHyphens/>
        <w:spacing w:after="0" w:line="240" w:lineRule="auto"/>
        <w:contextualSpacing/>
        <w:rPr>
          <w:rFonts w:cstheme="minorHAnsi"/>
        </w:rPr>
      </w:pPr>
      <w:r w:rsidRPr="007F7435">
        <w:rPr>
          <w:rFonts w:cstheme="minorHAnsi"/>
        </w:rPr>
        <w:t>CVE-2021-30640</w:t>
      </w:r>
    </w:p>
    <w:p w14:paraId="1DBA2C63" w14:textId="00EFB710" w:rsidR="00CF4143" w:rsidRPr="007F7435" w:rsidRDefault="00CF4143" w:rsidP="00113667">
      <w:pPr>
        <w:suppressAutoHyphens/>
        <w:spacing w:after="0" w:line="240" w:lineRule="auto"/>
        <w:contextualSpacing/>
        <w:rPr>
          <w:rFonts w:cstheme="minorHAnsi"/>
        </w:rPr>
      </w:pPr>
      <w:r w:rsidRPr="007F7435">
        <w:rPr>
          <w:rFonts w:cstheme="minorHAnsi"/>
        </w:rPr>
        <w:t>CVE-2021-24122</w:t>
      </w:r>
    </w:p>
    <w:p w14:paraId="232AE56A" w14:textId="3ED4BA00" w:rsidR="00CF4143" w:rsidRPr="007F7435" w:rsidRDefault="00CF4143" w:rsidP="00113667">
      <w:pPr>
        <w:suppressAutoHyphens/>
        <w:spacing w:after="0" w:line="240" w:lineRule="auto"/>
        <w:contextualSpacing/>
        <w:rPr>
          <w:rFonts w:cstheme="minorHAnsi"/>
        </w:rPr>
      </w:pPr>
      <w:r w:rsidRPr="007F7435">
        <w:rPr>
          <w:rFonts w:cstheme="minorHAnsi"/>
        </w:rPr>
        <w:t>CVE-2021-33037</w:t>
      </w:r>
    </w:p>
    <w:p w14:paraId="55113F7A" w14:textId="6E523E0D" w:rsidR="00CF4143" w:rsidRPr="007F7435" w:rsidRDefault="00CF4143" w:rsidP="00113667">
      <w:pPr>
        <w:suppressAutoHyphens/>
        <w:spacing w:after="0" w:line="240" w:lineRule="auto"/>
        <w:contextualSpacing/>
        <w:rPr>
          <w:rFonts w:cstheme="minorHAnsi"/>
        </w:rPr>
      </w:pPr>
      <w:r w:rsidRPr="007F7435">
        <w:rPr>
          <w:rFonts w:cstheme="minorHAnsi"/>
        </w:rPr>
        <w:t>CVE-2019-17569</w:t>
      </w:r>
    </w:p>
    <w:p w14:paraId="03FF152D" w14:textId="6AC04E73" w:rsidR="00CF4143" w:rsidRPr="007F7435" w:rsidRDefault="00CF4143" w:rsidP="00113667">
      <w:pPr>
        <w:suppressAutoHyphens/>
        <w:spacing w:after="0" w:line="240" w:lineRule="auto"/>
        <w:contextualSpacing/>
        <w:rPr>
          <w:rFonts w:cstheme="minorHAnsi"/>
        </w:rPr>
      </w:pPr>
      <w:r w:rsidRPr="007F7435">
        <w:rPr>
          <w:rFonts w:cstheme="minorHAnsi"/>
        </w:rPr>
        <w:t>CVE-2020-1935</w:t>
      </w:r>
    </w:p>
    <w:p w14:paraId="2724A4B1" w14:textId="149530B1" w:rsidR="00CF4143" w:rsidRPr="007F7435" w:rsidRDefault="00CF4143" w:rsidP="00113667">
      <w:pPr>
        <w:suppressAutoHyphens/>
        <w:spacing w:after="0" w:line="240" w:lineRule="auto"/>
        <w:contextualSpacing/>
        <w:rPr>
          <w:rFonts w:cstheme="minorHAnsi"/>
        </w:rPr>
      </w:pPr>
      <w:r w:rsidRPr="007F7435">
        <w:rPr>
          <w:rFonts w:cstheme="minorHAnsi"/>
        </w:rPr>
        <w:t>CVE-2020-13943</w:t>
      </w:r>
    </w:p>
    <w:p w14:paraId="54225A08" w14:textId="44E4BAD9" w:rsidR="00CF4143" w:rsidRPr="007F7435" w:rsidRDefault="00CF4143" w:rsidP="00113667">
      <w:pPr>
        <w:suppressAutoHyphens/>
        <w:spacing w:after="0" w:line="240" w:lineRule="auto"/>
        <w:contextualSpacing/>
        <w:rPr>
          <w:rFonts w:cstheme="minorHAnsi"/>
        </w:rPr>
      </w:pPr>
    </w:p>
    <w:p w14:paraId="15E0FDC9" w14:textId="060A962E" w:rsidR="00CF4143" w:rsidRPr="007F7435" w:rsidRDefault="00CF4143" w:rsidP="00113667">
      <w:pPr>
        <w:suppressAutoHyphens/>
        <w:spacing w:after="0" w:line="240" w:lineRule="auto"/>
        <w:contextualSpacing/>
        <w:rPr>
          <w:rFonts w:cstheme="minorHAnsi"/>
          <w:u w:val="single"/>
        </w:rPr>
      </w:pPr>
      <w:bookmarkStart w:id="18" w:name="l20_33157f6bc5bfd03380ebb5ac476db0600a04"/>
      <w:bookmarkEnd w:id="18"/>
      <w:r w:rsidRPr="007F7435">
        <w:rPr>
          <w:rFonts w:cstheme="minorHAnsi"/>
          <w:u w:val="single"/>
        </w:rPr>
        <w:t>tomcat-embed-websocket-9.0.30.jar</w:t>
      </w:r>
      <w:r w:rsidRPr="007F7435">
        <w:rPr>
          <w:rFonts w:cstheme="minorHAnsi"/>
          <w:u w:val="single"/>
        </w:rPr>
        <w:t xml:space="preserve"> </w:t>
      </w:r>
      <w:r w:rsidRPr="007F7435">
        <w:rPr>
          <w:rFonts w:cstheme="minorHAnsi"/>
          <w:u w:val="single"/>
        </w:rPr>
        <w:t>update to most recent version</w:t>
      </w:r>
    </w:p>
    <w:p w14:paraId="5F301B94" w14:textId="2C1DDA14" w:rsidR="00CF4143" w:rsidRPr="007F7435" w:rsidRDefault="00CF4143" w:rsidP="00113667">
      <w:pPr>
        <w:suppressAutoHyphens/>
        <w:spacing w:after="0" w:line="240" w:lineRule="auto"/>
        <w:contextualSpacing/>
        <w:rPr>
          <w:rFonts w:cstheme="minorHAnsi"/>
        </w:rPr>
      </w:pPr>
      <w:r w:rsidRPr="007F7435">
        <w:rPr>
          <w:rFonts w:cstheme="minorHAnsi"/>
        </w:rPr>
        <w:lastRenderedPageBreak/>
        <w:t>CVE-2020-1938</w:t>
      </w:r>
    </w:p>
    <w:p w14:paraId="166749C1" w14:textId="0C99821C" w:rsidR="00CF4143" w:rsidRPr="007F7435" w:rsidRDefault="00CF4143" w:rsidP="00113667">
      <w:pPr>
        <w:suppressAutoHyphens/>
        <w:spacing w:after="0" w:line="240" w:lineRule="auto"/>
        <w:contextualSpacing/>
        <w:rPr>
          <w:rFonts w:cstheme="minorHAnsi"/>
        </w:rPr>
      </w:pPr>
      <w:r w:rsidRPr="007F7435">
        <w:rPr>
          <w:rFonts w:cstheme="minorHAnsi"/>
        </w:rPr>
        <w:t>CVE-2020-8022</w:t>
      </w:r>
    </w:p>
    <w:p w14:paraId="015FF6C0" w14:textId="4F51E38A" w:rsidR="00CF4143" w:rsidRPr="007F7435" w:rsidRDefault="00CF4143" w:rsidP="00113667">
      <w:pPr>
        <w:suppressAutoHyphens/>
        <w:spacing w:after="0" w:line="240" w:lineRule="auto"/>
        <w:contextualSpacing/>
        <w:rPr>
          <w:rFonts w:cstheme="minorHAnsi"/>
        </w:rPr>
      </w:pPr>
      <w:r w:rsidRPr="007F7435">
        <w:rPr>
          <w:rFonts w:cstheme="minorHAnsi"/>
        </w:rPr>
        <w:t>CVE-2020-11996</w:t>
      </w:r>
    </w:p>
    <w:p w14:paraId="0598E1DF" w14:textId="3201CABA" w:rsidR="00CF4143" w:rsidRPr="007F7435" w:rsidRDefault="00CF4143" w:rsidP="00113667">
      <w:pPr>
        <w:suppressAutoHyphens/>
        <w:spacing w:after="0" w:line="240" w:lineRule="auto"/>
        <w:contextualSpacing/>
        <w:rPr>
          <w:rFonts w:cstheme="minorHAnsi"/>
        </w:rPr>
      </w:pPr>
      <w:r w:rsidRPr="007F7435">
        <w:rPr>
          <w:rFonts w:cstheme="minorHAnsi"/>
        </w:rPr>
        <w:t>CVE-2020-13934</w:t>
      </w:r>
    </w:p>
    <w:p w14:paraId="6DC7799B" w14:textId="3C359126" w:rsidR="00CF4143" w:rsidRPr="007F7435" w:rsidRDefault="00CF4143" w:rsidP="00113667">
      <w:pPr>
        <w:suppressAutoHyphens/>
        <w:spacing w:after="0" w:line="240" w:lineRule="auto"/>
        <w:contextualSpacing/>
        <w:rPr>
          <w:rFonts w:cstheme="minorHAnsi"/>
        </w:rPr>
      </w:pPr>
      <w:r w:rsidRPr="007F7435">
        <w:rPr>
          <w:rFonts w:cstheme="minorHAnsi"/>
        </w:rPr>
        <w:t>CVE-2020-13935</w:t>
      </w:r>
    </w:p>
    <w:p w14:paraId="3F4D253E" w14:textId="33CACF46" w:rsidR="00CF4143" w:rsidRPr="007F7435" w:rsidRDefault="00CF4143" w:rsidP="00113667">
      <w:pPr>
        <w:suppressAutoHyphens/>
        <w:spacing w:after="0" w:line="240" w:lineRule="auto"/>
        <w:contextualSpacing/>
        <w:rPr>
          <w:rFonts w:cstheme="minorHAnsi"/>
        </w:rPr>
      </w:pPr>
      <w:r w:rsidRPr="007F7435">
        <w:rPr>
          <w:rFonts w:cstheme="minorHAnsi"/>
        </w:rPr>
        <w:t>CVE-2020-17527</w:t>
      </w:r>
    </w:p>
    <w:p w14:paraId="0C2F66B8" w14:textId="6FBEF2A0" w:rsidR="00CF4143" w:rsidRPr="007F7435" w:rsidRDefault="00CF4143" w:rsidP="00113667">
      <w:pPr>
        <w:suppressAutoHyphens/>
        <w:spacing w:after="0" w:line="240" w:lineRule="auto"/>
        <w:contextualSpacing/>
        <w:rPr>
          <w:rFonts w:cstheme="minorHAnsi"/>
        </w:rPr>
      </w:pPr>
      <w:r w:rsidRPr="007F7435">
        <w:rPr>
          <w:rFonts w:cstheme="minorHAnsi"/>
        </w:rPr>
        <w:t>CVE-2021-25122</w:t>
      </w:r>
    </w:p>
    <w:p w14:paraId="28CB3A83" w14:textId="54DD6560" w:rsidR="00CF4143" w:rsidRPr="007F7435" w:rsidRDefault="00CF4143" w:rsidP="00113667">
      <w:pPr>
        <w:suppressAutoHyphens/>
        <w:spacing w:after="0" w:line="240" w:lineRule="auto"/>
        <w:contextualSpacing/>
        <w:rPr>
          <w:rFonts w:cstheme="minorHAnsi"/>
        </w:rPr>
      </w:pPr>
      <w:r w:rsidRPr="007F7435">
        <w:rPr>
          <w:rFonts w:cstheme="minorHAnsi"/>
        </w:rPr>
        <w:t>CVE-2021-41079</w:t>
      </w:r>
    </w:p>
    <w:p w14:paraId="0354F5F9" w14:textId="49A75241" w:rsidR="00CF4143" w:rsidRPr="007F7435" w:rsidRDefault="00CF4143" w:rsidP="00113667">
      <w:pPr>
        <w:suppressAutoHyphens/>
        <w:spacing w:after="0" w:line="240" w:lineRule="auto"/>
        <w:contextualSpacing/>
        <w:rPr>
          <w:rFonts w:cstheme="minorHAnsi"/>
        </w:rPr>
      </w:pPr>
      <w:r w:rsidRPr="007F7435">
        <w:rPr>
          <w:rFonts w:cstheme="minorHAnsi"/>
        </w:rPr>
        <w:t>CVE-2020-9484</w:t>
      </w:r>
    </w:p>
    <w:p w14:paraId="08559613" w14:textId="7AB69010" w:rsidR="00CF4143" w:rsidRPr="007F7435" w:rsidRDefault="00CF4143" w:rsidP="00113667">
      <w:pPr>
        <w:suppressAutoHyphens/>
        <w:spacing w:after="0" w:line="240" w:lineRule="auto"/>
        <w:contextualSpacing/>
        <w:rPr>
          <w:rFonts w:cstheme="minorHAnsi"/>
        </w:rPr>
      </w:pPr>
      <w:r w:rsidRPr="007F7435">
        <w:rPr>
          <w:rFonts w:cstheme="minorHAnsi"/>
        </w:rPr>
        <w:t>CVE-2021-25329</w:t>
      </w:r>
    </w:p>
    <w:p w14:paraId="30B3459C" w14:textId="4CCCA66B" w:rsidR="00CF4143" w:rsidRPr="007F7435" w:rsidRDefault="00CF4143" w:rsidP="00113667">
      <w:pPr>
        <w:suppressAutoHyphens/>
        <w:spacing w:after="0" w:line="240" w:lineRule="auto"/>
        <w:contextualSpacing/>
        <w:rPr>
          <w:rFonts w:cstheme="minorHAnsi"/>
        </w:rPr>
      </w:pPr>
      <w:r w:rsidRPr="007F7435">
        <w:rPr>
          <w:rFonts w:cstheme="minorHAnsi"/>
        </w:rPr>
        <w:t>CVE-2021-30640</w:t>
      </w:r>
    </w:p>
    <w:p w14:paraId="04E3119D" w14:textId="43517FBA" w:rsidR="00CF4143" w:rsidRPr="007F7435" w:rsidRDefault="00CF4143" w:rsidP="00113667">
      <w:pPr>
        <w:suppressAutoHyphens/>
        <w:spacing w:after="0" w:line="240" w:lineRule="auto"/>
        <w:contextualSpacing/>
        <w:rPr>
          <w:rFonts w:cstheme="minorHAnsi"/>
        </w:rPr>
      </w:pPr>
      <w:r w:rsidRPr="007F7435">
        <w:rPr>
          <w:rFonts w:cstheme="minorHAnsi"/>
        </w:rPr>
        <w:t>CVE-2021-24122</w:t>
      </w:r>
    </w:p>
    <w:p w14:paraId="47F690AE" w14:textId="1EAF4AE8" w:rsidR="00CF4143" w:rsidRPr="007F7435" w:rsidRDefault="00CF4143" w:rsidP="00113667">
      <w:pPr>
        <w:suppressAutoHyphens/>
        <w:spacing w:after="0" w:line="240" w:lineRule="auto"/>
        <w:contextualSpacing/>
        <w:rPr>
          <w:rFonts w:cstheme="minorHAnsi"/>
        </w:rPr>
      </w:pPr>
      <w:r w:rsidRPr="007F7435">
        <w:rPr>
          <w:rFonts w:cstheme="minorHAnsi"/>
        </w:rPr>
        <w:t>CVE-2021-33037</w:t>
      </w:r>
    </w:p>
    <w:p w14:paraId="754C6B82" w14:textId="34712A0A" w:rsidR="00CF4143" w:rsidRPr="007F7435" w:rsidRDefault="00CF4143" w:rsidP="00113667">
      <w:pPr>
        <w:suppressAutoHyphens/>
        <w:spacing w:after="0" w:line="240" w:lineRule="auto"/>
        <w:contextualSpacing/>
        <w:rPr>
          <w:rFonts w:cstheme="minorHAnsi"/>
        </w:rPr>
      </w:pPr>
      <w:r w:rsidRPr="007F7435">
        <w:rPr>
          <w:rFonts w:cstheme="minorHAnsi"/>
        </w:rPr>
        <w:t>CVE-2019-17569</w:t>
      </w:r>
    </w:p>
    <w:p w14:paraId="297C877E" w14:textId="68B8092F" w:rsidR="00CF4143" w:rsidRPr="007F7435" w:rsidRDefault="007F7435" w:rsidP="00113667">
      <w:pPr>
        <w:suppressAutoHyphens/>
        <w:spacing w:after="0" w:line="240" w:lineRule="auto"/>
        <w:contextualSpacing/>
        <w:rPr>
          <w:rFonts w:cstheme="minorHAnsi"/>
        </w:rPr>
      </w:pPr>
      <w:r w:rsidRPr="007F7435">
        <w:rPr>
          <w:rFonts w:cstheme="minorHAnsi"/>
        </w:rPr>
        <w:t>CVE-2020-1935</w:t>
      </w:r>
    </w:p>
    <w:p w14:paraId="1FA6CA53" w14:textId="4D959FE1" w:rsidR="007F7435" w:rsidRPr="007F7435" w:rsidRDefault="007F7435" w:rsidP="00113667">
      <w:pPr>
        <w:suppressAutoHyphens/>
        <w:spacing w:after="0" w:line="240" w:lineRule="auto"/>
        <w:contextualSpacing/>
        <w:rPr>
          <w:rFonts w:cstheme="minorHAnsi"/>
        </w:rPr>
      </w:pPr>
      <w:r w:rsidRPr="007F7435">
        <w:rPr>
          <w:rFonts w:cstheme="minorHAnsi"/>
        </w:rPr>
        <w:t>CVE-2020-13943 </w:t>
      </w:r>
    </w:p>
    <w:p w14:paraId="0F5F571C" w14:textId="77777777" w:rsidR="00CF4143" w:rsidRPr="007F7435" w:rsidRDefault="00CF4143" w:rsidP="00113667">
      <w:pPr>
        <w:suppressAutoHyphens/>
        <w:spacing w:after="0" w:line="240" w:lineRule="auto"/>
        <w:contextualSpacing/>
        <w:rPr>
          <w:rFonts w:cstheme="minorHAnsi"/>
        </w:rPr>
      </w:pPr>
    </w:p>
    <w:p w14:paraId="4EC5AC93" w14:textId="046ADBD1" w:rsidR="00485402" w:rsidRPr="001650C9" w:rsidRDefault="000D2A1B" w:rsidP="00944D65">
      <w:pPr>
        <w:pStyle w:val="Heading2"/>
      </w:pPr>
      <w:bookmarkStart w:id="19" w:name="_Toc32574615"/>
      <w:r w:rsidRPr="001650C9">
        <w:t xml:space="preserve">5. </w:t>
      </w:r>
      <w:r w:rsidR="00010B8A" w:rsidRPr="001650C9">
        <w:t>Mitigation Plan</w:t>
      </w:r>
      <w:bookmarkEnd w:id="19"/>
    </w:p>
    <w:p w14:paraId="4E383B21" w14:textId="7857754F" w:rsidR="00812410" w:rsidRDefault="00052476" w:rsidP="00944D65">
      <w:pPr>
        <w:pStyle w:val="NormalWeb"/>
        <w:suppressAutoHyphens/>
        <w:spacing w:before="0" w:beforeAutospacing="0" w:after="0" w:afterAutospacing="0" w:line="240" w:lineRule="auto"/>
        <w:contextualSpacing/>
        <w:rPr>
          <w:rFonts w:asciiTheme="minorHAnsi" w:hAnsiTheme="minorHAnsi" w:cstheme="minorHAnsi"/>
        </w:rPr>
      </w:pPr>
      <w:r w:rsidRPr="001650C9">
        <w:rPr>
          <w:rFonts w:asciiTheme="minorHAnsi" w:hAnsiTheme="minorHAnsi" w:cstheme="minorHAnsi"/>
        </w:rPr>
        <w:t xml:space="preserve">After interpreting your results from the manual </w:t>
      </w:r>
      <w:r w:rsidR="001650C9" w:rsidRPr="001650C9">
        <w:rPr>
          <w:rFonts w:asciiTheme="minorHAnsi" w:hAnsiTheme="minorHAnsi" w:cstheme="minorHAnsi"/>
        </w:rPr>
        <w:t>review</w:t>
      </w:r>
      <w:r w:rsidRPr="001650C9">
        <w:rPr>
          <w:rFonts w:asciiTheme="minorHAnsi" w:hAnsiTheme="minorHAnsi" w:cstheme="minorHAnsi"/>
        </w:rPr>
        <w:t xml:space="preserve"> and static testing, </w:t>
      </w:r>
      <w:r w:rsidR="00B1598A" w:rsidRPr="001650C9">
        <w:rPr>
          <w:rFonts w:asciiTheme="minorHAnsi" w:hAnsiTheme="minorHAnsi" w:cstheme="minorHAnsi"/>
        </w:rPr>
        <w:t>identify the steps to remedy the identified security vulnerabilitie</w:t>
      </w:r>
      <w:r w:rsidRPr="001650C9">
        <w:rPr>
          <w:rFonts w:asciiTheme="minorHAnsi" w:hAnsiTheme="minorHAnsi" w:cstheme="minorHAnsi"/>
        </w:rPr>
        <w:t xml:space="preserve">s for Artemis </w:t>
      </w:r>
      <w:proofErr w:type="spellStart"/>
      <w:r w:rsidRPr="001650C9">
        <w:rPr>
          <w:rFonts w:asciiTheme="minorHAnsi" w:hAnsiTheme="minorHAnsi" w:cstheme="minorHAnsi"/>
        </w:rPr>
        <w:t>Financial</w:t>
      </w:r>
      <w:r w:rsidR="00020066" w:rsidRPr="001650C9">
        <w:rPr>
          <w:rFonts w:asciiTheme="minorHAnsi" w:hAnsiTheme="minorHAnsi" w:cstheme="minorHAnsi"/>
        </w:rPr>
        <w:t>’s</w:t>
      </w:r>
      <w:proofErr w:type="spellEnd"/>
      <w:r w:rsidR="00020066" w:rsidRPr="001650C9">
        <w:rPr>
          <w:rFonts w:asciiTheme="minorHAnsi" w:hAnsiTheme="minorHAnsi" w:cstheme="minorHAnsi"/>
        </w:rPr>
        <w:t xml:space="preserve"> software application</w:t>
      </w:r>
      <w:r w:rsidR="00B1598A" w:rsidRPr="001650C9">
        <w:rPr>
          <w:rFonts w:asciiTheme="minorHAnsi" w:hAnsiTheme="minorHAnsi" w:cstheme="minorHAnsi"/>
        </w:rPr>
        <w:t>.</w:t>
      </w:r>
    </w:p>
    <w:p w14:paraId="4E3C531B" w14:textId="77777777" w:rsidR="00113667" w:rsidRPr="001650C9" w:rsidRDefault="00113667" w:rsidP="00944D65">
      <w:pPr>
        <w:pStyle w:val="NormalWeb"/>
        <w:suppressAutoHyphens/>
        <w:spacing w:before="0" w:beforeAutospacing="0" w:after="0" w:afterAutospacing="0" w:line="240" w:lineRule="auto"/>
        <w:contextualSpacing/>
        <w:rPr>
          <w:rFonts w:asciiTheme="minorHAnsi" w:hAnsiTheme="minorHAnsi" w:cstheme="minorHAnsi"/>
        </w:rPr>
      </w:pPr>
    </w:p>
    <w:p w14:paraId="56B04797" w14:textId="43902479" w:rsidR="00A76E18" w:rsidRDefault="007F7435" w:rsidP="007F7435">
      <w:pPr>
        <w:pStyle w:val="NormalWeb"/>
        <w:numPr>
          <w:ilvl w:val="0"/>
          <w:numId w:val="13"/>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Require two factor authentications</w:t>
      </w:r>
    </w:p>
    <w:p w14:paraId="0BD41FAF" w14:textId="61623F84" w:rsidR="007F7435" w:rsidRDefault="007F7435" w:rsidP="007F7435">
      <w:pPr>
        <w:pStyle w:val="NormalWeb"/>
        <w:numPr>
          <w:ilvl w:val="0"/>
          <w:numId w:val="13"/>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Update dependencies to most recent versions</w:t>
      </w:r>
    </w:p>
    <w:p w14:paraId="112B870B" w14:textId="18CF0C61" w:rsidR="007F7435" w:rsidRDefault="007F7435" w:rsidP="007F7435">
      <w:pPr>
        <w:pStyle w:val="NormalWeb"/>
        <w:numPr>
          <w:ilvl w:val="0"/>
          <w:numId w:val="13"/>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Use HTTPS for communications</w:t>
      </w:r>
    </w:p>
    <w:p w14:paraId="3C366EE9" w14:textId="37E98F3E" w:rsidR="007F7435" w:rsidRDefault="007F7435" w:rsidP="007F7435">
      <w:pPr>
        <w:pStyle w:val="NormalWeb"/>
        <w:numPr>
          <w:ilvl w:val="0"/>
          <w:numId w:val="13"/>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Encryption of connections credentials</w:t>
      </w:r>
    </w:p>
    <w:p w14:paraId="3BCCB04C" w14:textId="68019744" w:rsidR="007F7435" w:rsidRPr="007F7435" w:rsidRDefault="007F7435" w:rsidP="007F7435">
      <w:pPr>
        <w:pStyle w:val="NormalWeb"/>
        <w:numPr>
          <w:ilvl w:val="0"/>
          <w:numId w:val="13"/>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Validate requested parameters by moving to head or body</w:t>
      </w:r>
    </w:p>
    <w:p w14:paraId="5B319853" w14:textId="18AD7FD2" w:rsidR="007F7435" w:rsidRDefault="007F7435" w:rsidP="007F7435">
      <w:pPr>
        <w:pStyle w:val="NormalWeb"/>
        <w:suppressAutoHyphens/>
        <w:spacing w:before="0" w:beforeAutospacing="0" w:after="0" w:afterAutospacing="0" w:line="240" w:lineRule="auto"/>
        <w:contextualSpacing/>
        <w:rPr>
          <w:rFonts w:asciiTheme="minorHAnsi" w:hAnsiTheme="minorHAnsi" w:cstheme="minorHAnsi"/>
        </w:rPr>
      </w:pPr>
    </w:p>
    <w:p w14:paraId="530D62B2" w14:textId="77777777" w:rsidR="007F7435" w:rsidRDefault="007F7435" w:rsidP="007F7435">
      <w:pPr>
        <w:pStyle w:val="NormalWeb"/>
        <w:suppressAutoHyphens/>
        <w:spacing w:before="0" w:beforeAutospacing="0" w:after="0" w:afterAutospacing="0" w:line="240" w:lineRule="auto"/>
        <w:contextualSpacing/>
        <w:rPr>
          <w:rFonts w:asciiTheme="minorHAnsi" w:hAnsiTheme="minorHAnsi" w:cstheme="minorHAnsi"/>
        </w:rPr>
      </w:pPr>
    </w:p>
    <w:p w14:paraId="56D0AC9E" w14:textId="51449CF8" w:rsidR="00A76E18" w:rsidRPr="00A76E18" w:rsidRDefault="00A76E18" w:rsidP="00113667">
      <w:pPr>
        <w:pStyle w:val="NormalWeb"/>
        <w:suppressAutoHyphens/>
        <w:spacing w:before="0" w:beforeAutospacing="0" w:after="0" w:afterAutospacing="0" w:line="240" w:lineRule="auto"/>
        <w:contextualSpacing/>
        <w:rPr>
          <w:rFonts w:asciiTheme="minorHAnsi" w:hAnsiTheme="minorHAnsi" w:cstheme="minorHAnsi"/>
          <w:b/>
          <w:bCs/>
        </w:rPr>
      </w:pPr>
      <w:r w:rsidRPr="00A76E18">
        <w:rPr>
          <w:rFonts w:asciiTheme="minorHAnsi" w:hAnsiTheme="minorHAnsi" w:cstheme="minorHAnsi"/>
          <w:b/>
          <w:bCs/>
        </w:rPr>
        <w:t>Citations</w:t>
      </w:r>
    </w:p>
    <w:p w14:paraId="7FA08465" w14:textId="77777777" w:rsidR="00A76E18" w:rsidRPr="00A76E18" w:rsidRDefault="00A76E18" w:rsidP="00A76E18">
      <w:pPr>
        <w:spacing w:before="100" w:beforeAutospacing="1" w:after="100" w:afterAutospacing="1" w:line="240" w:lineRule="auto"/>
        <w:ind w:left="567" w:hanging="567"/>
        <w:rPr>
          <w:rFonts w:eastAsia="Times New Roman" w:cstheme="minorHAnsi"/>
        </w:rPr>
      </w:pPr>
      <w:r w:rsidRPr="00A76E18">
        <w:rPr>
          <w:rFonts w:eastAsia="Times New Roman" w:cstheme="minorHAnsi"/>
        </w:rPr>
        <w:t xml:space="preserve">Staff, the P. N. O., &amp; This blog is a collaboration between CTO and DPIP staff and the AI Strategy team. (2020, July 16). </w:t>
      </w:r>
      <w:r w:rsidRPr="00A76E18">
        <w:rPr>
          <w:rFonts w:eastAsia="Times New Roman" w:cstheme="minorHAnsi"/>
          <w:i/>
          <w:iCs/>
        </w:rPr>
        <w:t>Financial Institutions and customer information: Complying with the Safeguards Rule</w:t>
      </w:r>
      <w:r w:rsidRPr="00A76E18">
        <w:rPr>
          <w:rFonts w:eastAsia="Times New Roman" w:cstheme="minorHAnsi"/>
        </w:rPr>
        <w:t xml:space="preserve">. Federal Trade Commission. Retrieved May 19, 2022, from https://www.ftc.gov/business-guidance/resources/financial-institutions-customer-information-complying-safeguards-rule </w:t>
      </w:r>
    </w:p>
    <w:p w14:paraId="7196BD0D" w14:textId="77777777" w:rsidR="00A76E18" w:rsidRPr="00A76E18" w:rsidRDefault="00A76E18" w:rsidP="00113667">
      <w:pPr>
        <w:pStyle w:val="NormalWeb"/>
        <w:suppressAutoHyphens/>
        <w:spacing w:before="0" w:beforeAutospacing="0" w:after="0" w:afterAutospacing="0" w:line="240" w:lineRule="auto"/>
        <w:contextualSpacing/>
        <w:rPr>
          <w:rFonts w:asciiTheme="minorHAnsi" w:hAnsiTheme="minorHAnsi" w:cstheme="minorHAnsi"/>
          <w:b/>
          <w:bCs/>
        </w:rPr>
      </w:pPr>
    </w:p>
    <w:sectPr w:rsidR="00A76E18" w:rsidRPr="00A76E18" w:rsidSect="00C41B36">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4B4108" w14:textId="77777777" w:rsidR="00256719" w:rsidRDefault="00256719" w:rsidP="002F3F84">
      <w:r>
        <w:separator/>
      </w:r>
    </w:p>
  </w:endnote>
  <w:endnote w:type="continuationSeparator" w:id="0">
    <w:p w14:paraId="0BCAF748" w14:textId="77777777" w:rsidR="00256719" w:rsidRDefault="00256719" w:rsidP="002F3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25716125"/>
      <w:docPartObj>
        <w:docPartGallery w:val="Page Numbers (Bottom of Page)"/>
        <w:docPartUnique/>
      </w:docPartObj>
    </w:sdtPr>
    <w:sdtEndPr>
      <w:rPr>
        <w:rStyle w:val="PageNumber"/>
      </w:rPr>
    </w:sdtEndPr>
    <w:sdtContent>
      <w:p w14:paraId="20DBC72A" w14:textId="4E6DB2B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79515080"/>
      <w:docPartObj>
        <w:docPartGallery w:val="Page Numbers (Bottom of Page)"/>
        <w:docPartUnique/>
      </w:docPartObj>
    </w:sdtPr>
    <w:sdtEndPr>
      <w:rPr>
        <w:rStyle w:val="PageNumber"/>
      </w:rPr>
    </w:sdtEndPr>
    <w:sdtContent>
      <w:p w14:paraId="40FEF54B" w14:textId="4BE5AE8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0253F4">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4684D8" w14:textId="77777777" w:rsidR="00256719" w:rsidRDefault="00256719" w:rsidP="002F3F84">
      <w:r>
        <w:separator/>
      </w:r>
    </w:p>
  </w:footnote>
  <w:footnote w:type="continuationSeparator" w:id="0">
    <w:p w14:paraId="2014316B" w14:textId="77777777" w:rsidR="00256719" w:rsidRDefault="00256719" w:rsidP="002F3F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F22DD"/>
    <w:multiLevelType w:val="hybridMultilevel"/>
    <w:tmpl w:val="540CB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BFA69D4"/>
    <w:multiLevelType w:val="hybridMultilevel"/>
    <w:tmpl w:val="8FE23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num>
  <w:num w:numId="3">
    <w:abstractNumId w:val="10"/>
  </w:num>
  <w:num w:numId="4">
    <w:abstractNumId w:val="8"/>
    <w:lvlOverride w:ilvl="0">
      <w:lvl w:ilvl="0">
        <w:numFmt w:val="lowerLetter"/>
        <w:lvlText w:val="%1."/>
        <w:lvlJc w:val="left"/>
      </w:lvl>
    </w:lvlOverride>
  </w:num>
  <w:num w:numId="5">
    <w:abstractNumId w:val="5"/>
  </w:num>
  <w:num w:numId="6">
    <w:abstractNumId w:val="2"/>
    <w:lvlOverride w:ilvl="0">
      <w:lvl w:ilvl="0">
        <w:numFmt w:val="lowerLetter"/>
        <w:lvlText w:val="%1."/>
        <w:lvlJc w:val="left"/>
      </w:lvl>
    </w:lvlOverride>
  </w:num>
  <w:num w:numId="7">
    <w:abstractNumId w:val="1"/>
  </w:num>
  <w:num w:numId="8">
    <w:abstractNumId w:val="11"/>
  </w:num>
  <w:num w:numId="9">
    <w:abstractNumId w:val="6"/>
  </w:num>
  <w:num w:numId="10">
    <w:abstractNumId w:val="3"/>
    <w:lvlOverride w:ilvl="0"/>
  </w:num>
  <w:num w:numId="11">
    <w:abstractNumId w:val="12"/>
  </w:num>
  <w:num w:numId="12">
    <w:abstractNumId w:val="0"/>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478"/>
    <w:rsid w:val="00010B8A"/>
    <w:rsid w:val="00020066"/>
    <w:rsid w:val="000253F4"/>
    <w:rsid w:val="00025C05"/>
    <w:rsid w:val="0003798F"/>
    <w:rsid w:val="00052476"/>
    <w:rsid w:val="00094A08"/>
    <w:rsid w:val="000D2A1B"/>
    <w:rsid w:val="00113667"/>
    <w:rsid w:val="001240EF"/>
    <w:rsid w:val="001650C9"/>
    <w:rsid w:val="00187548"/>
    <w:rsid w:val="001A381D"/>
    <w:rsid w:val="001C55A7"/>
    <w:rsid w:val="001E5399"/>
    <w:rsid w:val="00234FC3"/>
    <w:rsid w:val="00256719"/>
    <w:rsid w:val="00271E26"/>
    <w:rsid w:val="002778D5"/>
    <w:rsid w:val="00281DF1"/>
    <w:rsid w:val="002F3F84"/>
    <w:rsid w:val="00321D27"/>
    <w:rsid w:val="0032740C"/>
    <w:rsid w:val="00352FD0"/>
    <w:rsid w:val="003726AD"/>
    <w:rsid w:val="00393181"/>
    <w:rsid w:val="003A0BF9"/>
    <w:rsid w:val="003B2543"/>
    <w:rsid w:val="003E399D"/>
    <w:rsid w:val="003F32E7"/>
    <w:rsid w:val="00423283"/>
    <w:rsid w:val="0046151B"/>
    <w:rsid w:val="00462F70"/>
    <w:rsid w:val="00485402"/>
    <w:rsid w:val="004D476B"/>
    <w:rsid w:val="00523478"/>
    <w:rsid w:val="00531FBF"/>
    <w:rsid w:val="00544AC4"/>
    <w:rsid w:val="0058064D"/>
    <w:rsid w:val="005A6070"/>
    <w:rsid w:val="005A7C7F"/>
    <w:rsid w:val="005C593C"/>
    <w:rsid w:val="005F574E"/>
    <w:rsid w:val="00633225"/>
    <w:rsid w:val="006B66FE"/>
    <w:rsid w:val="006C197D"/>
    <w:rsid w:val="00701A84"/>
    <w:rsid w:val="007033DB"/>
    <w:rsid w:val="007415E6"/>
    <w:rsid w:val="007F7435"/>
    <w:rsid w:val="00812410"/>
    <w:rsid w:val="00846396"/>
    <w:rsid w:val="00847593"/>
    <w:rsid w:val="00861EC1"/>
    <w:rsid w:val="00921C2E"/>
    <w:rsid w:val="00940B1A"/>
    <w:rsid w:val="00944D65"/>
    <w:rsid w:val="009714E8"/>
    <w:rsid w:val="00974AE3"/>
    <w:rsid w:val="009C11B9"/>
    <w:rsid w:val="009C6202"/>
    <w:rsid w:val="00A103AD"/>
    <w:rsid w:val="00A12BCB"/>
    <w:rsid w:val="00A71C4B"/>
    <w:rsid w:val="00A728D4"/>
    <w:rsid w:val="00A76E18"/>
    <w:rsid w:val="00A9068B"/>
    <w:rsid w:val="00AC7FBC"/>
    <w:rsid w:val="00AE5B33"/>
    <w:rsid w:val="00AF4C03"/>
    <w:rsid w:val="00B03C25"/>
    <w:rsid w:val="00B1598A"/>
    <w:rsid w:val="00B20F52"/>
    <w:rsid w:val="00B31D4B"/>
    <w:rsid w:val="00B35185"/>
    <w:rsid w:val="00B50C83"/>
    <w:rsid w:val="00B66A6E"/>
    <w:rsid w:val="00BF2E4C"/>
    <w:rsid w:val="00C41B36"/>
    <w:rsid w:val="00C56FC2"/>
    <w:rsid w:val="00CB2008"/>
    <w:rsid w:val="00CE44E9"/>
    <w:rsid w:val="00CF4143"/>
    <w:rsid w:val="00D000D3"/>
    <w:rsid w:val="00D27FB4"/>
    <w:rsid w:val="00DC2970"/>
    <w:rsid w:val="00E02BD0"/>
    <w:rsid w:val="00E66FC0"/>
    <w:rsid w:val="00EE3EAE"/>
    <w:rsid w:val="00F66C9E"/>
    <w:rsid w:val="00F75368"/>
    <w:rsid w:val="00F908A6"/>
    <w:rsid w:val="00FD56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CCA6A9A1-5C36-EF40-ACA7-161C7A6C9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1240EF"/>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1240EF"/>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customStyle="1" w:styleId="underline1">
    <w:name w:val="underline1"/>
    <w:basedOn w:val="DefaultParagraphFont"/>
    <w:rsid w:val="00846396"/>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742211863">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3E557CC-45DA-4A38-8107-AC393DF84436}">
  <ds:schemaRefs>
    <ds:schemaRef ds:uri="http://schemas.openxmlformats.org/officeDocument/2006/bibliography"/>
  </ds:schemaRefs>
</ds:datastoreItem>
</file>

<file path=customXml/itemProps2.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3.xml><?xml version="1.0" encoding="utf-8"?>
<ds:datastoreItem xmlns:ds="http://schemas.openxmlformats.org/officeDocument/2006/customXml" ds:itemID="{0A6C3F34-D722-4034-9AB5-B91BA8D330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7</Pages>
  <Words>1211</Words>
  <Characters>6903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8098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Hageman, Christopher</cp:lastModifiedBy>
  <cp:revision>2</cp:revision>
  <dcterms:created xsi:type="dcterms:W3CDTF">2022-05-19T19:01:00Z</dcterms:created>
  <dcterms:modified xsi:type="dcterms:W3CDTF">2022-05-19T19:01:00Z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