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4A" w:rsidRPr="006B3592" w:rsidRDefault="0088605C" w:rsidP="0088605C">
      <w:pPr>
        <w:pStyle w:val="Titel"/>
        <w:jc w:val="center"/>
        <w:rPr>
          <w:rStyle w:val="UntertitelZchn"/>
          <w:rFonts w:cs="Tahoma"/>
          <w:b/>
        </w:rPr>
      </w:pPr>
      <w:r w:rsidRPr="006B3592">
        <w:rPr>
          <w:rFonts w:cs="Tahoma"/>
        </w:rPr>
        <w:t>Haushaltssatzung</w:t>
      </w:r>
      <w:r w:rsidRPr="006B3592">
        <w:rPr>
          <w:rFonts w:cs="Tahoma"/>
        </w:rPr>
        <w:br/>
      </w:r>
      <w:r w:rsidRPr="006B3592">
        <w:rPr>
          <w:rStyle w:val="UntertitelZchn"/>
          <w:rFonts w:cs="Tahoma"/>
          <w:b/>
        </w:rPr>
        <w:t>der Verb</w:t>
      </w:r>
      <w:r w:rsidRPr="00DD5C2A">
        <w:rPr>
          <w:rStyle w:val="berschrift1Zchn"/>
        </w:rPr>
        <w:t>a</w:t>
      </w:r>
      <w:r w:rsidRPr="006B3592">
        <w:rPr>
          <w:rStyle w:val="UntertitelZchn"/>
          <w:rFonts w:cs="Tahoma"/>
          <w:b/>
        </w:rPr>
        <w:t>ndsgemeinde Kirchen (Sieg)</w:t>
      </w:r>
      <w:r w:rsidRPr="006B3592">
        <w:rPr>
          <w:rStyle w:val="UntertitelZchn"/>
          <w:rFonts w:cs="Tahoma"/>
          <w:b/>
        </w:rPr>
        <w:br/>
        <w:t>für das Haushaltsjahr {{HHJ}}</w:t>
      </w:r>
    </w:p>
    <w:p w:rsidR="0088605C" w:rsidRDefault="0088605C" w:rsidP="0088605C"/>
    <w:p w:rsidR="0088605C" w:rsidRPr="0088605C" w:rsidRDefault="0088605C" w:rsidP="0088605C"/>
    <w:p w:rsidR="0088605C" w:rsidRPr="00560075" w:rsidRDefault="00DD5C2A" w:rsidP="0088605C">
      <w:pPr>
        <w:rPr>
          <w:rFonts w:ascii="Candara" w:hAnsi="Candara"/>
        </w:rPr>
      </w:pPr>
      <w:r w:rsidRPr="00560075">
        <w:rPr>
          <w:rFonts w:ascii="Candara" w:hAnsi="Candara"/>
        </w:rPr>
        <w:t xml:space="preserve">§ 1 </w:t>
      </w:r>
    </w:p>
    <w:p w:rsidR="00DD5C2A" w:rsidRPr="00560075" w:rsidRDefault="00DD5C2A" w:rsidP="0088605C">
      <w:pPr>
        <w:rPr>
          <w:rFonts w:ascii="Candara" w:hAnsi="Candara"/>
        </w:rPr>
      </w:pPr>
    </w:p>
    <w:p w:rsidR="00DD5C2A" w:rsidRPr="00560075" w:rsidRDefault="00DD5C2A" w:rsidP="0088605C">
      <w:pPr>
        <w:rPr>
          <w:rFonts w:ascii="Candara" w:hAnsi="Candara"/>
        </w:rPr>
      </w:pPr>
      <w:r w:rsidRPr="00560075">
        <w:rPr>
          <w:rFonts w:ascii="Candara" w:hAnsi="Candara"/>
        </w:rPr>
        <w:tab/>
        <w:t>Ertrag:</w:t>
      </w:r>
      <w:r w:rsidRPr="00560075">
        <w:rPr>
          <w:rFonts w:ascii="Candara" w:hAnsi="Candara"/>
        </w:rPr>
        <w:tab/>
      </w:r>
      <w:r w:rsidRPr="00560075">
        <w:rPr>
          <w:rFonts w:ascii="Candara" w:hAnsi="Candara"/>
        </w:rPr>
        <w:tab/>
      </w:r>
      <w:r w:rsidRPr="00560075">
        <w:rPr>
          <w:rFonts w:ascii="Candara" w:hAnsi="Candara"/>
        </w:rPr>
        <w:tab/>
      </w:r>
      <w:r w:rsidRPr="00560075">
        <w:rPr>
          <w:rFonts w:ascii="Candara" w:hAnsi="Candara"/>
        </w:rPr>
        <w:tab/>
        <w:t>{{ERT}}</w:t>
      </w:r>
    </w:p>
    <w:p w:rsidR="00DD5C2A" w:rsidRDefault="00DD5C2A" w:rsidP="0088605C">
      <w:pPr>
        <w:rPr>
          <w:rFonts w:ascii="Candara" w:hAnsi="Candara"/>
        </w:rPr>
      </w:pPr>
      <w:r w:rsidRPr="00560075">
        <w:rPr>
          <w:rFonts w:ascii="Candara" w:hAnsi="Candara"/>
        </w:rPr>
        <w:tab/>
        <w:t>Aufwand:</w:t>
      </w:r>
      <w:r w:rsidRPr="00560075">
        <w:rPr>
          <w:rFonts w:ascii="Candara" w:hAnsi="Candara"/>
        </w:rPr>
        <w:tab/>
      </w:r>
      <w:r w:rsidRPr="00560075">
        <w:rPr>
          <w:rFonts w:ascii="Candara" w:hAnsi="Candara"/>
        </w:rPr>
        <w:tab/>
      </w:r>
      <w:r w:rsidRPr="00560075">
        <w:rPr>
          <w:rFonts w:ascii="Candara" w:hAnsi="Candara"/>
        </w:rPr>
        <w:tab/>
        <w:t>{{AUFW}}</w:t>
      </w:r>
    </w:p>
    <w:p w:rsidR="009B7CB1" w:rsidRDefault="009B7CB1" w:rsidP="0088605C">
      <w:pPr>
        <w:rPr>
          <w:rFonts w:ascii="Candara" w:hAnsi="Candara"/>
        </w:rPr>
      </w:pPr>
      <w:r>
        <w:rPr>
          <w:rFonts w:ascii="Candara" w:hAnsi="Candara"/>
        </w:rPr>
        <w:tab/>
      </w:r>
    </w:p>
    <w:p w:rsidR="009B7CB1" w:rsidRDefault="009B7CB1" w:rsidP="0088605C">
      <w:pPr>
        <w:rPr>
          <w:rFonts w:ascii="Candara" w:hAnsi="Candara"/>
        </w:rPr>
      </w:pPr>
      <w:r>
        <w:rPr>
          <w:rFonts w:ascii="Candara" w:hAnsi="Candara"/>
        </w:rPr>
        <w:tab/>
      </w:r>
      <w:bookmarkStart w:id="0" w:name="_GoBack"/>
      <w:r>
        <w:rPr>
          <w:rFonts w:ascii="Candara" w:hAnsi="Candara"/>
        </w:rPr>
        <w:t>{</w:t>
      </w:r>
      <w:r w:rsidR="00D83CBB">
        <w:rPr>
          <w:rFonts w:ascii="Candara" w:hAnsi="Candara"/>
        </w:rPr>
        <w:t>%</w:t>
      </w:r>
      <w:r w:rsidR="00A655F4">
        <w:rPr>
          <w:rFonts w:ascii="Candara" w:hAnsi="Candara"/>
        </w:rPr>
        <w:t>p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if</w:t>
      </w:r>
      <w:proofErr w:type="spellEnd"/>
      <w:r>
        <w:rPr>
          <w:rFonts w:ascii="Candara" w:hAnsi="Candara"/>
        </w:rPr>
        <w:t xml:space="preserve"> </w:t>
      </w:r>
      <w:proofErr w:type="spellStart"/>
      <w:r w:rsidR="00D83CBB">
        <w:rPr>
          <w:rFonts w:ascii="Candara" w:hAnsi="Candara"/>
        </w:rPr>
        <w:t>saldo_erg</w:t>
      </w:r>
      <w:proofErr w:type="spellEnd"/>
      <w:r w:rsidR="00D83CBB">
        <w:rPr>
          <w:rFonts w:ascii="Candara" w:hAnsi="Candara"/>
        </w:rPr>
        <w:t xml:space="preserve"> &lt; 0 %}</w:t>
      </w:r>
    </w:p>
    <w:p w:rsidR="00D83CBB" w:rsidRDefault="00D83CBB" w:rsidP="0088605C">
      <w:pPr>
        <w:rPr>
          <w:rFonts w:ascii="Candara" w:hAnsi="Candara"/>
        </w:rPr>
      </w:pPr>
      <w:r>
        <w:rPr>
          <w:rFonts w:ascii="Candara" w:hAnsi="Candara"/>
        </w:rPr>
        <w:tab/>
        <w:t>Fehlbedarf:</w:t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{{</w:t>
      </w:r>
      <w:proofErr w:type="spellStart"/>
      <w:r>
        <w:rPr>
          <w:rFonts w:ascii="Candara" w:hAnsi="Candara"/>
        </w:rPr>
        <w:t>saldo_erg</w:t>
      </w:r>
      <w:proofErr w:type="spellEnd"/>
      <w:r>
        <w:rPr>
          <w:rFonts w:ascii="Candara" w:hAnsi="Candara"/>
        </w:rPr>
        <w:t>}}</w:t>
      </w:r>
    </w:p>
    <w:p w:rsidR="00D83CBB" w:rsidRDefault="00D83CBB" w:rsidP="0088605C">
      <w:pPr>
        <w:rPr>
          <w:rFonts w:ascii="Candara" w:hAnsi="Candara"/>
        </w:rPr>
      </w:pPr>
      <w:r>
        <w:rPr>
          <w:rFonts w:ascii="Candara" w:hAnsi="Candara"/>
        </w:rPr>
        <w:tab/>
        <w:t xml:space="preserve">{%p </w:t>
      </w:r>
      <w:proofErr w:type="spellStart"/>
      <w:r>
        <w:rPr>
          <w:rFonts w:ascii="Candara" w:hAnsi="Candara"/>
        </w:rPr>
        <w:t>else</w:t>
      </w:r>
      <w:proofErr w:type="spellEnd"/>
      <w:r>
        <w:rPr>
          <w:rFonts w:ascii="Candara" w:hAnsi="Candara"/>
        </w:rPr>
        <w:t xml:space="preserve"> %}</w:t>
      </w:r>
    </w:p>
    <w:p w:rsidR="00D83CBB" w:rsidRDefault="00D83CBB" w:rsidP="0088605C">
      <w:pPr>
        <w:rPr>
          <w:rFonts w:ascii="Candara" w:hAnsi="Candara"/>
        </w:rPr>
      </w:pPr>
      <w:r>
        <w:rPr>
          <w:rFonts w:ascii="Candara" w:hAnsi="Candara"/>
        </w:rPr>
        <w:tab/>
        <w:t>Jahresüberschuss:</w:t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>{{</w:t>
      </w:r>
      <w:proofErr w:type="spellStart"/>
      <w:r>
        <w:rPr>
          <w:rFonts w:ascii="Candara" w:hAnsi="Candara"/>
        </w:rPr>
        <w:t>saldo_erg</w:t>
      </w:r>
      <w:proofErr w:type="spellEnd"/>
      <w:r>
        <w:rPr>
          <w:rFonts w:ascii="Candara" w:hAnsi="Candara"/>
        </w:rPr>
        <w:t>}}</w:t>
      </w:r>
    </w:p>
    <w:p w:rsidR="00D83CBB" w:rsidRPr="00560075" w:rsidRDefault="00D83CBB" w:rsidP="0088605C">
      <w:pPr>
        <w:rPr>
          <w:rFonts w:ascii="Candara" w:hAnsi="Candara"/>
        </w:rPr>
      </w:pPr>
      <w:r>
        <w:rPr>
          <w:rFonts w:ascii="Candara" w:hAnsi="Candara"/>
        </w:rPr>
        <w:tab/>
        <w:t xml:space="preserve">{%p </w:t>
      </w:r>
      <w:proofErr w:type="spellStart"/>
      <w:r>
        <w:rPr>
          <w:rFonts w:ascii="Candara" w:hAnsi="Candara"/>
        </w:rPr>
        <w:t>endif</w:t>
      </w:r>
      <w:proofErr w:type="spellEnd"/>
      <w:r>
        <w:rPr>
          <w:rFonts w:ascii="Candara" w:hAnsi="Candara"/>
        </w:rPr>
        <w:t xml:space="preserve"> %}</w:t>
      </w:r>
    </w:p>
    <w:bookmarkEnd w:id="0"/>
    <w:p w:rsidR="00754A87" w:rsidRPr="00560075" w:rsidRDefault="00754A87" w:rsidP="0088605C">
      <w:pPr>
        <w:rPr>
          <w:rFonts w:ascii="Candara" w:hAnsi="Candara"/>
        </w:rPr>
      </w:pPr>
    </w:p>
    <w:p w:rsidR="00754A87" w:rsidRPr="00560075" w:rsidRDefault="00754A87" w:rsidP="0088605C">
      <w:pPr>
        <w:rPr>
          <w:rFonts w:ascii="Candara" w:hAnsi="Candara"/>
        </w:rPr>
      </w:pPr>
    </w:p>
    <w:p w:rsidR="00754A87" w:rsidRPr="00560075" w:rsidRDefault="00754A87" w:rsidP="0088605C">
      <w:pPr>
        <w:rPr>
          <w:rFonts w:ascii="Candara" w:hAnsi="Candara"/>
        </w:rPr>
      </w:pPr>
    </w:p>
    <w:p w:rsidR="00754A87" w:rsidRPr="00560075" w:rsidRDefault="00754A87" w:rsidP="0088605C">
      <w:pPr>
        <w:rPr>
          <w:rFonts w:ascii="Candara" w:hAnsi="Candara"/>
        </w:rPr>
      </w:pPr>
    </w:p>
    <w:p w:rsidR="00754A87" w:rsidRPr="00560075" w:rsidRDefault="00754A87" w:rsidP="0088605C">
      <w:pPr>
        <w:rPr>
          <w:rFonts w:ascii="Candara" w:hAnsi="Candara"/>
        </w:rPr>
      </w:pPr>
    </w:p>
    <w:tbl>
      <w:tblPr>
        <w:tblStyle w:val="Tabellenraster"/>
        <w:tblW w:w="14425" w:type="dxa"/>
        <w:tblLayout w:type="fixed"/>
        <w:tblLook w:val="04A0" w:firstRow="1" w:lastRow="0" w:firstColumn="1" w:lastColumn="0" w:noHBand="0" w:noVBand="1"/>
      </w:tblPr>
      <w:tblGrid>
        <w:gridCol w:w="2828"/>
        <w:gridCol w:w="7770"/>
        <w:gridCol w:w="1275"/>
        <w:gridCol w:w="1276"/>
        <w:gridCol w:w="1276"/>
      </w:tblGrid>
      <w:tr w:rsidR="00212976" w:rsidRPr="00560075" w:rsidTr="00212976">
        <w:tc>
          <w:tcPr>
            <w:tcW w:w="2828" w:type="dxa"/>
          </w:tcPr>
          <w:p w:rsidR="00212976" w:rsidRPr="00560075" w:rsidRDefault="00212976" w:rsidP="0088605C">
            <w:pPr>
              <w:rPr>
                <w:rFonts w:ascii="Candara" w:hAnsi="Candara"/>
              </w:rPr>
            </w:pPr>
            <w:r w:rsidRPr="00560075">
              <w:rPr>
                <w:rFonts w:ascii="Candara" w:hAnsi="Candara"/>
              </w:rPr>
              <w:t>Hauhaltstelle</w:t>
            </w:r>
          </w:p>
        </w:tc>
        <w:tc>
          <w:tcPr>
            <w:tcW w:w="7770" w:type="dxa"/>
          </w:tcPr>
          <w:p w:rsidR="00212976" w:rsidRPr="00560075" w:rsidRDefault="00212976" w:rsidP="0088605C">
            <w:pPr>
              <w:rPr>
                <w:rFonts w:ascii="Candara" w:hAnsi="Candara"/>
              </w:rPr>
            </w:pPr>
            <w:r w:rsidRPr="00560075">
              <w:rPr>
                <w:rFonts w:ascii="Candara" w:hAnsi="Candara"/>
              </w:rPr>
              <w:t>Beschreibung</w:t>
            </w:r>
          </w:p>
        </w:tc>
        <w:tc>
          <w:tcPr>
            <w:tcW w:w="1275" w:type="dxa"/>
          </w:tcPr>
          <w:p w:rsidR="00212976" w:rsidRPr="00560075" w:rsidRDefault="00212976" w:rsidP="00212976">
            <w:pPr>
              <w:ind w:left="34" w:hanging="34"/>
              <w:rPr>
                <w:rFonts w:ascii="Candara" w:hAnsi="Candara"/>
              </w:rPr>
            </w:pPr>
            <w:r w:rsidRPr="00560075">
              <w:rPr>
                <w:rFonts w:ascii="Candara" w:hAnsi="Candara"/>
              </w:rPr>
              <w:t>Haushalts-ansatz</w:t>
            </w:r>
          </w:p>
        </w:tc>
        <w:tc>
          <w:tcPr>
            <w:tcW w:w="1276" w:type="dxa"/>
          </w:tcPr>
          <w:p w:rsidR="00212976" w:rsidRPr="00560075" w:rsidRDefault="00212976" w:rsidP="0088605C">
            <w:pPr>
              <w:rPr>
                <w:rFonts w:ascii="Candara" w:hAnsi="Candara"/>
              </w:rPr>
            </w:pPr>
            <w:r w:rsidRPr="00560075">
              <w:rPr>
                <w:rFonts w:ascii="Candara" w:hAnsi="Candara"/>
              </w:rPr>
              <w:t>Haushalts-ansatz VJ</w:t>
            </w:r>
          </w:p>
        </w:tc>
        <w:tc>
          <w:tcPr>
            <w:tcW w:w="1276" w:type="dxa"/>
          </w:tcPr>
          <w:p w:rsidR="00212976" w:rsidRPr="00560075" w:rsidRDefault="00212976" w:rsidP="0088605C">
            <w:pPr>
              <w:rPr>
                <w:rFonts w:ascii="Candara" w:hAnsi="Candara"/>
              </w:rPr>
            </w:pPr>
            <w:r w:rsidRPr="00560075">
              <w:rPr>
                <w:rFonts w:ascii="Candara" w:hAnsi="Candara"/>
              </w:rPr>
              <w:t>Rechnungs-ergebnis</w:t>
            </w:r>
          </w:p>
        </w:tc>
      </w:tr>
      <w:tr w:rsidR="00E73D6E" w:rsidRPr="00A655F4" w:rsidTr="00E73D6E">
        <w:tc>
          <w:tcPr>
            <w:tcW w:w="14425" w:type="dxa"/>
            <w:gridSpan w:val="5"/>
            <w:tcBorders>
              <w:bottom w:val="nil"/>
            </w:tcBorders>
          </w:tcPr>
          <w:p w:rsidR="00E73D6E" w:rsidRPr="00560075" w:rsidRDefault="00E73D6E" w:rsidP="0088605C">
            <w:pPr>
              <w:rPr>
                <w:rFonts w:ascii="Candara" w:hAnsi="Candara"/>
                <w:lang w:val="en-US"/>
              </w:rPr>
            </w:pPr>
            <w:r w:rsidRPr="00560075">
              <w:rPr>
                <w:rFonts w:ascii="Candara" w:hAnsi="Candara"/>
                <w:lang w:val="en-US"/>
              </w:rPr>
              <w:t>{%</w:t>
            </w:r>
            <w:proofErr w:type="spellStart"/>
            <w:r w:rsidRPr="00560075">
              <w:rPr>
                <w:rFonts w:ascii="Candara" w:hAnsi="Candara"/>
                <w:lang w:val="en-US"/>
              </w:rPr>
              <w:t>tr</w:t>
            </w:r>
            <w:proofErr w:type="spellEnd"/>
            <w:r w:rsidRPr="00560075">
              <w:rPr>
                <w:rFonts w:ascii="Candara" w:hAnsi="Candara"/>
                <w:lang w:val="en-US"/>
              </w:rPr>
              <w:t xml:space="preserve"> for item in </w:t>
            </w:r>
            <w:proofErr w:type="spellStart"/>
            <w:r w:rsidRPr="00560075">
              <w:rPr>
                <w:rFonts w:ascii="Candara" w:hAnsi="Candara"/>
                <w:lang w:val="en-US"/>
              </w:rPr>
              <w:t>tbl_</w:t>
            </w:r>
            <w:r w:rsidR="00560075" w:rsidRPr="00560075">
              <w:rPr>
                <w:rFonts w:ascii="Candara" w:hAnsi="Candara"/>
                <w:lang w:val="en-US"/>
              </w:rPr>
              <w:t>content</w:t>
            </w:r>
            <w:proofErr w:type="spellEnd"/>
            <w:r w:rsidR="00057AA6">
              <w:rPr>
                <w:rFonts w:ascii="Candara" w:hAnsi="Candara"/>
                <w:lang w:val="en-US"/>
              </w:rPr>
              <w:t xml:space="preserve"> %</w:t>
            </w:r>
            <w:r w:rsidR="00560075" w:rsidRPr="00560075">
              <w:rPr>
                <w:rFonts w:ascii="Candara" w:hAnsi="Candara"/>
                <w:lang w:val="en-US"/>
              </w:rPr>
              <w:t>}</w:t>
            </w:r>
          </w:p>
        </w:tc>
      </w:tr>
      <w:tr w:rsidR="00212976" w:rsidRPr="00946AC9" w:rsidTr="00E73D6E">
        <w:tc>
          <w:tcPr>
            <w:tcW w:w="2828" w:type="dxa"/>
            <w:tcBorders>
              <w:top w:val="nil"/>
              <w:bottom w:val="nil"/>
            </w:tcBorders>
          </w:tcPr>
          <w:p w:rsidR="00212976" w:rsidRPr="00560075" w:rsidRDefault="00E73D6E" w:rsidP="00946AC9">
            <w:pPr>
              <w:rPr>
                <w:rFonts w:ascii="Candara" w:hAnsi="Candara"/>
                <w:lang w:val="en-US"/>
              </w:rPr>
            </w:pPr>
            <w:r w:rsidRPr="00560075">
              <w:rPr>
                <w:rFonts w:ascii="Candara" w:hAnsi="Candara"/>
                <w:lang w:val="en-US"/>
              </w:rPr>
              <w:t>{{</w:t>
            </w:r>
            <w:proofErr w:type="spellStart"/>
            <w:r w:rsidRPr="00560075">
              <w:rPr>
                <w:rFonts w:ascii="Candara" w:hAnsi="Candara"/>
                <w:lang w:val="en-US"/>
              </w:rPr>
              <w:t>item.</w:t>
            </w:r>
            <w:r w:rsidR="00946AC9">
              <w:rPr>
                <w:rFonts w:ascii="Candara" w:hAnsi="Candara"/>
                <w:lang w:val="en-US"/>
              </w:rPr>
              <w:t>planungsstelle</w:t>
            </w:r>
            <w:proofErr w:type="spellEnd"/>
            <w:r w:rsidRPr="00560075">
              <w:rPr>
                <w:rFonts w:ascii="Candara" w:hAnsi="Candara"/>
                <w:lang w:val="en-US"/>
              </w:rPr>
              <w:t>}}</w:t>
            </w:r>
          </w:p>
        </w:tc>
        <w:tc>
          <w:tcPr>
            <w:tcW w:w="7770" w:type="dxa"/>
            <w:tcBorders>
              <w:top w:val="nil"/>
              <w:bottom w:val="nil"/>
            </w:tcBorders>
          </w:tcPr>
          <w:p w:rsidR="00212976" w:rsidRPr="00560075" w:rsidRDefault="00E73D6E" w:rsidP="00946AC9">
            <w:pPr>
              <w:rPr>
                <w:rFonts w:ascii="Candara" w:hAnsi="Candara"/>
                <w:lang w:val="en-US"/>
              </w:rPr>
            </w:pPr>
            <w:r w:rsidRPr="00560075">
              <w:rPr>
                <w:rFonts w:ascii="Candara" w:hAnsi="Candara"/>
                <w:lang w:val="en-US"/>
              </w:rPr>
              <w:t>{{</w:t>
            </w:r>
            <w:proofErr w:type="spellStart"/>
            <w:r w:rsidRPr="00560075">
              <w:rPr>
                <w:rFonts w:ascii="Candara" w:hAnsi="Candara"/>
                <w:lang w:val="en-US"/>
              </w:rPr>
              <w:t>item.</w:t>
            </w:r>
            <w:r w:rsidR="00946AC9">
              <w:rPr>
                <w:rFonts w:ascii="Candara" w:hAnsi="Candara"/>
                <w:lang w:val="en-US"/>
              </w:rPr>
              <w:t>Bezeichnung</w:t>
            </w:r>
            <w:proofErr w:type="spellEnd"/>
            <w:r w:rsidRPr="00560075">
              <w:rPr>
                <w:rFonts w:ascii="Candara" w:hAnsi="Candara"/>
                <w:lang w:val="en-US"/>
              </w:rPr>
              <w:t>}}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212976" w:rsidRPr="00560075" w:rsidRDefault="00E73D6E" w:rsidP="0088605C">
            <w:pPr>
              <w:rPr>
                <w:rFonts w:ascii="Candara" w:hAnsi="Candara"/>
                <w:lang w:val="en-US"/>
              </w:rPr>
            </w:pPr>
            <w:r w:rsidRPr="00560075">
              <w:rPr>
                <w:rFonts w:ascii="Candara" w:hAnsi="Candara"/>
                <w:lang w:val="en-US"/>
              </w:rPr>
              <w:t>{{item.</w:t>
            </w:r>
            <w:proofErr w:type="spellStart"/>
            <w:r w:rsidR="00946AC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de-DE"/>
              </w:rPr>
              <w:t>ansatz_aktuell</w:t>
            </w:r>
            <w:proofErr w:type="spellEnd"/>
            <w:r w:rsidR="00946AC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de-DE"/>
              </w:rPr>
              <w:t>}</w:t>
            </w:r>
            <w:r w:rsidRPr="00560075">
              <w:rPr>
                <w:rFonts w:ascii="Candara" w:hAnsi="Candara"/>
                <w:lang w:val="en-US"/>
              </w:rPr>
              <w:t>}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212976" w:rsidRPr="00560075" w:rsidRDefault="00E73D6E" w:rsidP="00946AC9">
            <w:pPr>
              <w:rPr>
                <w:rFonts w:ascii="Candara" w:hAnsi="Candara"/>
                <w:lang w:val="en-US"/>
              </w:rPr>
            </w:pPr>
            <w:r w:rsidRPr="00560075">
              <w:rPr>
                <w:rFonts w:ascii="Candara" w:hAnsi="Candara"/>
                <w:lang w:val="en-US"/>
              </w:rPr>
              <w:t>{{</w:t>
            </w:r>
            <w:proofErr w:type="spellStart"/>
            <w:r w:rsidR="00946AC9">
              <w:rPr>
                <w:rFonts w:ascii="Candara" w:hAnsi="Candara"/>
                <w:lang w:val="en-US"/>
              </w:rPr>
              <w:t>item.</w:t>
            </w:r>
            <w:r w:rsidR="00946AC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de-DE"/>
              </w:rPr>
              <w:t>ansatz_vorjahr</w:t>
            </w:r>
            <w:proofErr w:type="spellEnd"/>
            <w:r w:rsidRPr="00560075">
              <w:rPr>
                <w:rFonts w:ascii="Candara" w:hAnsi="Candara"/>
                <w:lang w:val="en-US"/>
              </w:rPr>
              <w:t>}}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212976" w:rsidRPr="00946AC9" w:rsidRDefault="00E73D6E" w:rsidP="00946A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de-DE"/>
              </w:rPr>
            </w:pPr>
            <w:r w:rsidRPr="00560075">
              <w:rPr>
                <w:rFonts w:ascii="Candara" w:hAnsi="Candara"/>
                <w:lang w:val="en-US"/>
              </w:rPr>
              <w:t>{{item.</w:t>
            </w:r>
            <w:proofErr w:type="spellStart"/>
            <w:r w:rsidR="00946AC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de-DE"/>
              </w:rPr>
              <w:t>rgerg_vvj</w:t>
            </w:r>
            <w:proofErr w:type="spellEnd"/>
            <w:r w:rsidR="00946AC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de-DE"/>
              </w:rPr>
              <w:t xml:space="preserve"> </w:t>
            </w:r>
            <w:r w:rsidRPr="00560075">
              <w:rPr>
                <w:rFonts w:ascii="Candara" w:hAnsi="Candara"/>
                <w:lang w:val="en-US"/>
              </w:rPr>
              <w:t>}}</w:t>
            </w:r>
          </w:p>
        </w:tc>
      </w:tr>
      <w:tr w:rsidR="00E73D6E" w:rsidRPr="00946AC9" w:rsidTr="00E73D6E">
        <w:tc>
          <w:tcPr>
            <w:tcW w:w="14425" w:type="dxa"/>
            <w:gridSpan w:val="5"/>
            <w:tcBorders>
              <w:top w:val="nil"/>
            </w:tcBorders>
          </w:tcPr>
          <w:p w:rsidR="00E73D6E" w:rsidRPr="00560075" w:rsidRDefault="00E73D6E" w:rsidP="0088605C">
            <w:pPr>
              <w:rPr>
                <w:rFonts w:ascii="Candara" w:hAnsi="Candara"/>
                <w:lang w:val="en-US"/>
              </w:rPr>
            </w:pPr>
            <w:r w:rsidRPr="00560075">
              <w:rPr>
                <w:rFonts w:ascii="Candara" w:hAnsi="Candara"/>
                <w:lang w:val="en-US"/>
              </w:rPr>
              <w:t>{%</w:t>
            </w:r>
            <w:proofErr w:type="spellStart"/>
            <w:r w:rsidRPr="00560075">
              <w:rPr>
                <w:rFonts w:ascii="Candara" w:hAnsi="Candara"/>
                <w:lang w:val="en-US"/>
              </w:rPr>
              <w:t>tr</w:t>
            </w:r>
            <w:proofErr w:type="spellEnd"/>
            <w:r w:rsidRPr="00560075">
              <w:rPr>
                <w:rFonts w:ascii="Candara" w:hAnsi="Candara"/>
                <w:lang w:val="en-US"/>
              </w:rPr>
              <w:t xml:space="preserve"> </w:t>
            </w:r>
            <w:proofErr w:type="spellStart"/>
            <w:r w:rsidRPr="00560075">
              <w:rPr>
                <w:rFonts w:ascii="Candara" w:hAnsi="Candara"/>
                <w:lang w:val="en-US"/>
              </w:rPr>
              <w:t>endfor</w:t>
            </w:r>
            <w:proofErr w:type="spellEnd"/>
            <w:r w:rsidR="00057AA6">
              <w:rPr>
                <w:rFonts w:ascii="Candara" w:hAnsi="Candara"/>
                <w:lang w:val="en-US"/>
              </w:rPr>
              <w:t xml:space="preserve"> %</w:t>
            </w:r>
            <w:r w:rsidRPr="00560075">
              <w:rPr>
                <w:rFonts w:ascii="Candara" w:hAnsi="Candara"/>
                <w:lang w:val="en-US"/>
              </w:rPr>
              <w:t>}</w:t>
            </w:r>
          </w:p>
        </w:tc>
      </w:tr>
      <w:tr w:rsidR="00212976" w:rsidRPr="00946AC9" w:rsidTr="00212976">
        <w:tc>
          <w:tcPr>
            <w:tcW w:w="2828" w:type="dxa"/>
          </w:tcPr>
          <w:p w:rsidR="00212976" w:rsidRPr="00560075" w:rsidRDefault="00212976" w:rsidP="0088605C">
            <w:pPr>
              <w:rPr>
                <w:rFonts w:ascii="Candara" w:hAnsi="Candara"/>
                <w:lang w:val="en-US"/>
              </w:rPr>
            </w:pPr>
          </w:p>
        </w:tc>
        <w:tc>
          <w:tcPr>
            <w:tcW w:w="7770" w:type="dxa"/>
          </w:tcPr>
          <w:p w:rsidR="00212976" w:rsidRPr="00560075" w:rsidRDefault="00212976" w:rsidP="0088605C">
            <w:pPr>
              <w:rPr>
                <w:rFonts w:ascii="Candara" w:hAnsi="Candara"/>
                <w:lang w:val="en-US"/>
              </w:rPr>
            </w:pPr>
          </w:p>
        </w:tc>
        <w:tc>
          <w:tcPr>
            <w:tcW w:w="1275" w:type="dxa"/>
          </w:tcPr>
          <w:p w:rsidR="00212976" w:rsidRPr="00560075" w:rsidRDefault="00E73D6E" w:rsidP="0088605C">
            <w:pPr>
              <w:rPr>
                <w:rFonts w:ascii="Candara" w:hAnsi="Candara"/>
                <w:lang w:val="en-US"/>
              </w:rPr>
            </w:pPr>
            <w:r w:rsidRPr="00560075">
              <w:rPr>
                <w:rFonts w:ascii="Candara" w:hAnsi="Candara"/>
                <w:lang w:val="en-US"/>
              </w:rPr>
              <w:t>{{</w:t>
            </w:r>
            <w:proofErr w:type="spellStart"/>
            <w:r w:rsidRPr="00560075">
              <w:rPr>
                <w:rFonts w:ascii="Candara" w:hAnsi="Candara"/>
                <w:lang w:val="en-US"/>
              </w:rPr>
              <w:t>sumhahj</w:t>
            </w:r>
            <w:proofErr w:type="spellEnd"/>
            <w:r w:rsidRPr="00560075">
              <w:rPr>
                <w:rFonts w:ascii="Candara" w:hAnsi="Candara"/>
                <w:lang w:val="en-US"/>
              </w:rPr>
              <w:t>}}</w:t>
            </w:r>
          </w:p>
        </w:tc>
        <w:tc>
          <w:tcPr>
            <w:tcW w:w="1276" w:type="dxa"/>
          </w:tcPr>
          <w:p w:rsidR="00212976" w:rsidRPr="00560075" w:rsidRDefault="00E73D6E" w:rsidP="0088605C">
            <w:pPr>
              <w:rPr>
                <w:rFonts w:ascii="Candara" w:hAnsi="Candara"/>
                <w:lang w:val="en-US"/>
              </w:rPr>
            </w:pPr>
            <w:r w:rsidRPr="00560075">
              <w:rPr>
                <w:rFonts w:ascii="Candara" w:hAnsi="Candara"/>
                <w:lang w:val="en-US"/>
              </w:rPr>
              <w:t>{{</w:t>
            </w:r>
            <w:proofErr w:type="spellStart"/>
            <w:r w:rsidRPr="00560075">
              <w:rPr>
                <w:rFonts w:ascii="Candara" w:hAnsi="Candara"/>
                <w:lang w:val="en-US"/>
              </w:rPr>
              <w:t>sumhavj</w:t>
            </w:r>
            <w:proofErr w:type="spellEnd"/>
            <w:r w:rsidRPr="00560075">
              <w:rPr>
                <w:rFonts w:ascii="Candara" w:hAnsi="Candara"/>
                <w:lang w:val="en-US"/>
              </w:rPr>
              <w:t>}}</w:t>
            </w:r>
          </w:p>
        </w:tc>
        <w:tc>
          <w:tcPr>
            <w:tcW w:w="1276" w:type="dxa"/>
          </w:tcPr>
          <w:p w:rsidR="00212976" w:rsidRPr="00560075" w:rsidRDefault="00E73D6E" w:rsidP="0088605C">
            <w:pPr>
              <w:rPr>
                <w:rFonts w:ascii="Candara" w:hAnsi="Candara"/>
                <w:lang w:val="en-US"/>
              </w:rPr>
            </w:pPr>
            <w:r w:rsidRPr="00560075">
              <w:rPr>
                <w:rFonts w:ascii="Candara" w:hAnsi="Candara"/>
                <w:lang w:val="en-US"/>
              </w:rPr>
              <w:t>{{</w:t>
            </w:r>
            <w:proofErr w:type="spellStart"/>
            <w:r w:rsidRPr="00560075">
              <w:rPr>
                <w:rFonts w:ascii="Candara" w:hAnsi="Candara"/>
                <w:lang w:val="en-US"/>
              </w:rPr>
              <w:t>sumrevvj</w:t>
            </w:r>
            <w:proofErr w:type="spellEnd"/>
            <w:r w:rsidRPr="00560075">
              <w:rPr>
                <w:rFonts w:ascii="Candara" w:hAnsi="Candara"/>
                <w:lang w:val="en-US"/>
              </w:rPr>
              <w:t>}}</w:t>
            </w:r>
          </w:p>
        </w:tc>
      </w:tr>
    </w:tbl>
    <w:p w:rsidR="00754A87" w:rsidRPr="00560075" w:rsidRDefault="00754A87" w:rsidP="0088605C">
      <w:pPr>
        <w:rPr>
          <w:rFonts w:ascii="Candara" w:hAnsi="Candara"/>
          <w:lang w:val="en-US"/>
        </w:rPr>
      </w:pPr>
    </w:p>
    <w:sectPr w:rsidR="00754A87" w:rsidRPr="00560075" w:rsidSect="00045D7D">
      <w:pgSz w:w="16838" w:h="11906" w:orient="landscape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A71"/>
    <w:rsid w:val="0003233C"/>
    <w:rsid w:val="00045D7D"/>
    <w:rsid w:val="00057AA6"/>
    <w:rsid w:val="0015474A"/>
    <w:rsid w:val="001B0057"/>
    <w:rsid w:val="00212976"/>
    <w:rsid w:val="004B4A71"/>
    <w:rsid w:val="00560075"/>
    <w:rsid w:val="005F20A3"/>
    <w:rsid w:val="006B3592"/>
    <w:rsid w:val="00753ED5"/>
    <w:rsid w:val="00754A87"/>
    <w:rsid w:val="0088605C"/>
    <w:rsid w:val="00946AC9"/>
    <w:rsid w:val="009B7CB1"/>
    <w:rsid w:val="009D73ED"/>
    <w:rsid w:val="00A655F4"/>
    <w:rsid w:val="00D36551"/>
    <w:rsid w:val="00D83CBB"/>
    <w:rsid w:val="00DD5C2A"/>
    <w:rsid w:val="00DF164A"/>
    <w:rsid w:val="00E7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5C2A"/>
    <w:pPr>
      <w:keepNext/>
      <w:keepLines/>
      <w:spacing w:before="240" w:after="120"/>
      <w:outlineLvl w:val="0"/>
    </w:pPr>
    <w:rPr>
      <w:rFonts w:ascii="Candara" w:eastAsiaTheme="majorEastAsia" w:hAnsi="Candar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D5C2A"/>
    <w:pPr>
      <w:keepNext/>
      <w:keepLines/>
      <w:spacing w:before="120" w:after="120"/>
      <w:outlineLvl w:val="1"/>
    </w:pPr>
    <w:rPr>
      <w:rFonts w:ascii="Candara" w:eastAsiaTheme="majorEastAsia" w:hAnsi="Candar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D5C2A"/>
    <w:pPr>
      <w:spacing w:before="120" w:after="120"/>
      <w:contextualSpacing/>
    </w:pPr>
    <w:rPr>
      <w:rFonts w:ascii="Candara" w:eastAsiaTheme="majorEastAsia" w:hAnsi="Candara" w:cstheme="majorBidi"/>
      <w:color w:val="000000" w:themeColor="tex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5C2A"/>
    <w:rPr>
      <w:rFonts w:ascii="Candara" w:eastAsiaTheme="majorEastAsia" w:hAnsi="Candara" w:cstheme="majorBidi"/>
      <w:color w:val="000000" w:themeColor="text1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5C2A"/>
    <w:rPr>
      <w:rFonts w:ascii="Candara" w:eastAsiaTheme="majorEastAsia" w:hAnsi="Candara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5C2A"/>
    <w:rPr>
      <w:rFonts w:ascii="Candara" w:eastAsiaTheme="majorEastAsia" w:hAnsi="Candara" w:cstheme="majorBidi"/>
      <w:b/>
      <w:bCs/>
      <w:sz w:val="32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5C2A"/>
    <w:pPr>
      <w:numPr>
        <w:ilvl w:val="1"/>
      </w:numPr>
    </w:pPr>
    <w:rPr>
      <w:rFonts w:ascii="Candara" w:eastAsiaTheme="majorEastAsia" w:hAnsi="Candara" w:cstheme="majorBidi"/>
      <w:iCs/>
      <w:color w:val="000000" w:themeColor="tex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5C2A"/>
    <w:rPr>
      <w:rFonts w:ascii="Candara" w:eastAsiaTheme="majorEastAsia" w:hAnsi="Candara" w:cstheme="majorBidi"/>
      <w:iCs/>
      <w:color w:val="000000" w:themeColor="text1"/>
      <w:spacing w:val="15"/>
      <w:sz w:val="32"/>
      <w:szCs w:val="24"/>
    </w:rPr>
  </w:style>
  <w:style w:type="table" w:styleId="Tabellenraster">
    <w:name w:val="Table Grid"/>
    <w:basedOn w:val="NormaleTabelle"/>
    <w:uiPriority w:val="59"/>
    <w:rsid w:val="00212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46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46AC9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5C2A"/>
    <w:pPr>
      <w:keepNext/>
      <w:keepLines/>
      <w:spacing w:before="240" w:after="120"/>
      <w:outlineLvl w:val="0"/>
    </w:pPr>
    <w:rPr>
      <w:rFonts w:ascii="Candara" w:eastAsiaTheme="majorEastAsia" w:hAnsi="Candar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D5C2A"/>
    <w:pPr>
      <w:keepNext/>
      <w:keepLines/>
      <w:spacing w:before="120" w:after="120"/>
      <w:outlineLvl w:val="1"/>
    </w:pPr>
    <w:rPr>
      <w:rFonts w:ascii="Candara" w:eastAsiaTheme="majorEastAsia" w:hAnsi="Candar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D5C2A"/>
    <w:pPr>
      <w:spacing w:before="120" w:after="120"/>
      <w:contextualSpacing/>
    </w:pPr>
    <w:rPr>
      <w:rFonts w:ascii="Candara" w:eastAsiaTheme="majorEastAsia" w:hAnsi="Candara" w:cstheme="majorBidi"/>
      <w:color w:val="000000" w:themeColor="tex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5C2A"/>
    <w:rPr>
      <w:rFonts w:ascii="Candara" w:eastAsiaTheme="majorEastAsia" w:hAnsi="Candara" w:cstheme="majorBidi"/>
      <w:color w:val="000000" w:themeColor="text1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5C2A"/>
    <w:rPr>
      <w:rFonts w:ascii="Candara" w:eastAsiaTheme="majorEastAsia" w:hAnsi="Candara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5C2A"/>
    <w:rPr>
      <w:rFonts w:ascii="Candara" w:eastAsiaTheme="majorEastAsia" w:hAnsi="Candara" w:cstheme="majorBidi"/>
      <w:b/>
      <w:bCs/>
      <w:sz w:val="32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5C2A"/>
    <w:pPr>
      <w:numPr>
        <w:ilvl w:val="1"/>
      </w:numPr>
    </w:pPr>
    <w:rPr>
      <w:rFonts w:ascii="Candara" w:eastAsiaTheme="majorEastAsia" w:hAnsi="Candara" w:cstheme="majorBidi"/>
      <w:iCs/>
      <w:color w:val="000000" w:themeColor="tex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5C2A"/>
    <w:rPr>
      <w:rFonts w:ascii="Candara" w:eastAsiaTheme="majorEastAsia" w:hAnsi="Candara" w:cstheme="majorBidi"/>
      <w:iCs/>
      <w:color w:val="000000" w:themeColor="text1"/>
      <w:spacing w:val="15"/>
      <w:sz w:val="32"/>
      <w:szCs w:val="24"/>
    </w:rPr>
  </w:style>
  <w:style w:type="table" w:styleId="Tabellenraster">
    <w:name w:val="Table Grid"/>
    <w:basedOn w:val="NormaleTabelle"/>
    <w:uiPriority w:val="59"/>
    <w:rsid w:val="00212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46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46AC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1E1E1-61C9-438F-BDB3-46976D723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Michael Dz</cp:lastModifiedBy>
  <cp:revision>4</cp:revision>
  <dcterms:created xsi:type="dcterms:W3CDTF">2021-02-27T14:35:00Z</dcterms:created>
  <dcterms:modified xsi:type="dcterms:W3CDTF">2021-02-27T14:35:00Z</dcterms:modified>
</cp:coreProperties>
</file>