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4B" w:rsidRDefault="004A4D4B" w:rsidP="004A4D4B">
      <w:pPr>
        <w:pStyle w:val="berschrift2"/>
      </w:pPr>
      <w:r>
        <w:t>4.2 Erträge</w:t>
      </w:r>
    </w:p>
    <w:p w:rsidR="004A4D4B" w:rsidRDefault="004A4D4B" w:rsidP="004A4D4B">
      <w:pPr>
        <w:pStyle w:val="berschrift3"/>
      </w:pPr>
      <w:r>
        <w:t xml:space="preserve">4.2.1 </w:t>
      </w:r>
      <w:r w:rsidRPr="004A4D4B">
        <w:rPr>
          <w:rFonts w:cs="Arial"/>
        </w:rPr>
        <w:t>Steuern</w:t>
      </w:r>
      <w:r>
        <w:t xml:space="preserve"> und allgemeine Finanzen</w:t>
      </w:r>
    </w:p>
    <w:p w:rsidR="004A4D4B" w:rsidRDefault="004A4D4B" w:rsidP="004A4D4B"/>
    <w:tbl>
      <w:tblPr>
        <w:tblW w:w="933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609"/>
        <w:gridCol w:w="5458"/>
        <w:gridCol w:w="1559"/>
        <w:gridCol w:w="1425"/>
      </w:tblGrid>
      <w:tr w:rsidR="004A4D4B" w:rsidRPr="00506940" w:rsidTr="005A6BD2">
        <w:trPr>
          <w:trHeight w:val="300"/>
        </w:trPr>
        <w:tc>
          <w:tcPr>
            <w:tcW w:w="1609" w:type="dxa"/>
            <w:tcBorders>
              <w:top w:val="single" w:sz="4" w:space="0" w:color="auto"/>
              <w:bottom w:val="single" w:sz="4" w:space="0" w:color="auto"/>
            </w:tcBorders>
            <w:shd w:val="clear" w:color="auto" w:fill="auto"/>
            <w:noWrap/>
            <w:hideMark/>
          </w:tcPr>
          <w:p w:rsidR="004A4D4B" w:rsidRPr="004A416B" w:rsidRDefault="004A4D4B" w:rsidP="00304F9D">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458" w:type="dxa"/>
            <w:tcBorders>
              <w:top w:val="single" w:sz="4" w:space="0" w:color="auto"/>
              <w:bottom w:val="single" w:sz="4" w:space="0" w:color="auto"/>
            </w:tcBorders>
            <w:shd w:val="clear" w:color="auto" w:fill="auto"/>
            <w:noWrap/>
            <w:hideMark/>
          </w:tcPr>
          <w:p w:rsidR="004A4D4B" w:rsidRPr="004A416B" w:rsidRDefault="004A4D4B" w:rsidP="00304F9D">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134" w:type="dxa"/>
            <w:tcBorders>
              <w:top w:val="single" w:sz="4" w:space="0" w:color="auto"/>
              <w:bottom w:val="single" w:sz="4" w:space="0" w:color="auto"/>
            </w:tcBorders>
            <w:shd w:val="clear" w:color="auto" w:fill="auto"/>
            <w:noWrap/>
            <w:hideMark/>
          </w:tcPr>
          <w:p w:rsidR="004A4D4B" w:rsidRPr="004A416B" w:rsidRDefault="004A4D4B" w:rsidP="00304F9D">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ED51F1">
              <w:rPr>
                <w:rFonts w:eastAsia="Times New Roman" w:cs="Arial"/>
                <w:color w:val="000000"/>
                <w:lang w:eastAsia="de-DE"/>
              </w:rPr>
              <w:t>{{hhj}}</w:t>
            </w:r>
          </w:p>
        </w:tc>
        <w:tc>
          <w:tcPr>
            <w:tcW w:w="1134" w:type="dxa"/>
            <w:tcBorders>
              <w:top w:val="single" w:sz="4" w:space="0" w:color="auto"/>
              <w:bottom w:val="single" w:sz="4" w:space="0" w:color="auto"/>
            </w:tcBorders>
            <w:shd w:val="clear" w:color="auto" w:fill="auto"/>
            <w:noWrap/>
            <w:hideMark/>
          </w:tcPr>
          <w:p w:rsidR="004A4D4B" w:rsidRPr="004A416B" w:rsidRDefault="004A4D4B" w:rsidP="00304F9D">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ED51F1">
              <w:rPr>
                <w:rFonts w:eastAsia="Times New Roman" w:cs="Arial"/>
                <w:color w:val="000000"/>
                <w:lang w:eastAsia="de-DE"/>
              </w:rPr>
              <w:t>{{hhj-1}}</w:t>
            </w:r>
          </w:p>
        </w:tc>
      </w:tr>
      <w:tr w:rsidR="00ED51F1" w:rsidRPr="00506940" w:rsidTr="00BC57D5">
        <w:trPr>
          <w:trHeight w:val="345"/>
        </w:trPr>
        <w:tc>
          <w:tcPr>
            <w:tcW w:w="9335" w:type="dxa"/>
            <w:gridSpan w:val="4"/>
            <w:tcBorders>
              <w:top w:val="nil"/>
            </w:tcBorders>
            <w:shd w:val="clear" w:color="auto" w:fill="auto"/>
            <w:noWrap/>
            <w:vAlign w:val="bottom"/>
            <w:hideMark/>
          </w:tcPr>
          <w:p w:rsidR="00ED51F1" w:rsidRPr="004A416B" w:rsidRDefault="00ED51F1" w:rsidP="00ED51F1">
            <w:pPr>
              <w:spacing w:after="0"/>
              <w:rPr>
                <w:rFonts w:eastAsia="Times New Roman" w:cs="Arial"/>
                <w:color w:val="000000"/>
                <w:lang w:eastAsia="de-DE"/>
              </w:rPr>
            </w:pPr>
            <w:r>
              <w:rPr>
                <w:rFonts w:eastAsia="Times New Roman" w:cs="Arial"/>
                <w:color w:val="000000"/>
                <w:lang w:eastAsia="de-DE"/>
              </w:rPr>
              <w:t>{% for item in steuerERows %}</w:t>
            </w:r>
          </w:p>
        </w:tc>
      </w:tr>
      <w:tr w:rsidR="005A6BD2" w:rsidRPr="00506940" w:rsidTr="005A6BD2">
        <w:trPr>
          <w:trHeight w:val="345"/>
        </w:trPr>
        <w:tc>
          <w:tcPr>
            <w:tcW w:w="1609" w:type="dxa"/>
            <w:tcBorders>
              <w:top w:val="single" w:sz="4" w:space="0" w:color="D9D9D9" w:themeColor="background1" w:themeShade="D9"/>
              <w:bottom w:val="single" w:sz="4" w:space="0" w:color="D9D9D9" w:themeColor="background1" w:themeShade="D9"/>
            </w:tcBorders>
            <w:shd w:val="clear" w:color="auto" w:fill="auto"/>
            <w:noWrap/>
            <w:vAlign w:val="bottom"/>
          </w:tcPr>
          <w:p w:rsidR="005A6BD2" w:rsidRPr="004A416B" w:rsidRDefault="00ED51F1" w:rsidP="00304F9D">
            <w:pPr>
              <w:spacing w:after="0"/>
              <w:jc w:val="left"/>
              <w:rPr>
                <w:rFonts w:eastAsia="Times New Roman" w:cs="Arial"/>
                <w:color w:val="000000"/>
                <w:lang w:eastAsia="de-DE"/>
              </w:rPr>
            </w:pPr>
            <w:r>
              <w:rPr>
                <w:rFonts w:eastAsia="Times New Roman" w:cs="Arial"/>
                <w:color w:val="000000"/>
                <w:lang w:eastAsia="de-DE"/>
              </w:rPr>
              <w:t>{{item.plst}}</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tcPr>
          <w:p w:rsidR="005A6BD2" w:rsidRPr="004A416B" w:rsidRDefault="00ED51F1" w:rsidP="00304F9D">
            <w:pPr>
              <w:spacing w:after="0"/>
              <w:jc w:val="left"/>
              <w:rPr>
                <w:rFonts w:eastAsia="Times New Roman" w:cs="Arial"/>
                <w:color w:val="000000"/>
                <w:lang w:eastAsia="de-DE"/>
              </w:rPr>
            </w:pPr>
            <w:r>
              <w:rPr>
                <w:rFonts w:eastAsia="Times New Roman" w:cs="Arial"/>
                <w:color w:val="000000"/>
                <w:lang w:eastAsia="de-DE"/>
              </w:rPr>
              <w:t>{{item.bezeichnung}}</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5A6BD2" w:rsidRPr="004A416B" w:rsidRDefault="00ED51F1" w:rsidP="00304F9D">
            <w:pPr>
              <w:spacing w:after="0"/>
              <w:jc w:val="right"/>
              <w:rPr>
                <w:rFonts w:eastAsia="Times New Roman" w:cs="Arial"/>
                <w:color w:val="000000"/>
                <w:lang w:eastAsia="de-DE"/>
              </w:rPr>
            </w:pPr>
            <w:r>
              <w:rPr>
                <w:rFonts w:eastAsia="Times New Roman" w:cs="Arial"/>
                <w:color w:val="000000"/>
                <w:lang w:eastAsia="de-DE"/>
              </w:rPr>
              <w:t>{{item.ansatz}}</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5A6BD2" w:rsidRPr="004A416B" w:rsidRDefault="00ED51F1" w:rsidP="00304F9D">
            <w:pPr>
              <w:spacing w:after="0"/>
              <w:jc w:val="right"/>
              <w:rPr>
                <w:rFonts w:eastAsia="Times New Roman" w:cs="Arial"/>
                <w:color w:val="000000"/>
                <w:lang w:eastAsia="de-DE"/>
              </w:rPr>
            </w:pPr>
            <w:r>
              <w:rPr>
                <w:rFonts w:eastAsia="Times New Roman" w:cs="Arial"/>
                <w:color w:val="000000"/>
                <w:lang w:eastAsia="de-DE"/>
              </w:rPr>
              <w:t>{{item.ans</w:t>
            </w:r>
            <w:r>
              <w:rPr>
                <w:rFonts w:eastAsia="Times New Roman" w:cs="Arial"/>
                <w:color w:val="000000"/>
                <w:lang w:eastAsia="de-DE"/>
              </w:rPr>
              <w:t>vj</w:t>
            </w:r>
            <w:r>
              <w:rPr>
                <w:rFonts w:eastAsia="Times New Roman" w:cs="Arial"/>
                <w:color w:val="000000"/>
                <w:lang w:eastAsia="de-DE"/>
              </w:rPr>
              <w:t>}}</w:t>
            </w:r>
          </w:p>
        </w:tc>
      </w:tr>
      <w:tr w:rsidR="00ED51F1" w:rsidRPr="00506940" w:rsidTr="005A6BD2">
        <w:trPr>
          <w:trHeight w:val="345"/>
        </w:trPr>
        <w:tc>
          <w:tcPr>
            <w:tcW w:w="1609"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304F9D">
            <w:pPr>
              <w:spacing w:after="0"/>
              <w:jc w:val="left"/>
              <w:rPr>
                <w:rFonts w:eastAsia="Times New Roman" w:cs="Arial"/>
                <w:color w:val="000000"/>
                <w:lang w:eastAsia="de-DE"/>
              </w:rPr>
            </w:pP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304F9D">
            <w:pPr>
              <w:spacing w:after="0"/>
              <w:jc w:val="left"/>
              <w:rPr>
                <w:rFonts w:eastAsia="Times New Roman" w:cs="Arial"/>
                <w:color w:val="000000"/>
                <w:lang w:eastAsia="de-DE"/>
              </w:rPr>
            </w:pPr>
            <w:r>
              <w:rPr>
                <w:rFonts w:eastAsia="Times New Roman" w:cs="Arial"/>
                <w:color w:val="000000"/>
                <w:lang w:eastAsia="de-DE"/>
              </w:rPr>
              <w:t>{{item.erlaeuterung}}</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304F9D">
            <w:pPr>
              <w:spacing w:after="0"/>
              <w:jc w:val="right"/>
              <w:rPr>
                <w:rFonts w:eastAsia="Times New Roman" w:cs="Arial"/>
                <w:color w:val="000000"/>
                <w:lang w:eastAsia="de-DE"/>
              </w:rPr>
            </w:pP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304F9D">
            <w:pPr>
              <w:spacing w:after="0"/>
              <w:jc w:val="right"/>
              <w:rPr>
                <w:rFonts w:eastAsia="Times New Roman" w:cs="Arial"/>
                <w:color w:val="000000"/>
                <w:lang w:eastAsia="de-DE"/>
              </w:rPr>
            </w:pPr>
          </w:p>
        </w:tc>
      </w:tr>
      <w:tr w:rsidR="00ED51F1" w:rsidRPr="004A416B" w:rsidTr="00304F9D">
        <w:trPr>
          <w:trHeight w:val="345"/>
        </w:trPr>
        <w:tc>
          <w:tcPr>
            <w:tcW w:w="9335" w:type="dxa"/>
            <w:gridSpan w:val="4"/>
            <w:tcBorders>
              <w:top w:val="nil"/>
            </w:tcBorders>
            <w:shd w:val="clear" w:color="auto" w:fill="auto"/>
            <w:noWrap/>
            <w:vAlign w:val="bottom"/>
            <w:hideMark/>
          </w:tcPr>
          <w:p w:rsidR="00ED51F1" w:rsidRPr="004A416B" w:rsidRDefault="00ED51F1" w:rsidP="00304F9D">
            <w:pPr>
              <w:spacing w:after="0"/>
              <w:rPr>
                <w:rFonts w:eastAsia="Times New Roman" w:cs="Arial"/>
                <w:color w:val="000000"/>
                <w:lang w:eastAsia="de-DE"/>
              </w:rPr>
            </w:pPr>
            <w:r>
              <w:rPr>
                <w:rFonts w:eastAsia="Times New Roman" w:cs="Arial"/>
                <w:color w:val="000000"/>
                <w:lang w:eastAsia="de-DE"/>
              </w:rPr>
              <w:t xml:space="preserve">{% </w:t>
            </w:r>
            <w:r>
              <w:rPr>
                <w:rFonts w:eastAsia="Times New Roman" w:cs="Arial"/>
                <w:color w:val="000000"/>
                <w:lang w:eastAsia="de-DE"/>
              </w:rPr>
              <w:t xml:space="preserve">endfor </w:t>
            </w:r>
            <w:r>
              <w:rPr>
                <w:rFonts w:eastAsia="Times New Roman" w:cs="Arial"/>
                <w:color w:val="000000"/>
                <w:lang w:eastAsia="de-DE"/>
              </w:rPr>
              <w:t>%}</w:t>
            </w:r>
          </w:p>
        </w:tc>
      </w:tr>
      <w:tr w:rsidR="005A6BD2" w:rsidRPr="004A416B" w:rsidTr="005A6BD2">
        <w:trPr>
          <w:trHeight w:val="80"/>
        </w:trPr>
        <w:tc>
          <w:tcPr>
            <w:tcW w:w="1609" w:type="dxa"/>
            <w:tcBorders>
              <w:top w:val="nil"/>
            </w:tcBorders>
            <w:shd w:val="clear" w:color="auto" w:fill="auto"/>
            <w:noWrap/>
            <w:vAlign w:val="bottom"/>
          </w:tcPr>
          <w:p w:rsidR="005A6BD2" w:rsidRPr="004A416B" w:rsidRDefault="005A6BD2" w:rsidP="00304F9D">
            <w:pPr>
              <w:spacing w:after="0"/>
              <w:jc w:val="left"/>
              <w:rPr>
                <w:rFonts w:eastAsia="Times New Roman" w:cs="Arial"/>
                <w:color w:val="000000"/>
                <w:sz w:val="2"/>
                <w:szCs w:val="2"/>
                <w:lang w:eastAsia="de-DE"/>
              </w:rPr>
            </w:pPr>
          </w:p>
        </w:tc>
        <w:tc>
          <w:tcPr>
            <w:tcW w:w="5458" w:type="dxa"/>
            <w:tcBorders>
              <w:top w:val="nil"/>
            </w:tcBorders>
            <w:shd w:val="clear" w:color="auto" w:fill="auto"/>
            <w:noWrap/>
            <w:vAlign w:val="bottom"/>
          </w:tcPr>
          <w:p w:rsidR="005A6BD2" w:rsidRPr="004A416B" w:rsidRDefault="005A6BD2" w:rsidP="00304F9D">
            <w:pPr>
              <w:spacing w:after="0"/>
              <w:jc w:val="left"/>
              <w:rPr>
                <w:rFonts w:eastAsia="Times New Roman" w:cs="Arial"/>
                <w:color w:val="000000"/>
                <w:sz w:val="2"/>
                <w:szCs w:val="2"/>
                <w:lang w:eastAsia="de-DE"/>
              </w:rPr>
            </w:pPr>
          </w:p>
        </w:tc>
        <w:tc>
          <w:tcPr>
            <w:tcW w:w="1134" w:type="dxa"/>
            <w:tcBorders>
              <w:top w:val="nil"/>
            </w:tcBorders>
            <w:shd w:val="clear" w:color="auto" w:fill="auto"/>
            <w:noWrap/>
            <w:vAlign w:val="bottom"/>
          </w:tcPr>
          <w:p w:rsidR="005A6BD2" w:rsidRPr="004A416B" w:rsidRDefault="005A6BD2" w:rsidP="00304F9D">
            <w:pPr>
              <w:spacing w:after="0"/>
              <w:jc w:val="right"/>
              <w:rPr>
                <w:rFonts w:eastAsia="Times New Roman" w:cs="Arial"/>
                <w:color w:val="000000"/>
                <w:sz w:val="2"/>
                <w:szCs w:val="2"/>
                <w:lang w:eastAsia="de-DE"/>
              </w:rPr>
            </w:pPr>
          </w:p>
        </w:tc>
        <w:tc>
          <w:tcPr>
            <w:tcW w:w="1134" w:type="dxa"/>
            <w:tcBorders>
              <w:top w:val="nil"/>
            </w:tcBorders>
            <w:shd w:val="clear" w:color="auto" w:fill="auto"/>
            <w:noWrap/>
            <w:vAlign w:val="bottom"/>
          </w:tcPr>
          <w:p w:rsidR="005A6BD2" w:rsidRPr="004A416B" w:rsidRDefault="005A6BD2" w:rsidP="00304F9D">
            <w:pPr>
              <w:spacing w:after="0"/>
              <w:jc w:val="right"/>
              <w:rPr>
                <w:rFonts w:eastAsia="Times New Roman" w:cs="Arial"/>
                <w:color w:val="000000"/>
                <w:sz w:val="2"/>
                <w:szCs w:val="2"/>
                <w:lang w:eastAsia="de-DE"/>
              </w:rPr>
            </w:pPr>
          </w:p>
        </w:tc>
      </w:tr>
    </w:tbl>
    <w:p w:rsidR="004A4D4B" w:rsidRDefault="004A4D4B" w:rsidP="004A4D4B"/>
    <w:p w:rsidR="004A4D4B" w:rsidRPr="00DB26D9" w:rsidRDefault="004A4D4B" w:rsidP="00ED51F1">
      <w:pPr>
        <w:keepLines/>
        <w:rPr>
          <w:u w:val="single"/>
        </w:rPr>
      </w:pPr>
      <w:r>
        <w:rPr>
          <w:u w:val="single"/>
        </w:rPr>
        <w:t>Steuern</w:t>
      </w:r>
    </w:p>
    <w:p w:rsidR="004A4D4B" w:rsidRDefault="004A4D4B" w:rsidP="00ED51F1">
      <w:pPr>
        <w:keepLines/>
      </w:pPr>
      <w:r>
        <w:t>Grundlage für die Schätzung der Ansätze für die allgemeine Finanzwirtschaft sind die Ergebnisse der regionalisierten Steuerschätzung des Arbeitskreises Steuerschätzung beim Bundesfinanzministerium. Auf der Basis dieser Ermittlungen sowie den Steuerfestsetzungen der Vorjahre wird eine Schätzung unter Einbeziehung der Hebesätze vorgenommen.</w:t>
      </w:r>
    </w:p>
    <w:p w:rsidR="00A46647" w:rsidRDefault="00A46647" w:rsidP="00ED51F1">
      <w:pPr>
        <w:keepLines/>
      </w:pPr>
    </w:p>
    <w:p w:rsidR="00A46647" w:rsidRPr="00ED51F1" w:rsidRDefault="00ED51F1" w:rsidP="00ED51F1">
      <w:pPr>
        <w:keepLines/>
      </w:pPr>
      <w:r>
        <w:t>{{ entwicklungSteuereinnahmenIMG }}</w:t>
      </w:r>
    </w:p>
    <w:p w:rsidR="004A4D4B" w:rsidRDefault="004A4D4B" w:rsidP="004A4D4B">
      <w:pPr>
        <w:rPr>
          <w:u w:val="single"/>
        </w:rPr>
      </w:pPr>
    </w:p>
    <w:p w:rsidR="004A4D4B" w:rsidRPr="00DB26D9" w:rsidRDefault="004A4D4B" w:rsidP="00B80678">
      <w:pPr>
        <w:keepNext/>
        <w:keepLines/>
        <w:rPr>
          <w:u w:val="single"/>
        </w:rPr>
      </w:pPr>
      <w:r>
        <w:rPr>
          <w:u w:val="single"/>
        </w:rPr>
        <w:t>Steuerkraft</w:t>
      </w:r>
    </w:p>
    <w:p w:rsidR="004A4D4B" w:rsidRDefault="004A4D4B" w:rsidP="00B80678">
      <w:pPr>
        <w:keepNext/>
        <w:keepLines/>
      </w:pPr>
      <w:r>
        <w:t xml:space="preserve">Die Steuerkraft ist eine der wesentlichen Ermittlungsgrundlagen im kommunalen Finanzausgleich des Landes Rheinland-Pfalz. Die Berechnung der Steuerkraft erfolgt durch Nivellierung der Realsteuer-Isteinnahmen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4A4D4B" w:rsidRPr="00104855" w:rsidTr="00304F9D">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4A4D4B" w:rsidRPr="00104855" w:rsidRDefault="004A4D4B" w:rsidP="00B80678">
            <w:pPr>
              <w:keepNext/>
              <w:keepLines/>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4A4D4B" w:rsidRPr="00104855" w:rsidRDefault="004A4D4B" w:rsidP="00B80678">
            <w:pPr>
              <w:keepNext/>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4A4D4B" w:rsidRPr="00104855" w:rsidTr="00304F9D">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4A4D4B" w:rsidRPr="00104855" w:rsidRDefault="004A4D4B" w:rsidP="00B80678">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4A4D4B" w:rsidRPr="00104855" w:rsidRDefault="004A4D4B" w:rsidP="00B80678">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4A4D4B" w:rsidRPr="00104855" w:rsidRDefault="004A4D4B" w:rsidP="00B80678">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4A4D4B" w:rsidRPr="00104855" w:rsidRDefault="004A4D4B" w:rsidP="00B80678">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4A4D4B" w:rsidRPr="00104855" w:rsidRDefault="004A4D4B" w:rsidP="00B80678">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4A4D4B" w:rsidRPr="00104855" w:rsidTr="00304F9D">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4A4D4B" w:rsidRPr="00104855" w:rsidRDefault="004A4D4B" w:rsidP="00B80678">
            <w:pPr>
              <w:keepNext/>
              <w:keepLines/>
              <w:spacing w:after="0"/>
              <w:jc w:val="left"/>
              <w:rPr>
                <w:rFonts w:eastAsia="Times New Roman" w:cs="Arial"/>
                <w:sz w:val="16"/>
                <w:szCs w:val="16"/>
                <w:lang w:eastAsia="de-DE"/>
              </w:rPr>
            </w:pPr>
            <w:r w:rsidRPr="00104855">
              <w:rPr>
                <w:rFonts w:eastAsia="Times New Roman" w:cs="Arial"/>
                <w:sz w:val="16"/>
                <w:szCs w:val="16"/>
                <w:lang w:eastAsia="de-DE"/>
              </w:rPr>
              <w:t xml:space="preserve">IV. Quartal </w:t>
            </w:r>
            <w:r w:rsidR="000C7554">
              <w:rPr>
                <w:rFonts w:eastAsia="Times New Roman" w:cs="Arial"/>
                <w:sz w:val="16"/>
                <w:szCs w:val="16"/>
                <w:lang w:eastAsia="de-DE"/>
              </w:rPr>
              <w:t>{{</w:t>
            </w:r>
            <w:r w:rsidR="00F5448A">
              <w:rPr>
                <w:rFonts w:eastAsia="Times New Roman" w:cs="Arial"/>
                <w:sz w:val="16"/>
                <w:szCs w:val="16"/>
                <w:lang w:eastAsia="de-DE"/>
              </w:rPr>
              <w:t>hhj-2}}</w:t>
            </w:r>
          </w:p>
        </w:tc>
        <w:tc>
          <w:tcPr>
            <w:tcW w:w="1666" w:type="dxa"/>
            <w:tcBorders>
              <w:top w:val="nil"/>
              <w:left w:val="nil"/>
              <w:bottom w:val="nil"/>
              <w:right w:val="single" w:sz="4" w:space="0" w:color="auto"/>
            </w:tcBorders>
            <w:shd w:val="clear" w:color="auto" w:fill="auto"/>
            <w:noWrap/>
            <w:vAlign w:val="bottom"/>
            <w:hideMark/>
          </w:tcPr>
          <w:p w:rsidR="004A4D4B" w:rsidRPr="00104855" w:rsidRDefault="00F5448A" w:rsidP="00B80678">
            <w:pPr>
              <w:keepNext/>
              <w:keepLines/>
              <w:spacing w:after="0"/>
              <w:jc w:val="right"/>
              <w:rPr>
                <w:rFonts w:eastAsia="Times New Roman" w:cs="Arial"/>
                <w:sz w:val="16"/>
                <w:szCs w:val="16"/>
                <w:lang w:eastAsia="de-DE"/>
              </w:rPr>
            </w:pPr>
            <w:r>
              <w:rPr>
                <w:rFonts w:eastAsia="Times New Roman" w:cs="Arial"/>
                <w:sz w:val="16"/>
                <w:szCs w:val="16"/>
                <w:lang w:eastAsia="de-DE"/>
              </w:rPr>
              <w:t>{{ ist_iv_vvj_grsta }}</w:t>
            </w:r>
          </w:p>
        </w:tc>
        <w:tc>
          <w:tcPr>
            <w:tcW w:w="1559" w:type="dxa"/>
            <w:tcBorders>
              <w:top w:val="nil"/>
              <w:left w:val="nil"/>
              <w:bottom w:val="nil"/>
              <w:right w:val="single" w:sz="4" w:space="0" w:color="auto"/>
            </w:tcBorders>
            <w:shd w:val="clear" w:color="auto" w:fill="auto"/>
            <w:noWrap/>
            <w:vAlign w:val="bottom"/>
            <w:hideMark/>
          </w:tcPr>
          <w:p w:rsidR="004A4D4B" w:rsidRPr="00104855" w:rsidRDefault="00F5448A" w:rsidP="00B80678">
            <w:pPr>
              <w:keepNext/>
              <w:keepLines/>
              <w:spacing w:after="0"/>
              <w:jc w:val="right"/>
              <w:rPr>
                <w:rFonts w:eastAsia="Times New Roman" w:cs="Arial"/>
                <w:sz w:val="16"/>
                <w:szCs w:val="16"/>
                <w:lang w:eastAsia="de-DE"/>
              </w:rPr>
            </w:pPr>
            <w:r>
              <w:rPr>
                <w:rFonts w:eastAsia="Times New Roman" w:cs="Arial"/>
                <w:sz w:val="16"/>
                <w:szCs w:val="16"/>
                <w:lang w:eastAsia="de-DE"/>
              </w:rPr>
              <w:t>{{</w:t>
            </w:r>
            <w:r>
              <w:rPr>
                <w:rFonts w:eastAsia="Times New Roman" w:cs="Arial"/>
                <w:sz w:val="16"/>
                <w:szCs w:val="16"/>
                <w:lang w:eastAsia="de-DE"/>
              </w:rPr>
              <w:t xml:space="preserve"> </w:t>
            </w:r>
            <w:r>
              <w:rPr>
                <w:rFonts w:eastAsia="Times New Roman" w:cs="Arial"/>
                <w:sz w:val="16"/>
                <w:szCs w:val="16"/>
                <w:lang w:eastAsia="de-DE"/>
              </w:rPr>
              <w:t>ist_iv_vvj_g</w:t>
            </w:r>
            <w:r>
              <w:rPr>
                <w:rFonts w:eastAsia="Times New Roman" w:cs="Arial"/>
                <w:sz w:val="16"/>
                <w:szCs w:val="16"/>
                <w:lang w:eastAsia="de-DE"/>
              </w:rPr>
              <w:t xml:space="preserve">rstb </w:t>
            </w:r>
            <w:r>
              <w:rPr>
                <w:rFonts w:eastAsia="Times New Roman" w:cs="Arial"/>
                <w:sz w:val="16"/>
                <w:szCs w:val="16"/>
                <w:lang w:eastAsia="de-DE"/>
              </w:rPr>
              <w:t>}}</w:t>
            </w:r>
          </w:p>
        </w:tc>
        <w:tc>
          <w:tcPr>
            <w:tcW w:w="1559" w:type="dxa"/>
            <w:tcBorders>
              <w:top w:val="nil"/>
              <w:left w:val="nil"/>
              <w:bottom w:val="nil"/>
              <w:right w:val="single" w:sz="8" w:space="0" w:color="auto"/>
            </w:tcBorders>
            <w:shd w:val="clear" w:color="auto" w:fill="auto"/>
            <w:noWrap/>
            <w:vAlign w:val="bottom"/>
            <w:hideMark/>
          </w:tcPr>
          <w:p w:rsidR="004A4D4B" w:rsidRPr="00104855" w:rsidRDefault="00F5448A" w:rsidP="00B80678">
            <w:pPr>
              <w:keepNext/>
              <w:keepLines/>
              <w:spacing w:after="0"/>
              <w:jc w:val="right"/>
              <w:rPr>
                <w:rFonts w:eastAsia="Times New Roman" w:cs="Arial"/>
                <w:sz w:val="16"/>
                <w:szCs w:val="16"/>
                <w:lang w:eastAsia="de-DE"/>
              </w:rPr>
            </w:pPr>
            <w:r>
              <w:rPr>
                <w:rFonts w:eastAsia="Times New Roman" w:cs="Arial"/>
                <w:sz w:val="16"/>
                <w:szCs w:val="16"/>
                <w:lang w:eastAsia="de-DE"/>
              </w:rPr>
              <w:t>{{</w:t>
            </w:r>
            <w:r>
              <w:rPr>
                <w:rFonts w:eastAsia="Times New Roman" w:cs="Arial"/>
                <w:sz w:val="16"/>
                <w:szCs w:val="16"/>
                <w:lang w:eastAsia="de-DE"/>
              </w:rPr>
              <w:t xml:space="preserve"> </w:t>
            </w:r>
            <w:r>
              <w:rPr>
                <w:rFonts w:eastAsia="Times New Roman" w:cs="Arial"/>
                <w:sz w:val="16"/>
                <w:szCs w:val="16"/>
                <w:lang w:eastAsia="de-DE"/>
              </w:rPr>
              <w:t>ist_iv_vvj_gewst</w:t>
            </w:r>
            <w:r>
              <w:rPr>
                <w:rFonts w:eastAsia="Times New Roman" w:cs="Arial"/>
                <w:sz w:val="16"/>
                <w:szCs w:val="16"/>
                <w:lang w:eastAsia="de-DE"/>
              </w:rPr>
              <w:t xml:space="preserve"> </w:t>
            </w:r>
            <w:r>
              <w:rPr>
                <w:rFonts w:eastAsia="Times New Roman" w:cs="Arial"/>
                <w:sz w:val="16"/>
                <w:szCs w:val="16"/>
                <w:lang w:eastAsia="de-DE"/>
              </w:rPr>
              <w:t>}}</w:t>
            </w:r>
          </w:p>
        </w:tc>
        <w:tc>
          <w:tcPr>
            <w:tcW w:w="1585" w:type="dxa"/>
            <w:gridSpan w:val="2"/>
            <w:tcBorders>
              <w:top w:val="nil"/>
              <w:left w:val="nil"/>
              <w:bottom w:val="nil"/>
              <w:right w:val="single" w:sz="4" w:space="0" w:color="auto"/>
            </w:tcBorders>
            <w:shd w:val="clear" w:color="auto" w:fill="auto"/>
            <w:noWrap/>
            <w:vAlign w:val="bottom"/>
            <w:hideMark/>
          </w:tcPr>
          <w:p w:rsidR="004A4D4B" w:rsidRPr="00104855" w:rsidRDefault="004A4D4B" w:rsidP="00B80678">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4A4D4B" w:rsidRPr="00104855" w:rsidRDefault="00F5448A" w:rsidP="00B80678">
            <w:pPr>
              <w:keepNext/>
              <w:keepLines/>
              <w:spacing w:after="0"/>
              <w:jc w:val="right"/>
              <w:rPr>
                <w:rFonts w:eastAsia="Times New Roman" w:cs="Arial"/>
                <w:sz w:val="16"/>
                <w:szCs w:val="16"/>
                <w:lang w:eastAsia="de-DE"/>
              </w:rPr>
            </w:pPr>
            <w:r>
              <w:rPr>
                <w:rFonts w:eastAsia="Times New Roman" w:cs="Arial"/>
                <w:sz w:val="16"/>
                <w:szCs w:val="16"/>
                <w:lang w:eastAsia="de-DE"/>
              </w:rPr>
              <w:t>{{ stkz_ek_vvj }}</w:t>
            </w:r>
          </w:p>
        </w:tc>
      </w:tr>
      <w:tr w:rsidR="004A4D4B" w:rsidRPr="00104855" w:rsidTr="00304F9D">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4A4D4B" w:rsidRPr="00104855" w:rsidRDefault="004A4D4B" w:rsidP="00B80678">
            <w:pPr>
              <w:keepNext/>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4A4D4B" w:rsidRPr="00104855" w:rsidRDefault="00F5448A" w:rsidP="00B80678">
            <w:pPr>
              <w:keepNext/>
              <w:keepLines/>
              <w:spacing w:after="0"/>
              <w:jc w:val="right"/>
              <w:rPr>
                <w:rFonts w:eastAsia="Times New Roman" w:cs="Arial"/>
                <w:sz w:val="14"/>
                <w:szCs w:val="14"/>
                <w:lang w:eastAsia="de-DE"/>
              </w:rPr>
            </w:pPr>
            <w:r>
              <w:rPr>
                <w:rFonts w:eastAsia="Times New Roman" w:cs="Arial"/>
                <w:sz w:val="14"/>
                <w:szCs w:val="14"/>
                <w:lang w:eastAsia="de-DE"/>
              </w:rPr>
              <w:t>{{ber_stk_grsta_vvj}}</w:t>
            </w:r>
          </w:p>
        </w:tc>
        <w:tc>
          <w:tcPr>
            <w:tcW w:w="1559" w:type="dxa"/>
            <w:tcBorders>
              <w:top w:val="nil"/>
              <w:left w:val="nil"/>
              <w:bottom w:val="nil"/>
              <w:right w:val="single" w:sz="4" w:space="0" w:color="auto"/>
            </w:tcBorders>
            <w:shd w:val="clear" w:color="auto" w:fill="auto"/>
            <w:noWrap/>
            <w:vAlign w:val="bottom"/>
            <w:hideMark/>
          </w:tcPr>
          <w:p w:rsidR="004A4D4B" w:rsidRPr="00104855" w:rsidRDefault="00F5448A" w:rsidP="00B80678">
            <w:pPr>
              <w:keepNext/>
              <w:keepLines/>
              <w:spacing w:after="0"/>
              <w:jc w:val="right"/>
              <w:rPr>
                <w:rFonts w:eastAsia="Times New Roman" w:cs="Arial"/>
                <w:sz w:val="14"/>
                <w:szCs w:val="14"/>
                <w:lang w:eastAsia="de-DE"/>
              </w:rPr>
            </w:pPr>
            <w:r>
              <w:rPr>
                <w:rFonts w:eastAsia="Times New Roman" w:cs="Arial"/>
                <w:sz w:val="14"/>
                <w:szCs w:val="14"/>
                <w:lang w:eastAsia="de-DE"/>
              </w:rPr>
              <w:t>{{</w:t>
            </w:r>
            <w:r>
              <w:rPr>
                <w:rFonts w:eastAsia="Times New Roman" w:cs="Arial"/>
                <w:sz w:val="14"/>
                <w:szCs w:val="14"/>
                <w:lang w:eastAsia="de-DE"/>
              </w:rPr>
              <w:t xml:space="preserve"> </w:t>
            </w:r>
            <w:r>
              <w:rPr>
                <w:rFonts w:eastAsia="Times New Roman" w:cs="Arial"/>
                <w:sz w:val="14"/>
                <w:szCs w:val="14"/>
                <w:lang w:eastAsia="de-DE"/>
              </w:rPr>
              <w:t>ber_stk_grst</w:t>
            </w:r>
            <w:r>
              <w:rPr>
                <w:rFonts w:eastAsia="Times New Roman" w:cs="Arial"/>
                <w:sz w:val="14"/>
                <w:szCs w:val="14"/>
                <w:lang w:eastAsia="de-DE"/>
              </w:rPr>
              <w:t>b</w:t>
            </w:r>
            <w:r>
              <w:rPr>
                <w:rFonts w:eastAsia="Times New Roman" w:cs="Arial"/>
                <w:sz w:val="14"/>
                <w:szCs w:val="14"/>
                <w:lang w:eastAsia="de-DE"/>
              </w:rPr>
              <w:t>_vvj</w:t>
            </w:r>
            <w:r>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hideMark/>
          </w:tcPr>
          <w:p w:rsidR="004A4D4B" w:rsidRPr="00104855" w:rsidRDefault="00F5448A" w:rsidP="00B80678">
            <w:pPr>
              <w:keepNext/>
              <w:keepLines/>
              <w:spacing w:after="0"/>
              <w:jc w:val="right"/>
              <w:rPr>
                <w:rFonts w:eastAsia="Times New Roman" w:cs="Arial"/>
                <w:sz w:val="16"/>
                <w:szCs w:val="16"/>
                <w:lang w:eastAsia="de-DE"/>
              </w:rPr>
            </w:pPr>
            <w:r>
              <w:rPr>
                <w:rFonts w:eastAsia="Times New Roman" w:cs="Arial"/>
                <w:sz w:val="14"/>
                <w:szCs w:val="14"/>
                <w:lang w:eastAsia="de-DE"/>
              </w:rPr>
              <w:t>{{</w:t>
            </w:r>
            <w:r>
              <w:rPr>
                <w:rFonts w:eastAsia="Times New Roman" w:cs="Arial"/>
                <w:sz w:val="14"/>
                <w:szCs w:val="14"/>
                <w:lang w:eastAsia="de-DE"/>
              </w:rPr>
              <w:t xml:space="preserve"> </w:t>
            </w:r>
            <w:r>
              <w:rPr>
                <w:rFonts w:eastAsia="Times New Roman" w:cs="Arial"/>
                <w:sz w:val="14"/>
                <w:szCs w:val="14"/>
                <w:lang w:eastAsia="de-DE"/>
              </w:rPr>
              <w:t>ber_stk_g</w:t>
            </w:r>
            <w:r>
              <w:rPr>
                <w:rFonts w:eastAsia="Times New Roman" w:cs="Arial"/>
                <w:sz w:val="14"/>
                <w:szCs w:val="14"/>
                <w:lang w:eastAsia="de-DE"/>
              </w:rPr>
              <w:t>ewst</w:t>
            </w:r>
            <w:r>
              <w:rPr>
                <w:rFonts w:eastAsia="Times New Roman" w:cs="Arial"/>
                <w:sz w:val="14"/>
                <w:szCs w:val="14"/>
                <w:lang w:eastAsia="de-DE"/>
              </w:rPr>
              <w:t>_vvj</w:t>
            </w:r>
            <w:r>
              <w:rPr>
                <w:rFonts w:eastAsia="Times New Roman" w:cs="Arial"/>
                <w:sz w:val="14"/>
                <w:szCs w:val="14"/>
                <w:lang w:eastAsia="de-DE"/>
              </w:rPr>
              <w:t xml:space="preserve"> </w:t>
            </w:r>
            <w:r>
              <w:rPr>
                <w:rFonts w:eastAsia="Times New Roman" w:cs="Arial"/>
                <w:sz w:val="14"/>
                <w:szCs w:val="14"/>
                <w:lang w:eastAsia="de-DE"/>
              </w:rPr>
              <w:t>}}</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4A4D4B" w:rsidRPr="00104855" w:rsidRDefault="004A4D4B" w:rsidP="00B80678">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4A4D4B" w:rsidRPr="00104855" w:rsidRDefault="00F5448A" w:rsidP="00B80678">
            <w:pPr>
              <w:keepNext/>
              <w:keepLines/>
              <w:spacing w:after="0"/>
              <w:jc w:val="right"/>
              <w:rPr>
                <w:rFonts w:eastAsia="Times New Roman" w:cs="Arial"/>
                <w:sz w:val="16"/>
                <w:szCs w:val="16"/>
                <w:lang w:eastAsia="de-DE"/>
              </w:rPr>
            </w:pPr>
            <w:r>
              <w:rPr>
                <w:rFonts w:eastAsia="Times New Roman" w:cs="Arial"/>
                <w:sz w:val="16"/>
                <w:szCs w:val="16"/>
                <w:lang w:eastAsia="de-DE"/>
              </w:rPr>
              <w:t>{{ stkz_ek_vj }}</w:t>
            </w:r>
          </w:p>
        </w:tc>
      </w:tr>
      <w:tr w:rsidR="004A4D4B" w:rsidRPr="00104855" w:rsidTr="00F5448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4A4D4B" w:rsidRPr="00104855" w:rsidRDefault="004A4D4B" w:rsidP="00B80678">
            <w:pPr>
              <w:keepNext/>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tcPr>
          <w:p w:rsidR="004A4D4B" w:rsidRPr="00104855" w:rsidRDefault="00F5448A" w:rsidP="00B80678">
            <w:pPr>
              <w:keepNext/>
              <w:keepLines/>
              <w:spacing w:after="0"/>
              <w:jc w:val="right"/>
              <w:rPr>
                <w:rFonts w:eastAsia="Times New Roman" w:cs="Arial"/>
                <w:sz w:val="14"/>
                <w:szCs w:val="14"/>
                <w:lang w:eastAsia="de-DE"/>
              </w:rPr>
            </w:pPr>
            <w:r>
              <w:rPr>
                <w:rFonts w:eastAsia="Times New Roman" w:cs="Arial"/>
                <w:sz w:val="14"/>
                <w:szCs w:val="14"/>
                <w:lang w:eastAsia="de-DE"/>
              </w:rPr>
              <w:t>{{ hebesatz_grsta_vvj }}</w:t>
            </w:r>
          </w:p>
        </w:tc>
        <w:tc>
          <w:tcPr>
            <w:tcW w:w="1559" w:type="dxa"/>
            <w:tcBorders>
              <w:top w:val="nil"/>
              <w:left w:val="nil"/>
              <w:bottom w:val="nil"/>
              <w:right w:val="single" w:sz="4" w:space="0" w:color="auto"/>
            </w:tcBorders>
            <w:shd w:val="clear" w:color="auto" w:fill="auto"/>
            <w:noWrap/>
            <w:vAlign w:val="bottom"/>
          </w:tcPr>
          <w:p w:rsidR="004A4D4B" w:rsidRPr="00104855" w:rsidRDefault="00F5448A" w:rsidP="00B80678">
            <w:pPr>
              <w:keepNext/>
              <w:keepLines/>
              <w:spacing w:after="0"/>
              <w:jc w:val="right"/>
              <w:rPr>
                <w:rFonts w:eastAsia="Times New Roman" w:cs="Arial"/>
                <w:sz w:val="14"/>
                <w:szCs w:val="14"/>
                <w:lang w:eastAsia="de-DE"/>
              </w:rPr>
            </w:pPr>
            <w:r>
              <w:rPr>
                <w:rFonts w:eastAsia="Times New Roman" w:cs="Arial"/>
                <w:sz w:val="14"/>
                <w:szCs w:val="14"/>
                <w:lang w:eastAsia="de-DE"/>
              </w:rPr>
              <w:t>{{ hebesatz_grstb_vvj }}</w:t>
            </w:r>
          </w:p>
        </w:tc>
        <w:tc>
          <w:tcPr>
            <w:tcW w:w="1559" w:type="dxa"/>
            <w:tcBorders>
              <w:top w:val="nil"/>
              <w:left w:val="nil"/>
              <w:bottom w:val="nil"/>
              <w:right w:val="single" w:sz="8" w:space="0" w:color="auto"/>
            </w:tcBorders>
            <w:shd w:val="clear" w:color="auto" w:fill="auto"/>
            <w:noWrap/>
            <w:vAlign w:val="bottom"/>
          </w:tcPr>
          <w:p w:rsidR="004A4D4B" w:rsidRPr="00104855" w:rsidRDefault="00F5448A" w:rsidP="00B80678">
            <w:pPr>
              <w:keepNext/>
              <w:keepLines/>
              <w:spacing w:after="0"/>
              <w:jc w:val="right"/>
              <w:rPr>
                <w:rFonts w:eastAsia="Times New Roman" w:cs="Arial"/>
                <w:sz w:val="14"/>
                <w:szCs w:val="14"/>
                <w:lang w:eastAsia="de-DE"/>
              </w:rPr>
            </w:pPr>
            <w:r>
              <w:rPr>
                <w:rFonts w:eastAsia="Times New Roman" w:cs="Arial"/>
                <w:sz w:val="14"/>
                <w:szCs w:val="14"/>
                <w:lang w:eastAsia="de-DE"/>
              </w:rPr>
              <w:t>{{ hebesatz_gewst_vvj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4A4D4B" w:rsidRPr="00104855" w:rsidRDefault="004A4D4B" w:rsidP="00B80678">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4A4D4B" w:rsidRPr="00104855" w:rsidRDefault="00F5448A" w:rsidP="00B80678">
            <w:pPr>
              <w:keepNext/>
              <w:keepLines/>
              <w:spacing w:after="0"/>
              <w:jc w:val="right"/>
              <w:rPr>
                <w:rFonts w:eastAsia="Times New Roman" w:cs="Arial"/>
                <w:b/>
                <w:bCs/>
                <w:sz w:val="20"/>
                <w:szCs w:val="20"/>
                <w:lang w:eastAsia="de-DE"/>
              </w:rPr>
            </w:pPr>
            <w:r>
              <w:rPr>
                <w:rFonts w:eastAsia="Times New Roman" w:cs="Arial"/>
                <w:b/>
                <w:bCs/>
                <w:sz w:val="20"/>
                <w:szCs w:val="20"/>
                <w:lang w:eastAsia="de-DE"/>
              </w:rPr>
              <w:t>{{ stkz_ek }}</w:t>
            </w:r>
          </w:p>
        </w:tc>
      </w:tr>
      <w:tr w:rsidR="004A4D4B" w:rsidRPr="00104855" w:rsidTr="00304F9D">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A4D4B" w:rsidRPr="00104855" w:rsidRDefault="004A4D4B" w:rsidP="00B80678">
            <w:pPr>
              <w:keepNext/>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4A4D4B" w:rsidRPr="00104855" w:rsidRDefault="00F5448A" w:rsidP="00B80678">
            <w:pPr>
              <w:keepNext/>
              <w:keepLines/>
              <w:spacing w:after="0"/>
              <w:jc w:val="right"/>
              <w:rPr>
                <w:rFonts w:eastAsia="Times New Roman" w:cs="Arial"/>
                <w:sz w:val="16"/>
                <w:szCs w:val="16"/>
                <w:lang w:eastAsia="de-DE"/>
              </w:rPr>
            </w:pPr>
            <w:r>
              <w:rPr>
                <w:rFonts w:eastAsia="Times New Roman" w:cs="Arial"/>
                <w:sz w:val="16"/>
                <w:szCs w:val="16"/>
                <w:lang w:eastAsia="de-DE"/>
              </w:rPr>
              <w:t>{{ grundzahl1_grsta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4A4D4B" w:rsidRPr="00104855" w:rsidRDefault="00F5448A" w:rsidP="00B80678">
            <w:pPr>
              <w:keepNext/>
              <w:keepLines/>
              <w:spacing w:after="0"/>
              <w:jc w:val="right"/>
              <w:rPr>
                <w:rFonts w:eastAsia="Times New Roman" w:cs="Arial"/>
                <w:sz w:val="16"/>
                <w:szCs w:val="16"/>
                <w:lang w:eastAsia="de-DE"/>
              </w:rPr>
            </w:pPr>
            <w:r>
              <w:rPr>
                <w:rFonts w:eastAsia="Times New Roman" w:cs="Arial"/>
                <w:sz w:val="16"/>
                <w:szCs w:val="16"/>
                <w:lang w:eastAsia="de-DE"/>
              </w:rPr>
              <w:t>{{ grundzahl1_grstb }}</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4A4D4B" w:rsidRPr="00104855" w:rsidRDefault="00F5448A" w:rsidP="00B80678">
            <w:pPr>
              <w:keepNext/>
              <w:keepLines/>
              <w:spacing w:after="0"/>
              <w:jc w:val="right"/>
              <w:rPr>
                <w:rFonts w:eastAsia="Times New Roman" w:cs="Arial"/>
                <w:sz w:val="16"/>
                <w:szCs w:val="16"/>
                <w:lang w:eastAsia="de-DE"/>
              </w:rPr>
            </w:pPr>
            <w:r>
              <w:rPr>
                <w:rFonts w:eastAsia="Times New Roman" w:cs="Arial"/>
                <w:sz w:val="16"/>
                <w:szCs w:val="16"/>
                <w:lang w:eastAsia="de-DE"/>
              </w:rPr>
              <w:t>{{ grundzahl1_gewst }}</w:t>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4A4D4B" w:rsidRPr="00104855" w:rsidRDefault="004A4D4B" w:rsidP="00B80678">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F5448A" w:rsidRPr="00104855" w:rsidTr="00304F9D">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F5448A" w:rsidRPr="00104855" w:rsidRDefault="00F5448A" w:rsidP="00F5448A">
            <w:pPr>
              <w:keepNext/>
              <w:keepLines/>
              <w:spacing w:after="0"/>
              <w:jc w:val="left"/>
              <w:rPr>
                <w:rFonts w:eastAsia="Times New Roman" w:cs="Arial"/>
                <w:sz w:val="16"/>
                <w:szCs w:val="16"/>
                <w:lang w:eastAsia="de-DE"/>
              </w:rPr>
            </w:pPr>
            <w:r w:rsidRPr="00104855">
              <w:rPr>
                <w:rFonts w:eastAsia="Times New Roman" w:cs="Arial"/>
                <w:sz w:val="16"/>
                <w:szCs w:val="16"/>
                <w:lang w:eastAsia="de-DE"/>
              </w:rPr>
              <w:t xml:space="preserve">I - III Quart </w:t>
            </w:r>
            <w:r>
              <w:rPr>
                <w:rFonts w:eastAsia="Times New Roman" w:cs="Arial"/>
                <w:sz w:val="16"/>
                <w:szCs w:val="16"/>
                <w:lang w:eastAsia="de-DE"/>
              </w:rPr>
              <w:t>{{hhj-1}}</w:t>
            </w:r>
          </w:p>
        </w:tc>
        <w:tc>
          <w:tcPr>
            <w:tcW w:w="1666" w:type="dxa"/>
            <w:tcBorders>
              <w:top w:val="nil"/>
              <w:left w:val="nil"/>
              <w:bottom w:val="nil"/>
              <w:right w:val="single" w:sz="4"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ist_iv_vj_grsta }}</w:t>
            </w:r>
          </w:p>
        </w:tc>
        <w:tc>
          <w:tcPr>
            <w:tcW w:w="1559" w:type="dxa"/>
            <w:tcBorders>
              <w:top w:val="nil"/>
              <w:left w:val="nil"/>
              <w:bottom w:val="nil"/>
              <w:right w:val="single" w:sz="4"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ist_iv_vj_grstb }}</w:t>
            </w:r>
          </w:p>
        </w:tc>
        <w:tc>
          <w:tcPr>
            <w:tcW w:w="1559" w:type="dxa"/>
            <w:tcBorders>
              <w:top w:val="nil"/>
              <w:left w:val="nil"/>
              <w:bottom w:val="nil"/>
              <w:right w:val="single" w:sz="8"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ist_iv_vj_gewst }}</w:t>
            </w:r>
          </w:p>
        </w:tc>
        <w:tc>
          <w:tcPr>
            <w:tcW w:w="1585" w:type="dxa"/>
            <w:gridSpan w:val="2"/>
            <w:tcBorders>
              <w:top w:val="nil"/>
              <w:left w:val="nil"/>
              <w:bottom w:val="nil"/>
              <w:right w:val="single" w:sz="4" w:space="0" w:color="auto"/>
            </w:tcBorders>
            <w:shd w:val="clear" w:color="auto" w:fill="auto"/>
            <w:noWrap/>
            <w:vAlign w:val="bottom"/>
            <w:hideMark/>
          </w:tcPr>
          <w:p w:rsidR="00F5448A" w:rsidRPr="00104855" w:rsidRDefault="00F5448A" w:rsidP="00F5448A">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stkz_</w:t>
            </w:r>
            <w:r>
              <w:rPr>
                <w:rFonts w:eastAsia="Times New Roman" w:cs="Arial"/>
                <w:sz w:val="16"/>
                <w:szCs w:val="16"/>
                <w:lang w:eastAsia="de-DE"/>
              </w:rPr>
              <w:t>u</w:t>
            </w:r>
            <w:r>
              <w:rPr>
                <w:rFonts w:eastAsia="Times New Roman" w:cs="Arial"/>
                <w:sz w:val="16"/>
                <w:szCs w:val="16"/>
                <w:lang w:eastAsia="de-DE"/>
              </w:rPr>
              <w:t>_vvj }}</w:t>
            </w:r>
          </w:p>
        </w:tc>
      </w:tr>
      <w:tr w:rsidR="00F5448A" w:rsidRPr="00104855" w:rsidTr="00304F9D">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F5448A" w:rsidRPr="00104855" w:rsidRDefault="00F5448A" w:rsidP="00F5448A">
            <w:pPr>
              <w:keepNext/>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4"/>
                <w:szCs w:val="14"/>
                <w:lang w:eastAsia="de-DE"/>
              </w:rPr>
            </w:pPr>
            <w:r>
              <w:rPr>
                <w:rFonts w:eastAsia="Times New Roman" w:cs="Arial"/>
                <w:sz w:val="14"/>
                <w:szCs w:val="14"/>
                <w:lang w:eastAsia="de-DE"/>
              </w:rPr>
              <w:t>{{ber_stk_grsta_vj}}</w:t>
            </w:r>
          </w:p>
        </w:tc>
        <w:tc>
          <w:tcPr>
            <w:tcW w:w="1559" w:type="dxa"/>
            <w:tcBorders>
              <w:top w:val="nil"/>
              <w:left w:val="nil"/>
              <w:bottom w:val="nil"/>
              <w:right w:val="single" w:sz="4"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4"/>
                <w:szCs w:val="14"/>
                <w:lang w:eastAsia="de-DE"/>
              </w:rPr>
            </w:pPr>
            <w:r>
              <w:rPr>
                <w:rFonts w:eastAsia="Times New Roman" w:cs="Arial"/>
                <w:sz w:val="14"/>
                <w:szCs w:val="14"/>
                <w:lang w:eastAsia="de-DE"/>
              </w:rPr>
              <w:t>{{ ber_stk_grstb_vj }}</w:t>
            </w:r>
          </w:p>
        </w:tc>
        <w:tc>
          <w:tcPr>
            <w:tcW w:w="1559" w:type="dxa"/>
            <w:tcBorders>
              <w:top w:val="nil"/>
              <w:left w:val="nil"/>
              <w:bottom w:val="nil"/>
              <w:right w:val="single" w:sz="8"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4"/>
                <w:szCs w:val="14"/>
                <w:lang w:eastAsia="de-DE"/>
              </w:rPr>
              <w:t>{{ ber_stk_gewst_vj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F5448A" w:rsidRPr="00104855" w:rsidRDefault="00F5448A" w:rsidP="00F5448A">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stkz_</w:t>
            </w:r>
            <w:r>
              <w:rPr>
                <w:rFonts w:eastAsia="Times New Roman" w:cs="Arial"/>
                <w:sz w:val="16"/>
                <w:szCs w:val="16"/>
                <w:lang w:eastAsia="de-DE"/>
              </w:rPr>
              <w:t>u</w:t>
            </w:r>
            <w:r>
              <w:rPr>
                <w:rFonts w:eastAsia="Times New Roman" w:cs="Arial"/>
                <w:sz w:val="16"/>
                <w:szCs w:val="16"/>
                <w:lang w:eastAsia="de-DE"/>
              </w:rPr>
              <w:t>_vj }}</w:t>
            </w:r>
          </w:p>
        </w:tc>
      </w:tr>
      <w:tr w:rsidR="00F5448A" w:rsidRPr="00104855" w:rsidTr="00304F9D">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F5448A" w:rsidRPr="00104855" w:rsidRDefault="00F5448A" w:rsidP="00F5448A">
            <w:pPr>
              <w:keepNext/>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4"/>
                <w:szCs w:val="14"/>
                <w:lang w:eastAsia="de-DE"/>
              </w:rPr>
            </w:pPr>
            <w:r>
              <w:rPr>
                <w:rFonts w:eastAsia="Times New Roman" w:cs="Arial"/>
                <w:sz w:val="14"/>
                <w:szCs w:val="14"/>
                <w:lang w:eastAsia="de-DE"/>
              </w:rPr>
              <w:t>{{ hebesatz_grsta_vj }}</w:t>
            </w:r>
          </w:p>
        </w:tc>
        <w:tc>
          <w:tcPr>
            <w:tcW w:w="1559" w:type="dxa"/>
            <w:tcBorders>
              <w:top w:val="nil"/>
              <w:left w:val="nil"/>
              <w:bottom w:val="nil"/>
              <w:right w:val="single" w:sz="4"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4"/>
                <w:szCs w:val="14"/>
                <w:lang w:eastAsia="de-DE"/>
              </w:rPr>
            </w:pPr>
            <w:r>
              <w:rPr>
                <w:rFonts w:eastAsia="Times New Roman" w:cs="Arial"/>
                <w:sz w:val="14"/>
                <w:szCs w:val="14"/>
                <w:lang w:eastAsia="de-DE"/>
              </w:rPr>
              <w:t>{{ hebesatz_grstb_vj }}</w:t>
            </w:r>
          </w:p>
        </w:tc>
        <w:tc>
          <w:tcPr>
            <w:tcW w:w="1559" w:type="dxa"/>
            <w:tcBorders>
              <w:top w:val="nil"/>
              <w:left w:val="nil"/>
              <w:bottom w:val="nil"/>
              <w:right w:val="single" w:sz="8"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4"/>
                <w:szCs w:val="14"/>
                <w:lang w:eastAsia="de-DE"/>
              </w:rPr>
            </w:pPr>
            <w:r>
              <w:rPr>
                <w:rFonts w:eastAsia="Times New Roman" w:cs="Arial"/>
                <w:sz w:val="14"/>
                <w:szCs w:val="14"/>
                <w:lang w:eastAsia="de-DE"/>
              </w:rPr>
              <w:t>{{ hebesatz_gewst_vj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F5448A" w:rsidRPr="00104855" w:rsidRDefault="00F5448A" w:rsidP="00F5448A">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F5448A" w:rsidRPr="00104855" w:rsidRDefault="00F5448A" w:rsidP="00F5448A">
            <w:pPr>
              <w:keepNext/>
              <w:keepLines/>
              <w:spacing w:after="0"/>
              <w:jc w:val="right"/>
              <w:rPr>
                <w:rFonts w:eastAsia="Times New Roman" w:cs="Arial"/>
                <w:b/>
                <w:bCs/>
                <w:sz w:val="20"/>
                <w:szCs w:val="20"/>
                <w:lang w:eastAsia="de-DE"/>
              </w:rPr>
            </w:pPr>
            <w:r>
              <w:rPr>
                <w:rFonts w:eastAsia="Times New Roman" w:cs="Arial"/>
                <w:b/>
                <w:bCs/>
                <w:sz w:val="20"/>
                <w:szCs w:val="20"/>
                <w:lang w:eastAsia="de-DE"/>
              </w:rPr>
              <w:t>{{ stkz_u }}</w:t>
            </w:r>
          </w:p>
        </w:tc>
      </w:tr>
      <w:tr w:rsidR="00F5448A" w:rsidRPr="00104855" w:rsidTr="00304F9D">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F5448A" w:rsidRPr="00104855" w:rsidRDefault="00F5448A" w:rsidP="00F5448A">
            <w:pPr>
              <w:keepNext/>
              <w:keepLines/>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grundzahl</w:t>
            </w:r>
            <w:r>
              <w:rPr>
                <w:rFonts w:eastAsia="Times New Roman" w:cs="Arial"/>
                <w:sz w:val="16"/>
                <w:szCs w:val="16"/>
                <w:lang w:eastAsia="de-DE"/>
              </w:rPr>
              <w:t>2</w:t>
            </w:r>
            <w:r>
              <w:rPr>
                <w:rFonts w:eastAsia="Times New Roman" w:cs="Arial"/>
                <w:sz w:val="16"/>
                <w:szCs w:val="16"/>
                <w:lang w:eastAsia="de-DE"/>
              </w:rPr>
              <w:t>_grsta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grundzahl</w:t>
            </w:r>
            <w:r>
              <w:rPr>
                <w:rFonts w:eastAsia="Times New Roman" w:cs="Arial"/>
                <w:sz w:val="16"/>
                <w:szCs w:val="16"/>
                <w:lang w:eastAsia="de-DE"/>
              </w:rPr>
              <w:t>2</w:t>
            </w:r>
            <w:r>
              <w:rPr>
                <w:rFonts w:eastAsia="Times New Roman" w:cs="Arial"/>
                <w:sz w:val="16"/>
                <w:szCs w:val="16"/>
                <w:lang w:eastAsia="de-DE"/>
              </w:rPr>
              <w:t>_grstb }}</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grundzahl</w:t>
            </w:r>
            <w:r>
              <w:rPr>
                <w:rFonts w:eastAsia="Times New Roman" w:cs="Arial"/>
                <w:sz w:val="16"/>
                <w:szCs w:val="16"/>
                <w:lang w:eastAsia="de-DE"/>
              </w:rPr>
              <w:t>2</w:t>
            </w:r>
            <w:r>
              <w:rPr>
                <w:rFonts w:eastAsia="Times New Roman" w:cs="Arial"/>
                <w:sz w:val="16"/>
                <w:szCs w:val="16"/>
                <w:lang w:eastAsia="de-DE"/>
              </w:rPr>
              <w:t>_gewst }}</w:t>
            </w:r>
          </w:p>
        </w:tc>
        <w:tc>
          <w:tcPr>
            <w:tcW w:w="2977" w:type="dxa"/>
            <w:gridSpan w:val="3"/>
            <w:tcBorders>
              <w:top w:val="single" w:sz="4" w:space="0" w:color="auto"/>
              <w:left w:val="nil"/>
              <w:bottom w:val="nil"/>
              <w:right w:val="single" w:sz="8" w:space="0" w:color="000000"/>
            </w:tcBorders>
            <w:shd w:val="clear" w:color="auto" w:fill="auto"/>
            <w:vAlign w:val="bottom"/>
            <w:hideMark/>
          </w:tcPr>
          <w:p w:rsidR="00F5448A" w:rsidRPr="00104855" w:rsidRDefault="00F5448A" w:rsidP="00F5448A">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weitergel. Umsatzsteuer-Mehreinnahmen</w:t>
            </w:r>
          </w:p>
        </w:tc>
      </w:tr>
      <w:tr w:rsidR="00F5448A" w:rsidRPr="00104855" w:rsidTr="00304F9D">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F5448A" w:rsidRPr="00104855" w:rsidRDefault="00F5448A" w:rsidP="00F5448A">
            <w:pPr>
              <w:keepNext/>
              <w:keepLines/>
              <w:spacing w:after="0"/>
              <w:jc w:val="left"/>
              <w:rPr>
                <w:rFonts w:eastAsia="Times New Roman" w:cs="Arial"/>
                <w:sz w:val="14"/>
                <w:szCs w:val="14"/>
                <w:lang w:eastAsia="de-DE"/>
              </w:rPr>
            </w:pPr>
            <w:r>
              <w:rPr>
                <w:rFonts w:eastAsia="Times New Roman" w:cs="Arial"/>
                <w:sz w:val="14"/>
                <w:szCs w:val="14"/>
                <w:lang w:eastAsia="de-DE"/>
              </w:rPr>
              <w:t>GrZahl I + II</w:t>
            </w:r>
          </w:p>
        </w:tc>
        <w:tc>
          <w:tcPr>
            <w:tcW w:w="1666" w:type="dxa"/>
            <w:tcBorders>
              <w:top w:val="nil"/>
              <w:left w:val="nil"/>
              <w:bottom w:val="nil"/>
              <w:right w:val="single" w:sz="4"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4"/>
                <w:szCs w:val="14"/>
                <w:lang w:eastAsia="de-DE"/>
              </w:rPr>
            </w:pPr>
            <w:r>
              <w:rPr>
                <w:rFonts w:eastAsia="Times New Roman" w:cs="Arial"/>
                <w:sz w:val="16"/>
                <w:szCs w:val="16"/>
                <w:lang w:eastAsia="de-DE"/>
              </w:rPr>
              <w:t>{{ grundzahl</w:t>
            </w:r>
            <w:r>
              <w:rPr>
                <w:rFonts w:eastAsia="Times New Roman" w:cs="Arial"/>
                <w:sz w:val="16"/>
                <w:szCs w:val="16"/>
                <w:lang w:eastAsia="de-DE"/>
              </w:rPr>
              <w:t>S</w:t>
            </w:r>
            <w:r>
              <w:rPr>
                <w:rFonts w:eastAsia="Times New Roman" w:cs="Arial"/>
                <w:sz w:val="16"/>
                <w:szCs w:val="16"/>
                <w:lang w:eastAsia="de-DE"/>
              </w:rPr>
              <w:t>_grsta }}</w:t>
            </w:r>
          </w:p>
        </w:tc>
        <w:tc>
          <w:tcPr>
            <w:tcW w:w="1559" w:type="dxa"/>
            <w:tcBorders>
              <w:top w:val="nil"/>
              <w:left w:val="nil"/>
              <w:bottom w:val="nil"/>
              <w:right w:val="single" w:sz="4"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grundzahl</w:t>
            </w:r>
            <w:r>
              <w:rPr>
                <w:rFonts w:eastAsia="Times New Roman" w:cs="Arial"/>
                <w:sz w:val="16"/>
                <w:szCs w:val="16"/>
                <w:lang w:eastAsia="de-DE"/>
              </w:rPr>
              <w:t>S</w:t>
            </w:r>
            <w:r>
              <w:rPr>
                <w:rFonts w:eastAsia="Times New Roman" w:cs="Arial"/>
                <w:sz w:val="16"/>
                <w:szCs w:val="16"/>
                <w:lang w:eastAsia="de-DE"/>
              </w:rPr>
              <w:t>_grstb }}</w:t>
            </w:r>
          </w:p>
        </w:tc>
        <w:tc>
          <w:tcPr>
            <w:tcW w:w="1559" w:type="dxa"/>
            <w:tcBorders>
              <w:top w:val="nil"/>
              <w:left w:val="nil"/>
              <w:bottom w:val="nil"/>
              <w:right w:val="single" w:sz="8"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grundzahl</w:t>
            </w:r>
            <w:r>
              <w:rPr>
                <w:rFonts w:eastAsia="Times New Roman" w:cs="Arial"/>
                <w:sz w:val="16"/>
                <w:szCs w:val="16"/>
                <w:lang w:eastAsia="de-DE"/>
              </w:rPr>
              <w:t>S</w:t>
            </w:r>
            <w:r>
              <w:rPr>
                <w:rFonts w:eastAsia="Times New Roman" w:cs="Arial"/>
                <w:sz w:val="16"/>
                <w:szCs w:val="16"/>
                <w:lang w:eastAsia="de-DE"/>
              </w:rPr>
              <w:t>_gewst }}</w:t>
            </w:r>
          </w:p>
        </w:tc>
        <w:tc>
          <w:tcPr>
            <w:tcW w:w="1585" w:type="dxa"/>
            <w:gridSpan w:val="2"/>
            <w:tcBorders>
              <w:top w:val="nil"/>
              <w:left w:val="nil"/>
              <w:bottom w:val="nil"/>
              <w:right w:val="single" w:sz="4" w:space="0" w:color="auto"/>
            </w:tcBorders>
            <w:shd w:val="clear" w:color="auto" w:fill="auto"/>
            <w:noWrap/>
            <w:vAlign w:val="bottom"/>
            <w:hideMark/>
          </w:tcPr>
          <w:p w:rsidR="00F5448A" w:rsidRPr="00104855" w:rsidRDefault="00F5448A" w:rsidP="00F5448A">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stkz_</w:t>
            </w:r>
            <w:r w:rsidR="00CA3910">
              <w:rPr>
                <w:rFonts w:eastAsia="Times New Roman" w:cs="Arial"/>
                <w:sz w:val="16"/>
                <w:szCs w:val="16"/>
                <w:lang w:eastAsia="de-DE"/>
              </w:rPr>
              <w:t>um</w:t>
            </w:r>
            <w:r>
              <w:rPr>
                <w:rFonts w:eastAsia="Times New Roman" w:cs="Arial"/>
                <w:sz w:val="16"/>
                <w:szCs w:val="16"/>
                <w:lang w:eastAsia="de-DE"/>
              </w:rPr>
              <w:t>_vvj }}</w:t>
            </w:r>
          </w:p>
        </w:tc>
      </w:tr>
      <w:tr w:rsidR="00F5448A" w:rsidRPr="00104855" w:rsidTr="00F5448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F5448A" w:rsidRPr="00104855" w:rsidRDefault="00F5448A" w:rsidP="00F5448A">
            <w:pPr>
              <w:keepNext/>
              <w:keepLines/>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nil"/>
              <w:right w:val="single" w:sz="4" w:space="0" w:color="auto"/>
            </w:tcBorders>
            <w:shd w:val="clear" w:color="auto" w:fill="auto"/>
            <w:noWrap/>
            <w:vAlign w:val="bottom"/>
          </w:tcPr>
          <w:p w:rsidR="00F5448A" w:rsidRPr="00104855" w:rsidRDefault="00F5448A" w:rsidP="00F5448A">
            <w:pPr>
              <w:keepNext/>
              <w:keepLines/>
              <w:spacing w:after="0"/>
              <w:jc w:val="right"/>
              <w:rPr>
                <w:rFonts w:eastAsia="Times New Roman" w:cs="Arial"/>
                <w:sz w:val="14"/>
                <w:szCs w:val="14"/>
                <w:lang w:eastAsia="de-DE"/>
              </w:rPr>
            </w:pPr>
            <w:r>
              <w:rPr>
                <w:rFonts w:eastAsia="Times New Roman" w:cs="Arial"/>
                <w:sz w:val="14"/>
                <w:szCs w:val="14"/>
                <w:lang w:eastAsia="de-DE"/>
              </w:rPr>
              <w:t>{{ nivellierungssatz_grsta }}</w:t>
            </w:r>
          </w:p>
        </w:tc>
        <w:tc>
          <w:tcPr>
            <w:tcW w:w="1559" w:type="dxa"/>
            <w:tcBorders>
              <w:top w:val="nil"/>
              <w:left w:val="nil"/>
              <w:bottom w:val="nil"/>
              <w:right w:val="single" w:sz="4" w:space="0" w:color="auto"/>
            </w:tcBorders>
            <w:shd w:val="clear" w:color="auto" w:fill="auto"/>
            <w:noWrap/>
            <w:vAlign w:val="bottom"/>
          </w:tcPr>
          <w:p w:rsidR="00F5448A" w:rsidRPr="00104855" w:rsidRDefault="00F5448A" w:rsidP="00F5448A">
            <w:pPr>
              <w:keepNext/>
              <w:keepLines/>
              <w:spacing w:after="0"/>
              <w:jc w:val="right"/>
              <w:rPr>
                <w:rFonts w:eastAsia="Times New Roman" w:cs="Arial"/>
                <w:sz w:val="14"/>
                <w:szCs w:val="14"/>
                <w:lang w:eastAsia="de-DE"/>
              </w:rPr>
            </w:pPr>
            <w:r>
              <w:rPr>
                <w:rFonts w:eastAsia="Times New Roman" w:cs="Arial"/>
                <w:sz w:val="14"/>
                <w:szCs w:val="14"/>
                <w:lang w:eastAsia="de-DE"/>
              </w:rPr>
              <w:t>{{ nivellierungssatz_grst</w:t>
            </w:r>
            <w:r>
              <w:rPr>
                <w:rFonts w:eastAsia="Times New Roman" w:cs="Arial"/>
                <w:sz w:val="14"/>
                <w:szCs w:val="14"/>
                <w:lang w:eastAsia="de-DE"/>
              </w:rPr>
              <w:t>b</w:t>
            </w:r>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tcPr>
          <w:p w:rsidR="00F5448A" w:rsidRPr="00104855" w:rsidRDefault="00F5448A" w:rsidP="00F5448A">
            <w:pPr>
              <w:keepNext/>
              <w:keepLines/>
              <w:spacing w:after="0"/>
              <w:jc w:val="right"/>
              <w:rPr>
                <w:rFonts w:eastAsia="Times New Roman" w:cs="Arial"/>
                <w:sz w:val="14"/>
                <w:szCs w:val="14"/>
                <w:lang w:eastAsia="de-DE"/>
              </w:rPr>
            </w:pPr>
            <w:r>
              <w:rPr>
                <w:rFonts w:eastAsia="Times New Roman" w:cs="Arial"/>
                <w:sz w:val="14"/>
                <w:szCs w:val="14"/>
                <w:lang w:eastAsia="de-DE"/>
              </w:rPr>
              <w:t>{{ nivellierungssatz_g</w:t>
            </w:r>
            <w:r>
              <w:rPr>
                <w:rFonts w:eastAsia="Times New Roman" w:cs="Arial"/>
                <w:sz w:val="14"/>
                <w:szCs w:val="14"/>
                <w:lang w:eastAsia="de-DE"/>
              </w:rPr>
              <w:t>ewst</w:t>
            </w:r>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F5448A" w:rsidRPr="00104855" w:rsidRDefault="00F5448A" w:rsidP="00F5448A">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F5448A" w:rsidRPr="00104855" w:rsidRDefault="00F5448A" w:rsidP="00F5448A">
            <w:pPr>
              <w:keepNext/>
              <w:keepLines/>
              <w:spacing w:after="0"/>
              <w:jc w:val="right"/>
              <w:rPr>
                <w:rFonts w:eastAsia="Times New Roman" w:cs="Arial"/>
                <w:sz w:val="16"/>
                <w:szCs w:val="16"/>
                <w:lang w:eastAsia="de-DE"/>
              </w:rPr>
            </w:pPr>
            <w:r>
              <w:rPr>
                <w:rFonts w:eastAsia="Times New Roman" w:cs="Arial"/>
                <w:sz w:val="16"/>
                <w:szCs w:val="16"/>
                <w:lang w:eastAsia="de-DE"/>
              </w:rPr>
              <w:t>{{ stkz_</w:t>
            </w:r>
            <w:r w:rsidR="00CA3910">
              <w:rPr>
                <w:rFonts w:eastAsia="Times New Roman" w:cs="Arial"/>
                <w:sz w:val="16"/>
                <w:szCs w:val="16"/>
                <w:lang w:eastAsia="de-DE"/>
              </w:rPr>
              <w:t>um</w:t>
            </w:r>
            <w:r>
              <w:rPr>
                <w:rFonts w:eastAsia="Times New Roman" w:cs="Arial"/>
                <w:sz w:val="16"/>
                <w:szCs w:val="16"/>
                <w:lang w:eastAsia="de-DE"/>
              </w:rPr>
              <w:t>_vj }}</w:t>
            </w:r>
          </w:p>
        </w:tc>
      </w:tr>
      <w:tr w:rsidR="004A4D4B" w:rsidRPr="00104855" w:rsidTr="00304F9D">
        <w:trPr>
          <w:trHeight w:val="315"/>
        </w:trPr>
        <w:tc>
          <w:tcPr>
            <w:tcW w:w="1585" w:type="dxa"/>
            <w:tcBorders>
              <w:top w:val="single" w:sz="4" w:space="0" w:color="auto"/>
              <w:left w:val="single" w:sz="8" w:space="0" w:color="auto"/>
              <w:bottom w:val="single" w:sz="8" w:space="0" w:color="auto"/>
              <w:right w:val="single" w:sz="8" w:space="0" w:color="auto"/>
            </w:tcBorders>
            <w:shd w:val="clear" w:color="000000" w:fill="F2F2F2"/>
            <w:noWrap/>
            <w:vAlign w:val="bottom"/>
            <w:hideMark/>
          </w:tcPr>
          <w:p w:rsidR="004A4D4B" w:rsidRPr="00104855" w:rsidRDefault="004A4D4B" w:rsidP="00B80678">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4" w:space="0" w:color="auto"/>
              <w:left w:val="nil"/>
              <w:bottom w:val="single" w:sz="8" w:space="0" w:color="auto"/>
              <w:right w:val="single" w:sz="4" w:space="0" w:color="auto"/>
            </w:tcBorders>
            <w:shd w:val="clear" w:color="000000" w:fill="F2F2F2"/>
            <w:noWrap/>
            <w:vAlign w:val="bottom"/>
            <w:hideMark/>
          </w:tcPr>
          <w:p w:rsidR="004A4D4B" w:rsidRPr="00104855" w:rsidRDefault="00F5448A" w:rsidP="00B80678">
            <w:pPr>
              <w:keepNext/>
              <w:keepLines/>
              <w:spacing w:after="0"/>
              <w:jc w:val="right"/>
              <w:rPr>
                <w:rFonts w:eastAsia="Times New Roman" w:cs="Arial"/>
                <w:b/>
                <w:bCs/>
                <w:sz w:val="20"/>
                <w:szCs w:val="20"/>
                <w:lang w:eastAsia="de-DE"/>
              </w:rPr>
            </w:pPr>
            <w:r>
              <w:rPr>
                <w:rFonts w:eastAsia="Times New Roman" w:cs="Arial"/>
                <w:b/>
                <w:bCs/>
                <w:sz w:val="20"/>
                <w:szCs w:val="20"/>
                <w:lang w:eastAsia="de-DE"/>
              </w:rPr>
              <w:t>{{ stkz_grsta }}</w:t>
            </w:r>
          </w:p>
        </w:tc>
        <w:tc>
          <w:tcPr>
            <w:tcW w:w="1559" w:type="dxa"/>
            <w:tcBorders>
              <w:top w:val="single" w:sz="4" w:space="0" w:color="auto"/>
              <w:left w:val="nil"/>
              <w:bottom w:val="single" w:sz="8" w:space="0" w:color="auto"/>
              <w:right w:val="single" w:sz="4" w:space="0" w:color="auto"/>
            </w:tcBorders>
            <w:shd w:val="clear" w:color="000000" w:fill="F2F2F2"/>
            <w:noWrap/>
            <w:vAlign w:val="bottom"/>
            <w:hideMark/>
          </w:tcPr>
          <w:p w:rsidR="004A4D4B" w:rsidRPr="00104855" w:rsidRDefault="00F5448A" w:rsidP="00B80678">
            <w:pPr>
              <w:keepNext/>
              <w:keepLines/>
              <w:spacing w:after="0"/>
              <w:jc w:val="right"/>
              <w:rPr>
                <w:rFonts w:eastAsia="Times New Roman" w:cs="Arial"/>
                <w:b/>
                <w:bCs/>
                <w:sz w:val="20"/>
                <w:szCs w:val="20"/>
                <w:lang w:eastAsia="de-DE"/>
              </w:rPr>
            </w:pPr>
            <w:r>
              <w:rPr>
                <w:rFonts w:eastAsia="Times New Roman" w:cs="Arial"/>
                <w:b/>
                <w:bCs/>
                <w:sz w:val="20"/>
                <w:szCs w:val="20"/>
                <w:lang w:eastAsia="de-DE"/>
              </w:rPr>
              <w:t>{{</w:t>
            </w:r>
            <w:r>
              <w:rPr>
                <w:rFonts w:eastAsia="Times New Roman" w:cs="Arial"/>
                <w:b/>
                <w:bCs/>
                <w:sz w:val="20"/>
                <w:szCs w:val="20"/>
                <w:lang w:eastAsia="de-DE"/>
              </w:rPr>
              <w:t xml:space="preserve"> </w:t>
            </w:r>
            <w:r>
              <w:rPr>
                <w:rFonts w:eastAsia="Times New Roman" w:cs="Arial"/>
                <w:b/>
                <w:bCs/>
                <w:sz w:val="20"/>
                <w:szCs w:val="20"/>
                <w:lang w:eastAsia="de-DE"/>
              </w:rPr>
              <w:t>stkz_grst</w:t>
            </w:r>
            <w:r>
              <w:rPr>
                <w:rFonts w:eastAsia="Times New Roman" w:cs="Arial"/>
                <w:b/>
                <w:bCs/>
                <w:sz w:val="20"/>
                <w:szCs w:val="20"/>
                <w:lang w:eastAsia="de-DE"/>
              </w:rPr>
              <w:t xml:space="preserve">b </w:t>
            </w:r>
            <w:r>
              <w:rPr>
                <w:rFonts w:eastAsia="Times New Roman" w:cs="Arial"/>
                <w:b/>
                <w:bCs/>
                <w:sz w:val="20"/>
                <w:szCs w:val="20"/>
                <w:lang w:eastAsia="de-DE"/>
              </w:rPr>
              <w:t>}}</w:t>
            </w:r>
          </w:p>
        </w:tc>
        <w:tc>
          <w:tcPr>
            <w:tcW w:w="1559" w:type="dxa"/>
            <w:tcBorders>
              <w:top w:val="single" w:sz="4" w:space="0" w:color="auto"/>
              <w:left w:val="nil"/>
              <w:bottom w:val="single" w:sz="8" w:space="0" w:color="auto"/>
              <w:right w:val="single" w:sz="8" w:space="0" w:color="auto"/>
            </w:tcBorders>
            <w:shd w:val="clear" w:color="000000" w:fill="F2F2F2"/>
            <w:noWrap/>
            <w:vAlign w:val="bottom"/>
            <w:hideMark/>
          </w:tcPr>
          <w:p w:rsidR="004A4D4B" w:rsidRPr="00104855" w:rsidRDefault="00F5448A" w:rsidP="00B80678">
            <w:pPr>
              <w:keepNext/>
              <w:keepLines/>
              <w:spacing w:after="0"/>
              <w:jc w:val="right"/>
              <w:rPr>
                <w:rFonts w:eastAsia="Times New Roman" w:cs="Arial"/>
                <w:b/>
                <w:bCs/>
                <w:sz w:val="20"/>
                <w:szCs w:val="20"/>
                <w:lang w:eastAsia="de-DE"/>
              </w:rPr>
            </w:pPr>
            <w:r>
              <w:rPr>
                <w:rFonts w:eastAsia="Times New Roman" w:cs="Arial"/>
                <w:b/>
                <w:bCs/>
                <w:sz w:val="20"/>
                <w:szCs w:val="20"/>
                <w:lang w:eastAsia="de-DE"/>
              </w:rPr>
              <w:t>{{</w:t>
            </w:r>
            <w:r>
              <w:rPr>
                <w:rFonts w:eastAsia="Times New Roman" w:cs="Arial"/>
                <w:b/>
                <w:bCs/>
                <w:sz w:val="20"/>
                <w:szCs w:val="20"/>
                <w:lang w:eastAsia="de-DE"/>
              </w:rPr>
              <w:t xml:space="preserve"> </w:t>
            </w:r>
            <w:r>
              <w:rPr>
                <w:rFonts w:eastAsia="Times New Roman" w:cs="Arial"/>
                <w:b/>
                <w:bCs/>
                <w:sz w:val="20"/>
                <w:szCs w:val="20"/>
                <w:lang w:eastAsia="de-DE"/>
              </w:rPr>
              <w:t>stkz_</w:t>
            </w:r>
            <w:r>
              <w:rPr>
                <w:rFonts w:eastAsia="Times New Roman" w:cs="Arial"/>
                <w:b/>
                <w:bCs/>
                <w:sz w:val="20"/>
                <w:szCs w:val="20"/>
                <w:lang w:eastAsia="de-DE"/>
              </w:rPr>
              <w:t xml:space="preserve">gewst </w:t>
            </w:r>
            <w:r>
              <w:rPr>
                <w:rFonts w:eastAsia="Times New Roman" w:cs="Arial"/>
                <w:b/>
                <w:bCs/>
                <w:sz w:val="20"/>
                <w:szCs w:val="20"/>
                <w:lang w:eastAsia="de-DE"/>
              </w:rPr>
              <w:t>}}</w:t>
            </w:r>
          </w:p>
        </w:tc>
        <w:tc>
          <w:tcPr>
            <w:tcW w:w="1585" w:type="dxa"/>
            <w:gridSpan w:val="2"/>
            <w:tcBorders>
              <w:top w:val="nil"/>
              <w:left w:val="nil"/>
              <w:bottom w:val="single" w:sz="8" w:space="0" w:color="auto"/>
              <w:right w:val="single" w:sz="4" w:space="0" w:color="auto"/>
            </w:tcBorders>
            <w:shd w:val="clear" w:color="000000" w:fill="F2F2F2"/>
            <w:noWrap/>
            <w:vAlign w:val="bottom"/>
            <w:hideMark/>
          </w:tcPr>
          <w:p w:rsidR="004A4D4B" w:rsidRPr="00104855" w:rsidRDefault="004A4D4B" w:rsidP="00B80678">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8" w:space="0" w:color="auto"/>
              <w:right w:val="single" w:sz="8" w:space="0" w:color="auto"/>
            </w:tcBorders>
            <w:shd w:val="clear" w:color="000000" w:fill="F2F2F2"/>
            <w:noWrap/>
            <w:vAlign w:val="bottom"/>
            <w:hideMark/>
          </w:tcPr>
          <w:p w:rsidR="004A4D4B" w:rsidRPr="00104855" w:rsidRDefault="00CA3910" w:rsidP="00B80678">
            <w:pPr>
              <w:keepNext/>
              <w:keepLines/>
              <w:spacing w:after="0"/>
              <w:jc w:val="right"/>
              <w:rPr>
                <w:rFonts w:eastAsia="Times New Roman" w:cs="Arial"/>
                <w:b/>
                <w:bCs/>
                <w:sz w:val="20"/>
                <w:szCs w:val="20"/>
                <w:lang w:eastAsia="de-DE"/>
              </w:rPr>
            </w:pPr>
            <w:r>
              <w:rPr>
                <w:rFonts w:eastAsia="Times New Roman" w:cs="Arial"/>
                <w:b/>
                <w:bCs/>
                <w:sz w:val="20"/>
                <w:szCs w:val="20"/>
                <w:lang w:eastAsia="de-DE"/>
              </w:rPr>
              <w:t>{{ stkz_u</w:t>
            </w:r>
            <w:r>
              <w:rPr>
                <w:rFonts w:eastAsia="Times New Roman" w:cs="Arial"/>
                <w:b/>
                <w:bCs/>
                <w:sz w:val="20"/>
                <w:szCs w:val="20"/>
                <w:lang w:eastAsia="de-DE"/>
              </w:rPr>
              <w:t>m</w:t>
            </w:r>
            <w:r>
              <w:rPr>
                <w:rFonts w:eastAsia="Times New Roman" w:cs="Arial"/>
                <w:b/>
                <w:bCs/>
                <w:sz w:val="20"/>
                <w:szCs w:val="20"/>
                <w:lang w:eastAsia="de-DE"/>
              </w:rPr>
              <w:t xml:space="preserve"> }}</w:t>
            </w:r>
          </w:p>
        </w:tc>
      </w:tr>
      <w:tr w:rsidR="004A4D4B" w:rsidRPr="00104855" w:rsidTr="00304F9D">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4A4D4B" w:rsidRPr="00104855" w:rsidRDefault="004A4D4B" w:rsidP="00B80678">
            <w:pPr>
              <w:keepNext/>
              <w:keepLines/>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4A4D4B" w:rsidRPr="00104855" w:rsidRDefault="00F5448A" w:rsidP="00B80678">
            <w:pPr>
              <w:keepNext/>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summe_stkz }} </w:t>
            </w:r>
          </w:p>
        </w:tc>
      </w:tr>
    </w:tbl>
    <w:p w:rsidR="004A4D4B" w:rsidRPr="00DB26D9" w:rsidRDefault="004A4D4B" w:rsidP="004A4D4B"/>
    <w:p w:rsidR="004A4D4B" w:rsidRDefault="004A4D4B" w:rsidP="00B80678">
      <w:pPr>
        <w:keepNext/>
        <w:keepLines/>
        <w:rPr>
          <w:u w:val="single"/>
        </w:rPr>
      </w:pPr>
      <w:r>
        <w:rPr>
          <w:u w:val="single"/>
        </w:rPr>
        <w:t>Schlüsselzuweisung A</w:t>
      </w:r>
    </w:p>
    <w:p w:rsidR="004A4D4B" w:rsidRDefault="004A4D4B" w:rsidP="00B80678">
      <w:pPr>
        <w:keepNext/>
        <w:keepLines/>
        <w:rPr>
          <w:u w:val="single"/>
        </w:rPr>
      </w:pPr>
    </w:p>
    <w:p w:rsidR="004A4D4B" w:rsidRPr="000C3358" w:rsidRDefault="004A4D4B" w:rsidP="00B80678">
      <w:pPr>
        <w:keepNext/>
        <w:keepLines/>
      </w:pPr>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4A4D4B" w:rsidRDefault="004A4D4B" w:rsidP="00B80678">
      <w:pPr>
        <w:keepNext/>
        <w:keepLines/>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4A4D4B" w:rsidRPr="000C3358" w:rsidTr="00304F9D">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4A4D4B" w:rsidRPr="000C3358" w:rsidRDefault="00CA3910" w:rsidP="00B80678">
            <w:pPr>
              <w:keepNext/>
              <w:keepLines/>
              <w:spacing w:after="0"/>
              <w:jc w:val="right"/>
              <w:rPr>
                <w:rFonts w:eastAsia="Times New Roman" w:cs="Arial"/>
                <w:lang w:eastAsia="de-DE"/>
              </w:rPr>
            </w:pPr>
            <w:r>
              <w:rPr>
                <w:rFonts w:eastAsia="Times New Roman" w:cs="Arial"/>
                <w:lang w:eastAsia="de-DE"/>
              </w:rPr>
              <w:t>{{ summe_stkz }}</w:t>
            </w:r>
          </w:p>
        </w:tc>
      </w:tr>
      <w:tr w:rsidR="004A4D4B" w:rsidRPr="000C3358" w:rsidTr="00304F9D">
        <w:trPr>
          <w:trHeight w:val="300"/>
        </w:trPr>
        <w:tc>
          <w:tcPr>
            <w:tcW w:w="421"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4A4D4B" w:rsidRPr="000C3358" w:rsidRDefault="00CA3910" w:rsidP="00B80678">
            <w:pPr>
              <w:keepNext/>
              <w:keepLines/>
              <w:spacing w:after="0"/>
              <w:jc w:val="right"/>
              <w:rPr>
                <w:rFonts w:eastAsia="Times New Roman" w:cs="Arial"/>
                <w:color w:val="000000"/>
                <w:lang w:eastAsia="de-DE"/>
              </w:rPr>
            </w:pPr>
            <w:r>
              <w:rPr>
                <w:rFonts w:eastAsia="Times New Roman" w:cs="Arial"/>
                <w:color w:val="000000"/>
                <w:lang w:eastAsia="de-DE"/>
              </w:rPr>
              <w:t>{{ ew }}</w:t>
            </w:r>
          </w:p>
        </w:tc>
      </w:tr>
      <w:tr w:rsidR="004A4D4B" w:rsidRPr="000C3358" w:rsidTr="00304F9D">
        <w:trPr>
          <w:trHeight w:val="300"/>
        </w:trPr>
        <w:tc>
          <w:tcPr>
            <w:tcW w:w="421"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4A4D4B" w:rsidRPr="000C3358" w:rsidRDefault="00CA3910" w:rsidP="00B80678">
            <w:pPr>
              <w:keepNext/>
              <w:keepLines/>
              <w:spacing w:after="0"/>
              <w:jc w:val="right"/>
              <w:rPr>
                <w:rFonts w:eastAsia="Times New Roman" w:cs="Arial"/>
                <w:color w:val="000000"/>
                <w:lang w:eastAsia="de-DE"/>
              </w:rPr>
            </w:pPr>
            <w:r>
              <w:rPr>
                <w:rFonts w:eastAsia="Times New Roman" w:cs="Arial"/>
                <w:color w:val="000000"/>
                <w:lang w:eastAsia="de-DE"/>
              </w:rPr>
              <w:t>{{ stkjeew }}</w:t>
            </w:r>
            <w:r w:rsidR="004A4D4B" w:rsidRPr="000C3358">
              <w:rPr>
                <w:rFonts w:eastAsia="Times New Roman" w:cs="Arial"/>
                <w:color w:val="000000"/>
                <w:lang w:eastAsia="de-DE"/>
              </w:rPr>
              <w:t xml:space="preserve"> </w:t>
            </w:r>
          </w:p>
        </w:tc>
      </w:tr>
      <w:tr w:rsidR="004A4D4B" w:rsidRPr="000C3358" w:rsidTr="00304F9D">
        <w:trPr>
          <w:trHeight w:val="300"/>
        </w:trPr>
        <w:tc>
          <w:tcPr>
            <w:tcW w:w="421"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4A4D4B" w:rsidRPr="000C3358" w:rsidRDefault="00CA3910" w:rsidP="00B80678">
            <w:pPr>
              <w:keepNext/>
              <w:keepLines/>
              <w:spacing w:after="0"/>
              <w:jc w:val="right"/>
              <w:rPr>
                <w:rFonts w:eastAsia="Times New Roman" w:cs="Arial"/>
                <w:lang w:eastAsia="de-DE"/>
              </w:rPr>
            </w:pPr>
            <w:r>
              <w:rPr>
                <w:rFonts w:eastAsia="Times New Roman" w:cs="Arial"/>
                <w:lang w:eastAsia="de-DE"/>
              </w:rPr>
              <w:t>{{ ldstkjeew }}</w:t>
            </w:r>
            <w:r w:rsidR="004A4D4B" w:rsidRPr="000C3358">
              <w:rPr>
                <w:rFonts w:eastAsia="Times New Roman" w:cs="Arial"/>
                <w:lang w:eastAsia="de-DE"/>
              </w:rPr>
              <w:t xml:space="preserve"> </w:t>
            </w:r>
          </w:p>
        </w:tc>
      </w:tr>
      <w:tr w:rsidR="004A4D4B" w:rsidRPr="000C3358" w:rsidTr="00304F9D">
        <w:trPr>
          <w:trHeight w:val="300"/>
        </w:trPr>
        <w:tc>
          <w:tcPr>
            <w:tcW w:w="421"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4A4D4B" w:rsidRPr="000C3358" w:rsidRDefault="00CA3910" w:rsidP="00B80678">
            <w:pPr>
              <w:keepNext/>
              <w:keepLines/>
              <w:spacing w:after="0"/>
              <w:jc w:val="right"/>
              <w:rPr>
                <w:rFonts w:eastAsia="Times New Roman" w:cs="Arial"/>
                <w:color w:val="000000"/>
                <w:lang w:eastAsia="de-DE"/>
              </w:rPr>
            </w:pPr>
            <w:r>
              <w:rPr>
                <w:rFonts w:eastAsia="Times New Roman" w:cs="Arial"/>
                <w:color w:val="000000"/>
                <w:lang w:eastAsia="de-DE"/>
              </w:rPr>
              <w:t>{{ schwelleSZA }}</w:t>
            </w:r>
            <w:r w:rsidR="004A4D4B" w:rsidRPr="000C3358">
              <w:rPr>
                <w:rFonts w:eastAsia="Times New Roman" w:cs="Arial"/>
                <w:color w:val="000000"/>
                <w:lang w:eastAsia="de-DE"/>
              </w:rPr>
              <w:t xml:space="preserve"> </w:t>
            </w:r>
          </w:p>
        </w:tc>
      </w:tr>
      <w:tr w:rsidR="004A4D4B" w:rsidRPr="000C3358" w:rsidTr="00304F9D">
        <w:trPr>
          <w:trHeight w:val="300"/>
        </w:trPr>
        <w:tc>
          <w:tcPr>
            <w:tcW w:w="421"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4A4D4B" w:rsidRPr="000C3358" w:rsidRDefault="00CA3910" w:rsidP="00B80678">
            <w:pPr>
              <w:keepNext/>
              <w:keepLines/>
              <w:spacing w:after="0"/>
              <w:jc w:val="right"/>
              <w:rPr>
                <w:rFonts w:eastAsia="Times New Roman" w:cs="Arial"/>
                <w:color w:val="000000"/>
                <w:lang w:eastAsia="de-DE"/>
              </w:rPr>
            </w:pPr>
            <w:r>
              <w:rPr>
                <w:rFonts w:eastAsia="Times New Roman" w:cs="Arial"/>
                <w:color w:val="000000"/>
                <w:lang w:eastAsia="de-DE"/>
              </w:rPr>
              <w:t>{{ diff_stk_schwelle }}</w:t>
            </w:r>
            <w:r w:rsidR="004A4D4B" w:rsidRPr="000C3358">
              <w:rPr>
                <w:rFonts w:eastAsia="Times New Roman" w:cs="Arial"/>
                <w:color w:val="000000"/>
                <w:lang w:eastAsia="de-DE"/>
              </w:rPr>
              <w:t xml:space="preserve"> </w:t>
            </w:r>
          </w:p>
        </w:tc>
      </w:tr>
      <w:tr w:rsidR="004A4D4B" w:rsidRPr="000C3358" w:rsidTr="00304F9D">
        <w:trPr>
          <w:trHeight w:val="300"/>
        </w:trPr>
        <w:tc>
          <w:tcPr>
            <w:tcW w:w="421"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4A4D4B" w:rsidRPr="000C3358" w:rsidRDefault="004A4D4B" w:rsidP="00B80678">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4A4D4B" w:rsidRPr="000C3358" w:rsidRDefault="00CA3910" w:rsidP="00B80678">
            <w:pPr>
              <w:keepNext/>
              <w:keepLines/>
              <w:spacing w:after="0"/>
              <w:jc w:val="right"/>
              <w:rPr>
                <w:rFonts w:eastAsia="Times New Roman" w:cs="Arial"/>
                <w:color w:val="000000"/>
                <w:lang w:eastAsia="de-DE"/>
              </w:rPr>
            </w:pPr>
            <w:r>
              <w:rPr>
                <w:rFonts w:eastAsia="Times New Roman" w:cs="Arial"/>
                <w:color w:val="000000"/>
                <w:lang w:eastAsia="de-DE"/>
              </w:rPr>
              <w:t>{{ ew }}</w:t>
            </w:r>
          </w:p>
        </w:tc>
      </w:tr>
      <w:tr w:rsidR="004A4D4B" w:rsidRPr="000C3358" w:rsidTr="00304F9D">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4A4D4B" w:rsidRPr="000C3358" w:rsidRDefault="004A4D4B" w:rsidP="00B80678">
            <w:pPr>
              <w:keepNext/>
              <w:keepLines/>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4A4D4B" w:rsidRPr="000C3358" w:rsidRDefault="004A4D4B" w:rsidP="00B80678">
            <w:pPr>
              <w:keepNext/>
              <w:keepLines/>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4D4B" w:rsidRPr="000C3358" w:rsidRDefault="00CA3910" w:rsidP="00B80678">
            <w:pPr>
              <w:keepNext/>
              <w:keepLines/>
              <w:spacing w:after="0"/>
              <w:jc w:val="right"/>
              <w:rPr>
                <w:rFonts w:eastAsia="Times New Roman" w:cs="Arial"/>
                <w:b/>
                <w:bCs/>
                <w:u w:val="double"/>
                <w:lang w:eastAsia="de-DE"/>
              </w:rPr>
            </w:pPr>
            <w:r>
              <w:rPr>
                <w:rFonts w:eastAsia="Times New Roman" w:cs="Arial"/>
                <w:b/>
                <w:bCs/>
                <w:u w:val="double"/>
                <w:lang w:eastAsia="de-DE"/>
              </w:rPr>
              <w:t>{{ sza }}</w:t>
            </w:r>
          </w:p>
        </w:tc>
      </w:tr>
    </w:tbl>
    <w:p w:rsidR="004A4D4B" w:rsidRPr="00104855" w:rsidRDefault="004A4D4B" w:rsidP="004A4D4B"/>
    <w:p w:rsidR="004A4D4B" w:rsidRDefault="004A4D4B" w:rsidP="00B80678">
      <w:pPr>
        <w:keepNext/>
        <w:keepLines/>
        <w:rPr>
          <w:u w:val="single"/>
        </w:rPr>
      </w:pPr>
      <w:r>
        <w:rPr>
          <w:u w:val="single"/>
        </w:rPr>
        <w:t>Zuweisung für zentralörtliche Bedeutung</w:t>
      </w:r>
    </w:p>
    <w:p w:rsidR="004A4D4B" w:rsidRDefault="004A4D4B" w:rsidP="00B80678">
      <w:pPr>
        <w:keepNext/>
        <w:keepLines/>
        <w:rPr>
          <w:u w:val="single"/>
        </w:rPr>
      </w:pPr>
    </w:p>
    <w:p w:rsidR="004A4D4B" w:rsidRDefault="004A4D4B" w:rsidP="00B80678">
      <w:pPr>
        <w:keepNext/>
        <w:keepLines/>
      </w:pPr>
      <w:r>
        <w:t xml:space="preserve">Gemeinden, denen eine zentralörtliche Bedeutung durch die Raumordnung zugebilligt wird, erhalten zum Ausgleich der damit zusammenhängenden Mehraufwendungen eine Zuweisung. </w:t>
      </w:r>
    </w:p>
    <w:p w:rsidR="004A4D4B" w:rsidRDefault="004A4D4B" w:rsidP="00B80678">
      <w:pPr>
        <w:keepNext/>
        <w:keepLines/>
      </w:pPr>
    </w:p>
    <w:p w:rsidR="004A4D4B" w:rsidRDefault="004A4D4B" w:rsidP="00B80678">
      <w:pPr>
        <w:keepNext/>
        <w:keepLines/>
        <w:tabs>
          <w:tab w:val="left" w:pos="709"/>
          <w:tab w:val="decimal" w:pos="7655"/>
        </w:tabs>
      </w:pPr>
      <w:r>
        <w:tab/>
        <w:t>Einwohner Verflechtungsbereich</w:t>
      </w:r>
      <w:r>
        <w:tab/>
      </w:r>
      <w:r w:rsidR="00912D09">
        <w:t>{{ ew_verflecht }}</w:t>
      </w:r>
    </w:p>
    <w:p w:rsidR="004A4D4B" w:rsidRDefault="004A4D4B" w:rsidP="00B80678">
      <w:pPr>
        <w:keepNext/>
        <w:keepLines/>
        <w:tabs>
          <w:tab w:val="left" w:pos="709"/>
          <w:tab w:val="decimal" w:pos="7655"/>
        </w:tabs>
      </w:pPr>
      <w:r>
        <w:t>x</w:t>
      </w:r>
      <w:r>
        <w:tab/>
        <w:t>Ansatzzahl für den Nahbereich</w:t>
      </w:r>
      <w:r>
        <w:tab/>
      </w:r>
      <w:r w:rsidR="00912D09">
        <w:t>{{ satz_nahber }}</w:t>
      </w:r>
    </w:p>
    <w:p w:rsidR="004A4D4B" w:rsidRDefault="004A4D4B" w:rsidP="00B80678">
      <w:pPr>
        <w:keepNext/>
        <w:keepLines/>
        <w:tabs>
          <w:tab w:val="left" w:pos="709"/>
          <w:tab w:val="decimal" w:pos="7655"/>
        </w:tabs>
      </w:pPr>
      <w:r>
        <w:t>=</w:t>
      </w:r>
      <w:r>
        <w:tab/>
        <w:t>Ansatz (Berechnungsbasis)</w:t>
      </w:r>
      <w:r>
        <w:tab/>
      </w:r>
      <w:r w:rsidR="00912D09">
        <w:t>{{ ansatz_</w:t>
      </w:r>
      <w:r w:rsidR="00F05446">
        <w:t>verfl }}</w:t>
      </w:r>
    </w:p>
    <w:p w:rsidR="004A4D4B" w:rsidRDefault="004A4D4B" w:rsidP="00B80678">
      <w:pPr>
        <w:keepNext/>
        <w:keepLines/>
      </w:pPr>
    </w:p>
    <w:p w:rsidR="004A4D4B" w:rsidRDefault="004A4D4B" w:rsidP="00B80678">
      <w:pPr>
        <w:keepNext/>
        <w:keepLines/>
        <w:tabs>
          <w:tab w:val="left" w:pos="709"/>
          <w:tab w:val="decimal" w:pos="7655"/>
        </w:tabs>
      </w:pPr>
      <w:r>
        <w:tab/>
        <w:t>Ansatz</w:t>
      </w:r>
      <w:r>
        <w:tab/>
      </w:r>
      <w:r w:rsidR="00F05446">
        <w:t>{{ ansatz_verfl }}</w:t>
      </w:r>
    </w:p>
    <w:p w:rsidR="004A4D4B" w:rsidRDefault="004A4D4B" w:rsidP="00B80678">
      <w:pPr>
        <w:keepNext/>
        <w:keepLines/>
        <w:tabs>
          <w:tab w:val="left" w:pos="709"/>
          <w:tab w:val="decimal" w:pos="7655"/>
        </w:tabs>
      </w:pPr>
      <w:r>
        <w:t>x</w:t>
      </w:r>
      <w:r>
        <w:tab/>
        <w:t xml:space="preserve">Grundbetrag für Ortsgemeinden </w:t>
      </w:r>
      <w:r>
        <w:tab/>
      </w:r>
      <w:r w:rsidR="00F05446">
        <w:t>{{ grundbetr_verflOG }}</w:t>
      </w:r>
    </w:p>
    <w:p w:rsidR="004A4D4B" w:rsidRDefault="004A4D4B" w:rsidP="00B80678">
      <w:pPr>
        <w:keepNext/>
        <w:keepLines/>
        <w:tabs>
          <w:tab w:val="left" w:pos="709"/>
          <w:tab w:val="decimal" w:pos="7655"/>
        </w:tabs>
      </w:pPr>
      <w:r>
        <w:t>=</w:t>
      </w:r>
      <w:r>
        <w:tab/>
        <w:t xml:space="preserve">Ausgleichsbetrag </w:t>
      </w:r>
      <w:r>
        <w:tab/>
      </w:r>
      <w:r w:rsidR="00F05446">
        <w:t>{{ ausg_betrag }}</w:t>
      </w:r>
    </w:p>
    <w:p w:rsidR="004A4D4B" w:rsidRDefault="004A4D4B" w:rsidP="00B80678">
      <w:pPr>
        <w:keepNext/>
        <w:keepLines/>
        <w:tabs>
          <w:tab w:val="left" w:pos="709"/>
          <w:tab w:val="decimal" w:pos="7655"/>
        </w:tabs>
      </w:pPr>
    </w:p>
    <w:p w:rsidR="004A4D4B" w:rsidRDefault="004A4D4B" w:rsidP="00B80678">
      <w:pPr>
        <w:keepNext/>
        <w:keepLines/>
        <w:tabs>
          <w:tab w:val="left" w:pos="709"/>
          <w:tab w:val="decimal" w:pos="7655"/>
        </w:tabs>
      </w:pPr>
      <w:r>
        <w:tab/>
        <w:t>Betrag zentrale Orte</w:t>
      </w:r>
      <w:r>
        <w:tab/>
        <w:t>190.624,00 €</w:t>
      </w:r>
    </w:p>
    <w:p w:rsidR="004A4D4B" w:rsidRDefault="004A4D4B" w:rsidP="00B80678">
      <w:pPr>
        <w:keepNext/>
        <w:keepLines/>
        <w:tabs>
          <w:tab w:val="left" w:pos="709"/>
          <w:tab w:val="decimal" w:pos="7655"/>
        </w:tabs>
      </w:pPr>
      <w:r>
        <w:t>+</w:t>
      </w:r>
      <w:r>
        <w:tab/>
        <w:t>Ausgleichsmesszahl</w:t>
      </w:r>
      <w:r>
        <w:tab/>
      </w:r>
      <w:r w:rsidRPr="00F94044">
        <w:t>1</w:t>
      </w:r>
      <w:r>
        <w:t>.</w:t>
      </w:r>
      <w:r w:rsidRPr="00F94044">
        <w:t>542</w:t>
      </w:r>
      <w:r>
        <w:t>.</w:t>
      </w:r>
      <w:r w:rsidRPr="00F94044">
        <w:t>514</w:t>
      </w:r>
      <w:r>
        <w:t>,00 €</w:t>
      </w:r>
    </w:p>
    <w:p w:rsidR="004A4D4B" w:rsidRDefault="004A4D4B" w:rsidP="00B80678">
      <w:pPr>
        <w:keepNext/>
        <w:keepLines/>
        <w:tabs>
          <w:tab w:val="left" w:pos="709"/>
          <w:tab w:val="decimal" w:pos="7655"/>
        </w:tabs>
      </w:pPr>
      <w:r>
        <w:t>./.</w:t>
      </w:r>
      <w:r>
        <w:tab/>
        <w:t>Finanzkraftmesszahl</w:t>
      </w:r>
      <w:r>
        <w:tab/>
      </w:r>
      <w:r w:rsidRPr="00F52AD1">
        <w:t>1</w:t>
      </w:r>
      <w:r>
        <w:t>.</w:t>
      </w:r>
      <w:r w:rsidRPr="00F52AD1">
        <w:t>357</w:t>
      </w:r>
      <w:r>
        <w:t>.</w:t>
      </w:r>
      <w:r w:rsidRPr="00F52AD1">
        <w:t>887</w:t>
      </w:r>
      <w:r>
        <w:t>,00 €</w:t>
      </w:r>
    </w:p>
    <w:p w:rsidR="004A4D4B" w:rsidRDefault="004A4D4B" w:rsidP="00B80678">
      <w:pPr>
        <w:keepNext/>
        <w:keepLines/>
        <w:tabs>
          <w:tab w:val="left" w:pos="709"/>
          <w:tab w:val="decimal" w:pos="7655"/>
        </w:tabs>
      </w:pPr>
      <w:r>
        <w:t>=</w:t>
      </w:r>
      <w:r>
        <w:tab/>
        <w:t>Differenz</w:t>
      </w:r>
      <w:r>
        <w:tab/>
      </w:r>
      <w:r w:rsidRPr="00F52AD1">
        <w:t>184</w:t>
      </w:r>
      <w:r>
        <w:t>.</w:t>
      </w:r>
      <w:r w:rsidRPr="00F52AD1">
        <w:t>627</w:t>
      </w:r>
      <w:r>
        <w:t>,00 €</w:t>
      </w:r>
    </w:p>
    <w:p w:rsidR="004A4D4B" w:rsidRDefault="004A4D4B" w:rsidP="00B80678">
      <w:pPr>
        <w:keepNext/>
        <w:keepLines/>
        <w:tabs>
          <w:tab w:val="left" w:pos="709"/>
          <w:tab w:val="decimal" w:pos="7655"/>
        </w:tabs>
      </w:pPr>
      <w:r>
        <w:t>x</w:t>
      </w:r>
      <w:r>
        <w:tab/>
        <w:t>90 %</w:t>
      </w:r>
      <w:r>
        <w:tab/>
      </w:r>
      <w:r w:rsidRPr="00F52AD1">
        <w:t>166</w:t>
      </w:r>
      <w:r>
        <w:t>.</w:t>
      </w:r>
      <w:r w:rsidRPr="00F52AD1">
        <w:t>164,3</w:t>
      </w:r>
      <w:r>
        <w:t>0 €</w:t>
      </w:r>
    </w:p>
    <w:p w:rsidR="004A4D4B" w:rsidRDefault="004A4D4B" w:rsidP="00B80678">
      <w:pPr>
        <w:keepNext/>
        <w:keepLines/>
        <w:tabs>
          <w:tab w:val="left" w:pos="709"/>
          <w:tab w:val="decimal" w:pos="7655"/>
        </w:tabs>
      </w:pPr>
      <w:r>
        <w:t>./.</w:t>
      </w:r>
      <w:r>
        <w:tab/>
        <w:t>Anrechnung der Schlüsselzuweisung B</w:t>
      </w:r>
      <w:r>
        <w:tab/>
        <w:t>0,00 €</w:t>
      </w:r>
    </w:p>
    <w:p w:rsidR="004A4D4B" w:rsidRDefault="004A4D4B" w:rsidP="00B80678">
      <w:pPr>
        <w:keepNext/>
        <w:keepLines/>
        <w:tabs>
          <w:tab w:val="left" w:pos="709"/>
          <w:tab w:val="decimal" w:pos="7655"/>
        </w:tabs>
      </w:pPr>
      <w:r>
        <w:t>=</w:t>
      </w:r>
      <w:r>
        <w:tab/>
        <w:t>Zuweisung</w:t>
      </w:r>
      <w:r>
        <w:tab/>
        <w:t>166.164,30 €</w:t>
      </w:r>
    </w:p>
    <w:p w:rsidR="004A4D4B" w:rsidRDefault="004A4D4B" w:rsidP="00B80678">
      <w:pPr>
        <w:keepNext/>
        <w:keepLines/>
        <w:tabs>
          <w:tab w:val="left" w:pos="709"/>
          <w:tab w:val="decimal" w:pos="7655"/>
        </w:tabs>
      </w:pPr>
    </w:p>
    <w:p w:rsidR="004A4D4B" w:rsidRDefault="004A4D4B" w:rsidP="00ED51F1">
      <w:pPr>
        <w:keepLines/>
      </w:pPr>
      <w:r>
        <w:t xml:space="preserve">Hierfür wird die Zahl der Bewohner des Verflechtungsraums (5.136) mit </w:t>
      </w:r>
      <w:r w:rsidRPr="000C3358">
        <w:t>1,797565</w:t>
      </w:r>
      <w:r>
        <w:t xml:space="preserve"> % multipliziert. Hieraus ergibt sich ein Ansatz von 92.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4A4D4B" w:rsidRDefault="004A4D4B" w:rsidP="00B80678">
      <w:pPr>
        <w:pStyle w:val="berschrift3"/>
      </w:pPr>
      <w:r>
        <w:t>4.2.2 Sonstige Zuweisungen</w:t>
      </w:r>
    </w:p>
    <w:p w:rsidR="004A4D4B" w:rsidRDefault="004A4D4B" w:rsidP="00B80678">
      <w:pPr>
        <w:keepLines/>
      </w:pPr>
    </w:p>
    <w:tbl>
      <w:tblPr>
        <w:tblW w:w="933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609"/>
        <w:gridCol w:w="5458"/>
        <w:gridCol w:w="1559"/>
        <w:gridCol w:w="1425"/>
      </w:tblGrid>
      <w:tr w:rsidR="00ED51F1" w:rsidRPr="00506940" w:rsidTr="00304F9D">
        <w:trPr>
          <w:trHeight w:val="300"/>
        </w:trPr>
        <w:tc>
          <w:tcPr>
            <w:tcW w:w="1609" w:type="dxa"/>
            <w:tcBorders>
              <w:top w:val="single" w:sz="4" w:space="0" w:color="auto"/>
              <w:bottom w:val="single" w:sz="4" w:space="0" w:color="auto"/>
            </w:tcBorders>
            <w:shd w:val="clear" w:color="auto" w:fill="auto"/>
            <w:noWrap/>
            <w:hideMark/>
          </w:tcPr>
          <w:p w:rsidR="00ED51F1" w:rsidRPr="004A416B" w:rsidRDefault="00ED51F1" w:rsidP="00B80678">
            <w:pPr>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458" w:type="dxa"/>
            <w:tcBorders>
              <w:top w:val="single" w:sz="4" w:space="0" w:color="auto"/>
              <w:bottom w:val="single" w:sz="4" w:space="0" w:color="auto"/>
            </w:tcBorders>
            <w:shd w:val="clear" w:color="auto" w:fill="auto"/>
            <w:noWrap/>
            <w:hideMark/>
          </w:tcPr>
          <w:p w:rsidR="00ED51F1" w:rsidRPr="004A416B" w:rsidRDefault="00ED51F1" w:rsidP="00B80678">
            <w:pPr>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134" w:type="dxa"/>
            <w:tcBorders>
              <w:top w:val="single" w:sz="4" w:space="0" w:color="auto"/>
              <w:bottom w:val="single" w:sz="4" w:space="0" w:color="auto"/>
            </w:tcBorders>
            <w:shd w:val="clear" w:color="auto" w:fill="auto"/>
            <w:noWrap/>
            <w:hideMark/>
          </w:tcPr>
          <w:p w:rsidR="00ED51F1" w:rsidRPr="004A416B" w:rsidRDefault="00ED51F1" w:rsidP="00B80678">
            <w:pPr>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w:t>
            </w:r>
          </w:p>
        </w:tc>
        <w:tc>
          <w:tcPr>
            <w:tcW w:w="1134" w:type="dxa"/>
            <w:tcBorders>
              <w:top w:val="single" w:sz="4" w:space="0" w:color="auto"/>
              <w:bottom w:val="single" w:sz="4" w:space="0" w:color="auto"/>
            </w:tcBorders>
            <w:shd w:val="clear" w:color="auto" w:fill="auto"/>
            <w:noWrap/>
            <w:hideMark/>
          </w:tcPr>
          <w:p w:rsidR="00ED51F1" w:rsidRPr="004A416B" w:rsidRDefault="00ED51F1" w:rsidP="00B80678">
            <w:pPr>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ED51F1" w:rsidRPr="00506940" w:rsidTr="00304F9D">
        <w:trPr>
          <w:trHeight w:val="345"/>
        </w:trPr>
        <w:tc>
          <w:tcPr>
            <w:tcW w:w="9335" w:type="dxa"/>
            <w:gridSpan w:val="4"/>
            <w:tcBorders>
              <w:top w:val="nil"/>
            </w:tcBorders>
            <w:shd w:val="clear" w:color="auto" w:fill="auto"/>
            <w:noWrap/>
            <w:vAlign w:val="bottom"/>
            <w:hideMark/>
          </w:tcPr>
          <w:p w:rsidR="00ED51F1" w:rsidRPr="004A416B" w:rsidRDefault="00ED51F1" w:rsidP="00B80678">
            <w:pPr>
              <w:keepLines/>
              <w:spacing w:after="0"/>
              <w:rPr>
                <w:rFonts w:eastAsia="Times New Roman" w:cs="Arial"/>
                <w:color w:val="000000"/>
                <w:lang w:eastAsia="de-DE"/>
              </w:rPr>
            </w:pPr>
            <w:r>
              <w:rPr>
                <w:rFonts w:eastAsia="Times New Roman" w:cs="Arial"/>
                <w:color w:val="000000"/>
                <w:lang w:eastAsia="de-DE"/>
              </w:rPr>
              <w:t xml:space="preserve">{% for item in </w:t>
            </w:r>
            <w:r w:rsidR="00B80678">
              <w:rPr>
                <w:rFonts w:eastAsia="Times New Roman" w:cs="Arial"/>
                <w:color w:val="000000"/>
                <w:lang w:eastAsia="de-DE"/>
              </w:rPr>
              <w:t>sonstZuw</w:t>
            </w:r>
            <w:r>
              <w:rPr>
                <w:rFonts w:eastAsia="Times New Roman" w:cs="Arial"/>
                <w:color w:val="000000"/>
                <w:lang w:eastAsia="de-DE"/>
              </w:rPr>
              <w:t xml:space="preserve"> %}</w:t>
            </w:r>
          </w:p>
        </w:tc>
      </w:tr>
      <w:tr w:rsidR="00ED51F1" w:rsidRPr="00506940" w:rsidTr="00304F9D">
        <w:trPr>
          <w:trHeight w:val="345"/>
        </w:trPr>
        <w:tc>
          <w:tcPr>
            <w:tcW w:w="1609"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B80678">
            <w:pPr>
              <w:keepLines/>
              <w:spacing w:after="0"/>
              <w:jc w:val="left"/>
              <w:rPr>
                <w:rFonts w:eastAsia="Times New Roman" w:cs="Arial"/>
                <w:color w:val="000000"/>
                <w:lang w:eastAsia="de-DE"/>
              </w:rPr>
            </w:pPr>
            <w:r>
              <w:rPr>
                <w:rFonts w:eastAsia="Times New Roman" w:cs="Arial"/>
                <w:color w:val="000000"/>
                <w:lang w:eastAsia="de-DE"/>
              </w:rPr>
              <w:t>{{item.plst}}</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B80678">
            <w:pPr>
              <w:keepLines/>
              <w:spacing w:after="0"/>
              <w:jc w:val="left"/>
              <w:rPr>
                <w:rFonts w:eastAsia="Times New Roman" w:cs="Arial"/>
                <w:color w:val="000000"/>
                <w:lang w:eastAsia="de-DE"/>
              </w:rPr>
            </w:pPr>
            <w:r>
              <w:rPr>
                <w:rFonts w:eastAsia="Times New Roman" w:cs="Arial"/>
                <w:color w:val="000000"/>
                <w:lang w:eastAsia="de-DE"/>
              </w:rPr>
              <w:t>{{item.bezeichnung}}</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B80678">
            <w:pPr>
              <w:keepLines/>
              <w:spacing w:after="0"/>
              <w:jc w:val="right"/>
              <w:rPr>
                <w:rFonts w:eastAsia="Times New Roman" w:cs="Arial"/>
                <w:color w:val="000000"/>
                <w:lang w:eastAsia="de-DE"/>
              </w:rPr>
            </w:pPr>
            <w:r>
              <w:rPr>
                <w:rFonts w:eastAsia="Times New Roman" w:cs="Arial"/>
                <w:color w:val="000000"/>
                <w:lang w:eastAsia="de-DE"/>
              </w:rPr>
              <w:t>{{item.ansatz}}</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B80678">
            <w:pPr>
              <w:keepLines/>
              <w:spacing w:after="0"/>
              <w:jc w:val="right"/>
              <w:rPr>
                <w:rFonts w:eastAsia="Times New Roman" w:cs="Arial"/>
                <w:color w:val="000000"/>
                <w:lang w:eastAsia="de-DE"/>
              </w:rPr>
            </w:pPr>
            <w:r>
              <w:rPr>
                <w:rFonts w:eastAsia="Times New Roman" w:cs="Arial"/>
                <w:color w:val="000000"/>
                <w:lang w:eastAsia="de-DE"/>
              </w:rPr>
              <w:t>{{item.ansvj}}</w:t>
            </w:r>
          </w:p>
        </w:tc>
      </w:tr>
      <w:tr w:rsidR="00ED51F1" w:rsidRPr="00506940" w:rsidTr="00304F9D">
        <w:trPr>
          <w:trHeight w:val="345"/>
        </w:trPr>
        <w:tc>
          <w:tcPr>
            <w:tcW w:w="1609"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B80678">
            <w:pPr>
              <w:keepLines/>
              <w:spacing w:after="0"/>
              <w:jc w:val="left"/>
              <w:rPr>
                <w:rFonts w:eastAsia="Times New Roman" w:cs="Arial"/>
                <w:color w:val="000000"/>
                <w:lang w:eastAsia="de-DE"/>
              </w:rPr>
            </w:pP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B80678">
            <w:pPr>
              <w:keepLines/>
              <w:spacing w:after="0"/>
              <w:jc w:val="left"/>
              <w:rPr>
                <w:rFonts w:eastAsia="Times New Roman" w:cs="Arial"/>
                <w:color w:val="000000"/>
                <w:lang w:eastAsia="de-DE"/>
              </w:rPr>
            </w:pPr>
            <w:r>
              <w:rPr>
                <w:rFonts w:eastAsia="Times New Roman" w:cs="Arial"/>
                <w:color w:val="000000"/>
                <w:lang w:eastAsia="de-DE"/>
              </w:rPr>
              <w:t>{{item.erlaeuterung}}</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B80678">
            <w:pPr>
              <w:keepLines/>
              <w:spacing w:after="0"/>
              <w:jc w:val="right"/>
              <w:rPr>
                <w:rFonts w:eastAsia="Times New Roman" w:cs="Arial"/>
                <w:color w:val="000000"/>
                <w:lang w:eastAsia="de-DE"/>
              </w:rPr>
            </w:pP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ED51F1" w:rsidRPr="004A416B" w:rsidRDefault="00ED51F1" w:rsidP="00B80678">
            <w:pPr>
              <w:keepLines/>
              <w:spacing w:after="0"/>
              <w:jc w:val="right"/>
              <w:rPr>
                <w:rFonts w:eastAsia="Times New Roman" w:cs="Arial"/>
                <w:color w:val="000000"/>
                <w:lang w:eastAsia="de-DE"/>
              </w:rPr>
            </w:pPr>
          </w:p>
        </w:tc>
      </w:tr>
      <w:tr w:rsidR="00ED51F1" w:rsidRPr="004A416B" w:rsidTr="00304F9D">
        <w:trPr>
          <w:trHeight w:val="345"/>
        </w:trPr>
        <w:tc>
          <w:tcPr>
            <w:tcW w:w="9335" w:type="dxa"/>
            <w:gridSpan w:val="4"/>
            <w:tcBorders>
              <w:top w:val="nil"/>
            </w:tcBorders>
            <w:shd w:val="clear" w:color="auto" w:fill="auto"/>
            <w:noWrap/>
            <w:vAlign w:val="bottom"/>
            <w:hideMark/>
          </w:tcPr>
          <w:p w:rsidR="00ED51F1" w:rsidRPr="004A416B" w:rsidRDefault="00ED51F1" w:rsidP="00B80678">
            <w:pPr>
              <w:keepLines/>
              <w:spacing w:after="0"/>
              <w:rPr>
                <w:rFonts w:eastAsia="Times New Roman" w:cs="Arial"/>
                <w:color w:val="000000"/>
                <w:lang w:eastAsia="de-DE"/>
              </w:rPr>
            </w:pPr>
            <w:r>
              <w:rPr>
                <w:rFonts w:eastAsia="Times New Roman" w:cs="Arial"/>
                <w:color w:val="000000"/>
                <w:lang w:eastAsia="de-DE"/>
              </w:rPr>
              <w:t>{% endfor %}</w:t>
            </w:r>
          </w:p>
        </w:tc>
      </w:tr>
      <w:tr w:rsidR="00ED51F1" w:rsidRPr="004A416B" w:rsidTr="00304F9D">
        <w:trPr>
          <w:trHeight w:val="80"/>
        </w:trPr>
        <w:tc>
          <w:tcPr>
            <w:tcW w:w="1609" w:type="dxa"/>
            <w:tcBorders>
              <w:top w:val="nil"/>
            </w:tcBorders>
            <w:shd w:val="clear" w:color="auto" w:fill="auto"/>
            <w:noWrap/>
            <w:vAlign w:val="bottom"/>
          </w:tcPr>
          <w:p w:rsidR="00ED51F1" w:rsidRPr="004A416B" w:rsidRDefault="00ED51F1" w:rsidP="00B80678">
            <w:pPr>
              <w:keepLines/>
              <w:spacing w:after="0"/>
              <w:jc w:val="left"/>
              <w:rPr>
                <w:rFonts w:eastAsia="Times New Roman" w:cs="Arial"/>
                <w:color w:val="000000"/>
                <w:sz w:val="2"/>
                <w:szCs w:val="2"/>
                <w:lang w:eastAsia="de-DE"/>
              </w:rPr>
            </w:pPr>
          </w:p>
        </w:tc>
        <w:tc>
          <w:tcPr>
            <w:tcW w:w="5458" w:type="dxa"/>
            <w:tcBorders>
              <w:top w:val="nil"/>
            </w:tcBorders>
            <w:shd w:val="clear" w:color="auto" w:fill="auto"/>
            <w:noWrap/>
            <w:vAlign w:val="bottom"/>
          </w:tcPr>
          <w:p w:rsidR="00ED51F1" w:rsidRPr="004A416B" w:rsidRDefault="00ED51F1" w:rsidP="00B80678">
            <w:pPr>
              <w:keepLines/>
              <w:spacing w:after="0"/>
              <w:jc w:val="left"/>
              <w:rPr>
                <w:rFonts w:eastAsia="Times New Roman" w:cs="Arial"/>
                <w:color w:val="000000"/>
                <w:sz w:val="2"/>
                <w:szCs w:val="2"/>
                <w:lang w:eastAsia="de-DE"/>
              </w:rPr>
            </w:pPr>
          </w:p>
        </w:tc>
        <w:tc>
          <w:tcPr>
            <w:tcW w:w="1134" w:type="dxa"/>
            <w:tcBorders>
              <w:top w:val="nil"/>
            </w:tcBorders>
            <w:shd w:val="clear" w:color="auto" w:fill="auto"/>
            <w:noWrap/>
            <w:vAlign w:val="bottom"/>
          </w:tcPr>
          <w:p w:rsidR="00ED51F1" w:rsidRPr="004A416B" w:rsidRDefault="00ED51F1" w:rsidP="00B80678">
            <w:pPr>
              <w:keepLines/>
              <w:spacing w:after="0"/>
              <w:jc w:val="right"/>
              <w:rPr>
                <w:rFonts w:eastAsia="Times New Roman" w:cs="Arial"/>
                <w:color w:val="000000"/>
                <w:sz w:val="2"/>
                <w:szCs w:val="2"/>
                <w:lang w:eastAsia="de-DE"/>
              </w:rPr>
            </w:pPr>
          </w:p>
        </w:tc>
        <w:tc>
          <w:tcPr>
            <w:tcW w:w="1134" w:type="dxa"/>
            <w:tcBorders>
              <w:top w:val="nil"/>
            </w:tcBorders>
            <w:shd w:val="clear" w:color="auto" w:fill="auto"/>
            <w:noWrap/>
            <w:vAlign w:val="bottom"/>
          </w:tcPr>
          <w:p w:rsidR="00ED51F1" w:rsidRPr="004A416B" w:rsidRDefault="00ED51F1" w:rsidP="00B80678">
            <w:pPr>
              <w:keepLines/>
              <w:spacing w:after="0"/>
              <w:jc w:val="right"/>
              <w:rPr>
                <w:rFonts w:eastAsia="Times New Roman" w:cs="Arial"/>
                <w:color w:val="000000"/>
                <w:sz w:val="2"/>
                <w:szCs w:val="2"/>
                <w:lang w:eastAsia="de-DE"/>
              </w:rPr>
            </w:pPr>
          </w:p>
        </w:tc>
      </w:tr>
    </w:tbl>
    <w:p w:rsidR="00B80678" w:rsidRDefault="00B80678" w:rsidP="00B80678"/>
    <w:p w:rsidR="004A4D4B" w:rsidRDefault="004A4D4B" w:rsidP="004A4D4B">
      <w:pPr>
        <w:pStyle w:val="berschrift3"/>
      </w:pPr>
      <w:r>
        <w:t>4.2.3 Privatrechtliche Erträge</w:t>
      </w:r>
    </w:p>
    <w:p w:rsidR="004A4D4B" w:rsidRDefault="004A4D4B" w:rsidP="004A4D4B"/>
    <w:tbl>
      <w:tblPr>
        <w:tblW w:w="933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609"/>
        <w:gridCol w:w="5458"/>
        <w:gridCol w:w="1559"/>
        <w:gridCol w:w="1425"/>
      </w:tblGrid>
      <w:tr w:rsidR="00B80678" w:rsidRPr="00506940" w:rsidTr="00304F9D">
        <w:trPr>
          <w:trHeight w:val="300"/>
        </w:trPr>
        <w:tc>
          <w:tcPr>
            <w:tcW w:w="1609" w:type="dxa"/>
            <w:tcBorders>
              <w:top w:val="single" w:sz="4" w:space="0" w:color="auto"/>
              <w:bottom w:val="single" w:sz="4" w:space="0" w:color="auto"/>
            </w:tcBorders>
            <w:shd w:val="clear" w:color="auto" w:fill="auto"/>
            <w:noWrap/>
            <w:hideMark/>
          </w:tcPr>
          <w:p w:rsidR="00B80678" w:rsidRPr="004A416B" w:rsidRDefault="00B80678" w:rsidP="00304F9D">
            <w:pPr>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458" w:type="dxa"/>
            <w:tcBorders>
              <w:top w:val="single" w:sz="4" w:space="0" w:color="auto"/>
              <w:bottom w:val="single" w:sz="4" w:space="0" w:color="auto"/>
            </w:tcBorders>
            <w:shd w:val="clear" w:color="auto" w:fill="auto"/>
            <w:noWrap/>
            <w:hideMark/>
          </w:tcPr>
          <w:p w:rsidR="00B80678" w:rsidRPr="004A416B" w:rsidRDefault="00B80678" w:rsidP="00304F9D">
            <w:pPr>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134" w:type="dxa"/>
            <w:tcBorders>
              <w:top w:val="single" w:sz="4" w:space="0" w:color="auto"/>
              <w:bottom w:val="single" w:sz="4" w:space="0" w:color="auto"/>
            </w:tcBorders>
            <w:shd w:val="clear" w:color="auto" w:fill="auto"/>
            <w:noWrap/>
            <w:hideMark/>
          </w:tcPr>
          <w:p w:rsidR="00B80678" w:rsidRPr="004A416B" w:rsidRDefault="00B80678" w:rsidP="00304F9D">
            <w:pPr>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w:t>
            </w:r>
          </w:p>
        </w:tc>
        <w:tc>
          <w:tcPr>
            <w:tcW w:w="1134" w:type="dxa"/>
            <w:tcBorders>
              <w:top w:val="single" w:sz="4" w:space="0" w:color="auto"/>
              <w:bottom w:val="single" w:sz="4" w:space="0" w:color="auto"/>
            </w:tcBorders>
            <w:shd w:val="clear" w:color="auto" w:fill="auto"/>
            <w:noWrap/>
            <w:hideMark/>
          </w:tcPr>
          <w:p w:rsidR="00B80678" w:rsidRPr="004A416B" w:rsidRDefault="00B80678" w:rsidP="00304F9D">
            <w:pPr>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B80678" w:rsidRPr="00506940" w:rsidTr="00304F9D">
        <w:trPr>
          <w:trHeight w:val="345"/>
        </w:trPr>
        <w:tc>
          <w:tcPr>
            <w:tcW w:w="9335" w:type="dxa"/>
            <w:gridSpan w:val="4"/>
            <w:tcBorders>
              <w:top w:val="nil"/>
            </w:tcBorders>
            <w:shd w:val="clear" w:color="auto" w:fill="auto"/>
            <w:noWrap/>
            <w:vAlign w:val="bottom"/>
            <w:hideMark/>
          </w:tcPr>
          <w:p w:rsidR="00B80678" w:rsidRPr="004A416B" w:rsidRDefault="00B80678" w:rsidP="00304F9D">
            <w:pPr>
              <w:keepLines/>
              <w:spacing w:after="0"/>
              <w:rPr>
                <w:rFonts w:eastAsia="Times New Roman" w:cs="Arial"/>
                <w:color w:val="000000"/>
                <w:lang w:eastAsia="de-DE"/>
              </w:rPr>
            </w:pPr>
            <w:r>
              <w:rPr>
                <w:rFonts w:eastAsia="Times New Roman" w:cs="Arial"/>
                <w:color w:val="000000"/>
                <w:lang w:eastAsia="de-DE"/>
              </w:rPr>
              <w:t xml:space="preserve">{% for item in </w:t>
            </w:r>
            <w:r>
              <w:rPr>
                <w:rFonts w:eastAsia="Times New Roman" w:cs="Arial"/>
                <w:color w:val="000000"/>
                <w:lang w:eastAsia="de-DE"/>
              </w:rPr>
              <w:t>privErt</w:t>
            </w:r>
            <w:r>
              <w:rPr>
                <w:rFonts w:eastAsia="Times New Roman" w:cs="Arial"/>
                <w:color w:val="000000"/>
                <w:lang w:eastAsia="de-DE"/>
              </w:rPr>
              <w:t xml:space="preserve"> %}</w:t>
            </w:r>
          </w:p>
        </w:tc>
      </w:tr>
      <w:tr w:rsidR="00B80678" w:rsidRPr="00506940" w:rsidTr="00304F9D">
        <w:trPr>
          <w:trHeight w:val="345"/>
        </w:trPr>
        <w:tc>
          <w:tcPr>
            <w:tcW w:w="1609" w:type="dxa"/>
            <w:tcBorders>
              <w:top w:val="single" w:sz="4" w:space="0" w:color="D9D9D9" w:themeColor="background1" w:themeShade="D9"/>
              <w:bottom w:val="single" w:sz="4" w:space="0" w:color="D9D9D9" w:themeColor="background1" w:themeShade="D9"/>
            </w:tcBorders>
            <w:shd w:val="clear" w:color="auto" w:fill="auto"/>
            <w:noWrap/>
            <w:vAlign w:val="bottom"/>
          </w:tcPr>
          <w:p w:rsidR="00B80678" w:rsidRPr="004A416B" w:rsidRDefault="00B80678" w:rsidP="00304F9D">
            <w:pPr>
              <w:keepLines/>
              <w:spacing w:after="0"/>
              <w:jc w:val="left"/>
              <w:rPr>
                <w:rFonts w:eastAsia="Times New Roman" w:cs="Arial"/>
                <w:color w:val="000000"/>
                <w:lang w:eastAsia="de-DE"/>
              </w:rPr>
            </w:pPr>
            <w:r>
              <w:rPr>
                <w:rFonts w:eastAsia="Times New Roman" w:cs="Arial"/>
                <w:color w:val="000000"/>
                <w:lang w:eastAsia="de-DE"/>
              </w:rPr>
              <w:t>{{item.plst}}</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tcPr>
          <w:p w:rsidR="00B80678" w:rsidRPr="004A416B" w:rsidRDefault="00B80678" w:rsidP="00304F9D">
            <w:pPr>
              <w:keepLines/>
              <w:spacing w:after="0"/>
              <w:jc w:val="left"/>
              <w:rPr>
                <w:rFonts w:eastAsia="Times New Roman" w:cs="Arial"/>
                <w:color w:val="000000"/>
                <w:lang w:eastAsia="de-DE"/>
              </w:rPr>
            </w:pPr>
            <w:r>
              <w:rPr>
                <w:rFonts w:eastAsia="Times New Roman" w:cs="Arial"/>
                <w:color w:val="000000"/>
                <w:lang w:eastAsia="de-DE"/>
              </w:rPr>
              <w:t>{{item.bezeichnung}}</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B80678" w:rsidRPr="004A416B" w:rsidRDefault="00B80678" w:rsidP="00304F9D">
            <w:pPr>
              <w:keepLines/>
              <w:spacing w:after="0"/>
              <w:jc w:val="right"/>
              <w:rPr>
                <w:rFonts w:eastAsia="Times New Roman" w:cs="Arial"/>
                <w:color w:val="000000"/>
                <w:lang w:eastAsia="de-DE"/>
              </w:rPr>
            </w:pPr>
            <w:r>
              <w:rPr>
                <w:rFonts w:eastAsia="Times New Roman" w:cs="Arial"/>
                <w:color w:val="000000"/>
                <w:lang w:eastAsia="de-DE"/>
              </w:rPr>
              <w:t>{{item.ansatz}}</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B80678" w:rsidRPr="004A416B" w:rsidRDefault="00B80678" w:rsidP="00304F9D">
            <w:pPr>
              <w:keepLines/>
              <w:spacing w:after="0"/>
              <w:jc w:val="right"/>
              <w:rPr>
                <w:rFonts w:eastAsia="Times New Roman" w:cs="Arial"/>
                <w:color w:val="000000"/>
                <w:lang w:eastAsia="de-DE"/>
              </w:rPr>
            </w:pPr>
            <w:r>
              <w:rPr>
                <w:rFonts w:eastAsia="Times New Roman" w:cs="Arial"/>
                <w:color w:val="000000"/>
                <w:lang w:eastAsia="de-DE"/>
              </w:rPr>
              <w:t>{{item.ansvj}}</w:t>
            </w:r>
          </w:p>
        </w:tc>
      </w:tr>
      <w:tr w:rsidR="00B80678" w:rsidRPr="00506940" w:rsidTr="00304F9D">
        <w:trPr>
          <w:trHeight w:val="345"/>
        </w:trPr>
        <w:tc>
          <w:tcPr>
            <w:tcW w:w="1609" w:type="dxa"/>
            <w:tcBorders>
              <w:top w:val="single" w:sz="4" w:space="0" w:color="D9D9D9" w:themeColor="background1" w:themeShade="D9"/>
              <w:bottom w:val="single" w:sz="4" w:space="0" w:color="D9D9D9" w:themeColor="background1" w:themeShade="D9"/>
            </w:tcBorders>
            <w:shd w:val="clear" w:color="auto" w:fill="auto"/>
            <w:noWrap/>
            <w:vAlign w:val="bottom"/>
          </w:tcPr>
          <w:p w:rsidR="00B80678" w:rsidRPr="004A416B" w:rsidRDefault="00B80678" w:rsidP="00304F9D">
            <w:pPr>
              <w:keepLines/>
              <w:spacing w:after="0"/>
              <w:jc w:val="left"/>
              <w:rPr>
                <w:rFonts w:eastAsia="Times New Roman" w:cs="Arial"/>
                <w:color w:val="000000"/>
                <w:lang w:eastAsia="de-DE"/>
              </w:rPr>
            </w:pP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tcPr>
          <w:p w:rsidR="00B80678" w:rsidRPr="004A416B" w:rsidRDefault="00B80678" w:rsidP="00304F9D">
            <w:pPr>
              <w:keepLines/>
              <w:spacing w:after="0"/>
              <w:jc w:val="left"/>
              <w:rPr>
                <w:rFonts w:eastAsia="Times New Roman" w:cs="Arial"/>
                <w:color w:val="000000"/>
                <w:lang w:eastAsia="de-DE"/>
              </w:rPr>
            </w:pPr>
            <w:r>
              <w:rPr>
                <w:rFonts w:eastAsia="Times New Roman" w:cs="Arial"/>
                <w:color w:val="000000"/>
                <w:lang w:eastAsia="de-DE"/>
              </w:rPr>
              <w:t>{{item.erlaeuterung}}</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B80678" w:rsidRPr="004A416B" w:rsidRDefault="00B80678" w:rsidP="00304F9D">
            <w:pPr>
              <w:keepLines/>
              <w:spacing w:after="0"/>
              <w:jc w:val="right"/>
              <w:rPr>
                <w:rFonts w:eastAsia="Times New Roman" w:cs="Arial"/>
                <w:color w:val="000000"/>
                <w:lang w:eastAsia="de-DE"/>
              </w:rPr>
            </w:pP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B80678" w:rsidRPr="004A416B" w:rsidRDefault="00B80678" w:rsidP="00304F9D">
            <w:pPr>
              <w:keepLines/>
              <w:spacing w:after="0"/>
              <w:jc w:val="right"/>
              <w:rPr>
                <w:rFonts w:eastAsia="Times New Roman" w:cs="Arial"/>
                <w:color w:val="000000"/>
                <w:lang w:eastAsia="de-DE"/>
              </w:rPr>
            </w:pPr>
          </w:p>
        </w:tc>
      </w:tr>
      <w:tr w:rsidR="00B80678" w:rsidRPr="004A416B" w:rsidTr="00304F9D">
        <w:trPr>
          <w:trHeight w:val="345"/>
        </w:trPr>
        <w:tc>
          <w:tcPr>
            <w:tcW w:w="9335" w:type="dxa"/>
            <w:gridSpan w:val="4"/>
            <w:tcBorders>
              <w:top w:val="nil"/>
            </w:tcBorders>
            <w:shd w:val="clear" w:color="auto" w:fill="auto"/>
            <w:noWrap/>
            <w:vAlign w:val="bottom"/>
            <w:hideMark/>
          </w:tcPr>
          <w:p w:rsidR="00B80678" w:rsidRPr="004A416B" w:rsidRDefault="00B80678" w:rsidP="00304F9D">
            <w:pPr>
              <w:keepLines/>
              <w:spacing w:after="0"/>
              <w:rPr>
                <w:rFonts w:eastAsia="Times New Roman" w:cs="Arial"/>
                <w:color w:val="000000"/>
                <w:lang w:eastAsia="de-DE"/>
              </w:rPr>
            </w:pPr>
            <w:r>
              <w:rPr>
                <w:rFonts w:eastAsia="Times New Roman" w:cs="Arial"/>
                <w:color w:val="000000"/>
                <w:lang w:eastAsia="de-DE"/>
              </w:rPr>
              <w:t>{% endfor %}</w:t>
            </w:r>
          </w:p>
        </w:tc>
      </w:tr>
      <w:tr w:rsidR="00B80678" w:rsidRPr="004A416B" w:rsidTr="00304F9D">
        <w:trPr>
          <w:trHeight w:val="80"/>
        </w:trPr>
        <w:tc>
          <w:tcPr>
            <w:tcW w:w="1609" w:type="dxa"/>
            <w:tcBorders>
              <w:top w:val="nil"/>
            </w:tcBorders>
            <w:shd w:val="clear" w:color="auto" w:fill="auto"/>
            <w:noWrap/>
            <w:vAlign w:val="bottom"/>
          </w:tcPr>
          <w:p w:rsidR="00B80678" w:rsidRPr="004A416B" w:rsidRDefault="00B80678" w:rsidP="00304F9D">
            <w:pPr>
              <w:keepLines/>
              <w:spacing w:after="0"/>
              <w:jc w:val="left"/>
              <w:rPr>
                <w:rFonts w:eastAsia="Times New Roman" w:cs="Arial"/>
                <w:color w:val="000000"/>
                <w:sz w:val="2"/>
                <w:szCs w:val="2"/>
                <w:lang w:eastAsia="de-DE"/>
              </w:rPr>
            </w:pPr>
          </w:p>
        </w:tc>
        <w:tc>
          <w:tcPr>
            <w:tcW w:w="5458" w:type="dxa"/>
            <w:tcBorders>
              <w:top w:val="nil"/>
            </w:tcBorders>
            <w:shd w:val="clear" w:color="auto" w:fill="auto"/>
            <w:noWrap/>
            <w:vAlign w:val="bottom"/>
          </w:tcPr>
          <w:p w:rsidR="00B80678" w:rsidRPr="004A416B" w:rsidRDefault="00B80678" w:rsidP="00304F9D">
            <w:pPr>
              <w:keepLines/>
              <w:spacing w:after="0"/>
              <w:jc w:val="left"/>
              <w:rPr>
                <w:rFonts w:eastAsia="Times New Roman" w:cs="Arial"/>
                <w:color w:val="000000"/>
                <w:sz w:val="2"/>
                <w:szCs w:val="2"/>
                <w:lang w:eastAsia="de-DE"/>
              </w:rPr>
            </w:pPr>
          </w:p>
        </w:tc>
        <w:tc>
          <w:tcPr>
            <w:tcW w:w="1134" w:type="dxa"/>
            <w:tcBorders>
              <w:top w:val="nil"/>
            </w:tcBorders>
            <w:shd w:val="clear" w:color="auto" w:fill="auto"/>
            <w:noWrap/>
            <w:vAlign w:val="bottom"/>
          </w:tcPr>
          <w:p w:rsidR="00B80678" w:rsidRPr="004A416B" w:rsidRDefault="00B80678" w:rsidP="00304F9D">
            <w:pPr>
              <w:keepLines/>
              <w:spacing w:after="0"/>
              <w:jc w:val="right"/>
              <w:rPr>
                <w:rFonts w:eastAsia="Times New Roman" w:cs="Arial"/>
                <w:color w:val="000000"/>
                <w:sz w:val="2"/>
                <w:szCs w:val="2"/>
                <w:lang w:eastAsia="de-DE"/>
              </w:rPr>
            </w:pPr>
          </w:p>
        </w:tc>
        <w:tc>
          <w:tcPr>
            <w:tcW w:w="1134" w:type="dxa"/>
            <w:tcBorders>
              <w:top w:val="nil"/>
            </w:tcBorders>
            <w:shd w:val="clear" w:color="auto" w:fill="auto"/>
            <w:noWrap/>
            <w:vAlign w:val="bottom"/>
          </w:tcPr>
          <w:p w:rsidR="00B80678" w:rsidRPr="004A416B" w:rsidRDefault="00B80678" w:rsidP="00304F9D">
            <w:pPr>
              <w:keepLines/>
              <w:spacing w:after="0"/>
              <w:jc w:val="right"/>
              <w:rPr>
                <w:rFonts w:eastAsia="Times New Roman" w:cs="Arial"/>
                <w:color w:val="000000"/>
                <w:sz w:val="2"/>
                <w:szCs w:val="2"/>
                <w:lang w:eastAsia="de-DE"/>
              </w:rPr>
            </w:pPr>
          </w:p>
        </w:tc>
      </w:tr>
    </w:tbl>
    <w:p w:rsidR="00B80678" w:rsidRDefault="00B80678" w:rsidP="00B80678"/>
    <w:p w:rsidR="004A4D4B" w:rsidRDefault="004A4D4B" w:rsidP="004A4D4B">
      <w:pPr>
        <w:pStyle w:val="berschrift3"/>
      </w:pPr>
      <w:r>
        <w:t>4.2.4 Sonstige laufende Erträge</w:t>
      </w:r>
    </w:p>
    <w:p w:rsidR="004A4D4B" w:rsidRDefault="004A4D4B" w:rsidP="004A4D4B"/>
    <w:tbl>
      <w:tblPr>
        <w:tblW w:w="933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609"/>
        <w:gridCol w:w="5458"/>
        <w:gridCol w:w="1559"/>
        <w:gridCol w:w="1425"/>
      </w:tblGrid>
      <w:tr w:rsidR="00CA3910" w:rsidRPr="00506940" w:rsidTr="00304F9D">
        <w:trPr>
          <w:trHeight w:val="300"/>
        </w:trPr>
        <w:tc>
          <w:tcPr>
            <w:tcW w:w="1609" w:type="dxa"/>
            <w:tcBorders>
              <w:top w:val="single" w:sz="4" w:space="0" w:color="auto"/>
              <w:bottom w:val="single" w:sz="4" w:space="0" w:color="auto"/>
            </w:tcBorders>
            <w:shd w:val="clear" w:color="auto" w:fill="auto"/>
            <w:noWrap/>
            <w:hideMark/>
          </w:tcPr>
          <w:p w:rsidR="00CA3910" w:rsidRPr="004A416B" w:rsidRDefault="00CA3910" w:rsidP="00304F9D">
            <w:pPr>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458" w:type="dxa"/>
            <w:tcBorders>
              <w:top w:val="single" w:sz="4" w:space="0" w:color="auto"/>
              <w:bottom w:val="single" w:sz="4" w:space="0" w:color="auto"/>
            </w:tcBorders>
            <w:shd w:val="clear" w:color="auto" w:fill="auto"/>
            <w:noWrap/>
            <w:hideMark/>
          </w:tcPr>
          <w:p w:rsidR="00CA3910" w:rsidRPr="004A416B" w:rsidRDefault="00CA3910" w:rsidP="00304F9D">
            <w:pPr>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134" w:type="dxa"/>
            <w:tcBorders>
              <w:top w:val="single" w:sz="4" w:space="0" w:color="auto"/>
              <w:bottom w:val="single" w:sz="4" w:space="0" w:color="auto"/>
            </w:tcBorders>
            <w:shd w:val="clear" w:color="auto" w:fill="auto"/>
            <w:noWrap/>
            <w:hideMark/>
          </w:tcPr>
          <w:p w:rsidR="00CA3910" w:rsidRPr="004A416B" w:rsidRDefault="00CA3910" w:rsidP="00304F9D">
            <w:pPr>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w:t>
            </w:r>
          </w:p>
        </w:tc>
        <w:tc>
          <w:tcPr>
            <w:tcW w:w="1134" w:type="dxa"/>
            <w:tcBorders>
              <w:top w:val="single" w:sz="4" w:space="0" w:color="auto"/>
              <w:bottom w:val="single" w:sz="4" w:space="0" w:color="auto"/>
            </w:tcBorders>
            <w:shd w:val="clear" w:color="auto" w:fill="auto"/>
            <w:noWrap/>
            <w:hideMark/>
          </w:tcPr>
          <w:p w:rsidR="00CA3910" w:rsidRPr="004A416B" w:rsidRDefault="00CA3910" w:rsidP="00304F9D">
            <w:pPr>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CA3910" w:rsidRPr="00506940" w:rsidTr="00304F9D">
        <w:trPr>
          <w:trHeight w:val="345"/>
        </w:trPr>
        <w:tc>
          <w:tcPr>
            <w:tcW w:w="9335" w:type="dxa"/>
            <w:gridSpan w:val="4"/>
            <w:tcBorders>
              <w:top w:val="nil"/>
            </w:tcBorders>
            <w:shd w:val="clear" w:color="auto" w:fill="auto"/>
            <w:noWrap/>
            <w:vAlign w:val="bottom"/>
            <w:hideMark/>
          </w:tcPr>
          <w:p w:rsidR="00CA3910" w:rsidRPr="004A416B" w:rsidRDefault="00CA3910" w:rsidP="00304F9D">
            <w:pPr>
              <w:keepLines/>
              <w:spacing w:after="0"/>
              <w:rPr>
                <w:rFonts w:eastAsia="Times New Roman" w:cs="Arial"/>
                <w:color w:val="000000"/>
                <w:lang w:eastAsia="de-DE"/>
              </w:rPr>
            </w:pPr>
            <w:r>
              <w:rPr>
                <w:rFonts w:eastAsia="Times New Roman" w:cs="Arial"/>
                <w:color w:val="000000"/>
                <w:lang w:eastAsia="de-DE"/>
              </w:rPr>
              <w:t xml:space="preserve">{% for item in </w:t>
            </w:r>
            <w:r>
              <w:rPr>
                <w:rFonts w:eastAsia="Times New Roman" w:cs="Arial"/>
                <w:color w:val="000000"/>
                <w:lang w:eastAsia="de-DE"/>
              </w:rPr>
              <w:t>sonstE</w:t>
            </w:r>
            <w:r>
              <w:rPr>
                <w:rFonts w:eastAsia="Times New Roman" w:cs="Arial"/>
                <w:color w:val="000000"/>
                <w:lang w:eastAsia="de-DE"/>
              </w:rPr>
              <w:t xml:space="preserve"> %}</w:t>
            </w:r>
          </w:p>
        </w:tc>
      </w:tr>
      <w:tr w:rsidR="00CA3910" w:rsidRPr="00506940" w:rsidTr="00304F9D">
        <w:trPr>
          <w:trHeight w:val="345"/>
        </w:trPr>
        <w:tc>
          <w:tcPr>
            <w:tcW w:w="1609" w:type="dxa"/>
            <w:tcBorders>
              <w:top w:val="single" w:sz="4" w:space="0" w:color="D9D9D9" w:themeColor="background1" w:themeShade="D9"/>
              <w:bottom w:val="single" w:sz="4" w:space="0" w:color="D9D9D9" w:themeColor="background1" w:themeShade="D9"/>
            </w:tcBorders>
            <w:shd w:val="clear" w:color="auto" w:fill="auto"/>
            <w:noWrap/>
            <w:vAlign w:val="bottom"/>
          </w:tcPr>
          <w:p w:rsidR="00CA3910" w:rsidRPr="004A416B" w:rsidRDefault="00CA3910" w:rsidP="00304F9D">
            <w:pPr>
              <w:keepLines/>
              <w:spacing w:after="0"/>
              <w:jc w:val="left"/>
              <w:rPr>
                <w:rFonts w:eastAsia="Times New Roman" w:cs="Arial"/>
                <w:color w:val="000000"/>
                <w:lang w:eastAsia="de-DE"/>
              </w:rPr>
            </w:pPr>
            <w:r>
              <w:rPr>
                <w:rFonts w:eastAsia="Times New Roman" w:cs="Arial"/>
                <w:color w:val="000000"/>
                <w:lang w:eastAsia="de-DE"/>
              </w:rPr>
              <w:t>{{item.plst}}</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tcPr>
          <w:p w:rsidR="00CA3910" w:rsidRPr="004A416B" w:rsidRDefault="00CA3910" w:rsidP="00304F9D">
            <w:pPr>
              <w:keepLines/>
              <w:spacing w:after="0"/>
              <w:jc w:val="left"/>
              <w:rPr>
                <w:rFonts w:eastAsia="Times New Roman" w:cs="Arial"/>
                <w:color w:val="000000"/>
                <w:lang w:eastAsia="de-DE"/>
              </w:rPr>
            </w:pPr>
            <w:r>
              <w:rPr>
                <w:rFonts w:eastAsia="Times New Roman" w:cs="Arial"/>
                <w:color w:val="000000"/>
                <w:lang w:eastAsia="de-DE"/>
              </w:rPr>
              <w:t>{{item.bezeichnung}}</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CA3910" w:rsidRPr="004A416B" w:rsidRDefault="00CA3910" w:rsidP="00304F9D">
            <w:pPr>
              <w:keepLines/>
              <w:spacing w:after="0"/>
              <w:jc w:val="right"/>
              <w:rPr>
                <w:rFonts w:eastAsia="Times New Roman" w:cs="Arial"/>
                <w:color w:val="000000"/>
                <w:lang w:eastAsia="de-DE"/>
              </w:rPr>
            </w:pPr>
            <w:r>
              <w:rPr>
                <w:rFonts w:eastAsia="Times New Roman" w:cs="Arial"/>
                <w:color w:val="000000"/>
                <w:lang w:eastAsia="de-DE"/>
              </w:rPr>
              <w:t>{{item.ansatz}}</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CA3910" w:rsidRPr="004A416B" w:rsidRDefault="00CA3910" w:rsidP="00304F9D">
            <w:pPr>
              <w:keepLines/>
              <w:spacing w:after="0"/>
              <w:jc w:val="right"/>
              <w:rPr>
                <w:rFonts w:eastAsia="Times New Roman" w:cs="Arial"/>
                <w:color w:val="000000"/>
                <w:lang w:eastAsia="de-DE"/>
              </w:rPr>
            </w:pPr>
            <w:r>
              <w:rPr>
                <w:rFonts w:eastAsia="Times New Roman" w:cs="Arial"/>
                <w:color w:val="000000"/>
                <w:lang w:eastAsia="de-DE"/>
              </w:rPr>
              <w:t>{{item.ansvj}}</w:t>
            </w:r>
          </w:p>
        </w:tc>
      </w:tr>
      <w:tr w:rsidR="00CA3910" w:rsidRPr="00506940" w:rsidTr="00304F9D">
        <w:trPr>
          <w:trHeight w:val="345"/>
        </w:trPr>
        <w:tc>
          <w:tcPr>
            <w:tcW w:w="1609" w:type="dxa"/>
            <w:tcBorders>
              <w:top w:val="single" w:sz="4" w:space="0" w:color="D9D9D9" w:themeColor="background1" w:themeShade="D9"/>
              <w:bottom w:val="single" w:sz="4" w:space="0" w:color="D9D9D9" w:themeColor="background1" w:themeShade="D9"/>
            </w:tcBorders>
            <w:shd w:val="clear" w:color="auto" w:fill="auto"/>
            <w:noWrap/>
            <w:vAlign w:val="bottom"/>
          </w:tcPr>
          <w:p w:rsidR="00CA3910" w:rsidRPr="004A416B" w:rsidRDefault="00CA3910" w:rsidP="00304F9D">
            <w:pPr>
              <w:keepLines/>
              <w:spacing w:after="0"/>
              <w:jc w:val="left"/>
              <w:rPr>
                <w:rFonts w:eastAsia="Times New Roman" w:cs="Arial"/>
                <w:color w:val="000000"/>
                <w:lang w:eastAsia="de-DE"/>
              </w:rPr>
            </w:pP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tcPr>
          <w:p w:rsidR="00CA3910" w:rsidRPr="004A416B" w:rsidRDefault="00CA3910" w:rsidP="00304F9D">
            <w:pPr>
              <w:keepLines/>
              <w:spacing w:after="0"/>
              <w:jc w:val="left"/>
              <w:rPr>
                <w:rFonts w:eastAsia="Times New Roman" w:cs="Arial"/>
                <w:color w:val="000000"/>
                <w:lang w:eastAsia="de-DE"/>
              </w:rPr>
            </w:pPr>
            <w:r>
              <w:rPr>
                <w:rFonts w:eastAsia="Times New Roman" w:cs="Arial"/>
                <w:color w:val="000000"/>
                <w:lang w:eastAsia="de-DE"/>
              </w:rPr>
              <w:t>{{item.erlaeuterung}}</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CA3910" w:rsidRPr="004A416B" w:rsidRDefault="00CA3910" w:rsidP="00304F9D">
            <w:pPr>
              <w:keepLines/>
              <w:spacing w:after="0"/>
              <w:jc w:val="right"/>
              <w:rPr>
                <w:rFonts w:eastAsia="Times New Roman" w:cs="Arial"/>
                <w:color w:val="000000"/>
                <w:lang w:eastAsia="de-DE"/>
              </w:rPr>
            </w:pP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tcPr>
          <w:p w:rsidR="00CA3910" w:rsidRPr="004A416B" w:rsidRDefault="00CA3910" w:rsidP="00304F9D">
            <w:pPr>
              <w:keepLines/>
              <w:spacing w:after="0"/>
              <w:jc w:val="right"/>
              <w:rPr>
                <w:rFonts w:eastAsia="Times New Roman" w:cs="Arial"/>
                <w:color w:val="000000"/>
                <w:lang w:eastAsia="de-DE"/>
              </w:rPr>
            </w:pPr>
          </w:p>
        </w:tc>
      </w:tr>
      <w:tr w:rsidR="00CA3910" w:rsidRPr="004A416B" w:rsidTr="00304F9D">
        <w:trPr>
          <w:trHeight w:val="345"/>
        </w:trPr>
        <w:tc>
          <w:tcPr>
            <w:tcW w:w="9335" w:type="dxa"/>
            <w:gridSpan w:val="4"/>
            <w:tcBorders>
              <w:top w:val="nil"/>
            </w:tcBorders>
            <w:shd w:val="clear" w:color="auto" w:fill="auto"/>
            <w:noWrap/>
            <w:vAlign w:val="bottom"/>
            <w:hideMark/>
          </w:tcPr>
          <w:p w:rsidR="00CA3910" w:rsidRPr="004A416B" w:rsidRDefault="00CA3910" w:rsidP="00304F9D">
            <w:pPr>
              <w:keepLines/>
              <w:spacing w:after="0"/>
              <w:rPr>
                <w:rFonts w:eastAsia="Times New Roman" w:cs="Arial"/>
                <w:color w:val="000000"/>
                <w:lang w:eastAsia="de-DE"/>
              </w:rPr>
            </w:pPr>
            <w:r>
              <w:rPr>
                <w:rFonts w:eastAsia="Times New Roman" w:cs="Arial"/>
                <w:color w:val="000000"/>
                <w:lang w:eastAsia="de-DE"/>
              </w:rPr>
              <w:t>{% endfor %}</w:t>
            </w:r>
          </w:p>
        </w:tc>
      </w:tr>
      <w:tr w:rsidR="00CA3910" w:rsidRPr="004A416B" w:rsidTr="00304F9D">
        <w:trPr>
          <w:trHeight w:val="80"/>
        </w:trPr>
        <w:tc>
          <w:tcPr>
            <w:tcW w:w="1609" w:type="dxa"/>
            <w:tcBorders>
              <w:top w:val="nil"/>
            </w:tcBorders>
            <w:shd w:val="clear" w:color="auto" w:fill="auto"/>
            <w:noWrap/>
            <w:vAlign w:val="bottom"/>
          </w:tcPr>
          <w:p w:rsidR="00CA3910" w:rsidRPr="004A416B" w:rsidRDefault="00CA3910" w:rsidP="00304F9D">
            <w:pPr>
              <w:keepLines/>
              <w:spacing w:after="0"/>
              <w:jc w:val="left"/>
              <w:rPr>
                <w:rFonts w:eastAsia="Times New Roman" w:cs="Arial"/>
                <w:color w:val="000000"/>
                <w:sz w:val="2"/>
                <w:szCs w:val="2"/>
                <w:lang w:eastAsia="de-DE"/>
              </w:rPr>
            </w:pPr>
          </w:p>
        </w:tc>
        <w:tc>
          <w:tcPr>
            <w:tcW w:w="5458" w:type="dxa"/>
            <w:tcBorders>
              <w:top w:val="nil"/>
            </w:tcBorders>
            <w:shd w:val="clear" w:color="auto" w:fill="auto"/>
            <w:noWrap/>
            <w:vAlign w:val="bottom"/>
          </w:tcPr>
          <w:p w:rsidR="00CA3910" w:rsidRPr="004A416B" w:rsidRDefault="00CA3910" w:rsidP="00304F9D">
            <w:pPr>
              <w:keepLines/>
              <w:spacing w:after="0"/>
              <w:jc w:val="left"/>
              <w:rPr>
                <w:rFonts w:eastAsia="Times New Roman" w:cs="Arial"/>
                <w:color w:val="000000"/>
                <w:sz w:val="2"/>
                <w:szCs w:val="2"/>
                <w:lang w:eastAsia="de-DE"/>
              </w:rPr>
            </w:pPr>
          </w:p>
        </w:tc>
        <w:tc>
          <w:tcPr>
            <w:tcW w:w="1134" w:type="dxa"/>
            <w:tcBorders>
              <w:top w:val="nil"/>
            </w:tcBorders>
            <w:shd w:val="clear" w:color="auto" w:fill="auto"/>
            <w:noWrap/>
            <w:vAlign w:val="bottom"/>
          </w:tcPr>
          <w:p w:rsidR="00CA3910" w:rsidRPr="004A416B" w:rsidRDefault="00CA3910" w:rsidP="00304F9D">
            <w:pPr>
              <w:keepLines/>
              <w:spacing w:after="0"/>
              <w:jc w:val="right"/>
              <w:rPr>
                <w:rFonts w:eastAsia="Times New Roman" w:cs="Arial"/>
                <w:color w:val="000000"/>
                <w:sz w:val="2"/>
                <w:szCs w:val="2"/>
                <w:lang w:eastAsia="de-DE"/>
              </w:rPr>
            </w:pPr>
          </w:p>
        </w:tc>
        <w:tc>
          <w:tcPr>
            <w:tcW w:w="1134" w:type="dxa"/>
            <w:tcBorders>
              <w:top w:val="nil"/>
            </w:tcBorders>
            <w:shd w:val="clear" w:color="auto" w:fill="auto"/>
            <w:noWrap/>
            <w:vAlign w:val="bottom"/>
          </w:tcPr>
          <w:p w:rsidR="00CA3910" w:rsidRPr="004A416B" w:rsidRDefault="00CA3910" w:rsidP="00304F9D">
            <w:pPr>
              <w:keepLines/>
              <w:spacing w:after="0"/>
              <w:jc w:val="right"/>
              <w:rPr>
                <w:rFonts w:eastAsia="Times New Roman" w:cs="Arial"/>
                <w:color w:val="000000"/>
                <w:sz w:val="2"/>
                <w:szCs w:val="2"/>
                <w:lang w:eastAsia="de-DE"/>
              </w:rPr>
            </w:pPr>
          </w:p>
        </w:tc>
      </w:tr>
    </w:tbl>
    <w:p w:rsidR="00CA3910" w:rsidRDefault="00CA3910" w:rsidP="004A4D4B"/>
    <w:p w:rsidR="004A4D4B" w:rsidRDefault="004A4D4B" w:rsidP="004A4D4B">
      <w:r>
        <w:t>Weitere Abweichungen ergaben sich aus Auflösungserträgen für Rückstellungen im vergangenen Jahr</w:t>
      </w:r>
    </w:p>
    <w:p w:rsidR="004A4D4B" w:rsidRDefault="004A4D4B" w:rsidP="004A4D4B">
      <w:pPr>
        <w:spacing w:after="160" w:line="259" w:lineRule="auto"/>
        <w:jc w:val="left"/>
      </w:pPr>
    </w:p>
    <w:sectPr w:rsidR="004A4D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4B"/>
    <w:rsid w:val="00092BD6"/>
    <w:rsid w:val="000C7554"/>
    <w:rsid w:val="00271BD8"/>
    <w:rsid w:val="004A4D4B"/>
    <w:rsid w:val="005A6BD2"/>
    <w:rsid w:val="007F7BCD"/>
    <w:rsid w:val="008B593D"/>
    <w:rsid w:val="00912D09"/>
    <w:rsid w:val="00A46647"/>
    <w:rsid w:val="00B80678"/>
    <w:rsid w:val="00BA13FB"/>
    <w:rsid w:val="00CA3910"/>
    <w:rsid w:val="00ED51F1"/>
    <w:rsid w:val="00F05446"/>
    <w:rsid w:val="00F544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2D61"/>
  <w15:chartTrackingRefBased/>
  <w15:docId w15:val="{57DAF5A0-A80E-46A1-8C89-0BD1BA34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4D4B"/>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7F7BCD"/>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7F7BCD"/>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4A4D4B"/>
    <w:pPr>
      <w:keepNext/>
      <w:keepLines/>
      <w:spacing w:before="40" w:after="0"/>
      <w:outlineLvl w:val="2"/>
    </w:pPr>
    <w:rPr>
      <w:rFonts w:eastAsiaTheme="majorEastAsia" w:cstheme="majorBidi"/>
      <w:sz w:val="26"/>
      <w:szCs w:val="24"/>
      <w:u w:val="single"/>
    </w:rPr>
  </w:style>
  <w:style w:type="paragraph" w:styleId="berschrift4">
    <w:name w:val="heading 4"/>
    <w:basedOn w:val="Standard"/>
    <w:next w:val="Standard"/>
    <w:link w:val="berschrift4Zchn"/>
    <w:uiPriority w:val="9"/>
    <w:unhideWhenUsed/>
    <w:qFormat/>
    <w:rsid w:val="00BA13FB"/>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271BD8"/>
    <w:pPr>
      <w:keepNext/>
      <w:keepLines/>
      <w:spacing w:before="40"/>
      <w:ind w:left="284"/>
      <w:outlineLvl w:val="4"/>
    </w:pPr>
    <w:rPr>
      <w:rFonts w:eastAsiaTheme="majorEastAsia" w:cstheme="majorBid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71BD8"/>
    <w:pPr>
      <w:spacing w:after="0" w:line="240" w:lineRule="auto"/>
    </w:pPr>
  </w:style>
  <w:style w:type="paragraph" w:styleId="Listenabsatz">
    <w:name w:val="List Paragraph"/>
    <w:basedOn w:val="Standard"/>
    <w:uiPriority w:val="34"/>
    <w:qFormat/>
    <w:rsid w:val="00BA13FB"/>
    <w:pPr>
      <w:ind w:left="720"/>
      <w:contextualSpacing/>
    </w:pPr>
  </w:style>
  <w:style w:type="paragraph" w:styleId="Titel">
    <w:name w:val="Title"/>
    <w:basedOn w:val="Standard"/>
    <w:next w:val="Standard"/>
    <w:link w:val="TitelZchn"/>
    <w:uiPriority w:val="10"/>
    <w:qFormat/>
    <w:rsid w:val="00271BD8"/>
    <w:pPr>
      <w:spacing w:after="0"/>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71BD8"/>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7F7BCD"/>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7F7BCD"/>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4A4D4B"/>
    <w:rPr>
      <w:rFonts w:ascii="Arial" w:eastAsiaTheme="majorEastAsia" w:hAnsi="Arial" w:cstheme="majorBidi"/>
      <w:sz w:val="26"/>
      <w:szCs w:val="24"/>
      <w:u w:val="single"/>
    </w:rPr>
  </w:style>
  <w:style w:type="character" w:customStyle="1" w:styleId="berschrift4Zchn">
    <w:name w:val="Überschrift 4 Zchn"/>
    <w:basedOn w:val="Absatz-Standardschriftart"/>
    <w:link w:val="berschrift4"/>
    <w:uiPriority w:val="9"/>
    <w:rsid w:val="00BA13FB"/>
    <w:rPr>
      <w:rFonts w:asciiTheme="majorHAnsi" w:eastAsiaTheme="majorEastAsia" w:hAnsiTheme="majorHAnsi" w:cstheme="majorBidi"/>
      <w:i/>
      <w:iCs/>
      <w:u w:val="single"/>
    </w:rPr>
  </w:style>
  <w:style w:type="character" w:customStyle="1" w:styleId="berschrift5Zchn">
    <w:name w:val="Überschrift 5 Zchn"/>
    <w:basedOn w:val="Absatz-Standardschriftart"/>
    <w:link w:val="berschrift5"/>
    <w:uiPriority w:val="9"/>
    <w:rsid w:val="00271BD8"/>
    <w:rPr>
      <w:rFonts w:ascii="Arial" w:eastAsiaTheme="majorEastAsia" w:hAnsi="Arial" w:cstheme="majorBidi"/>
      <w:sz w:val="24"/>
    </w:rPr>
  </w:style>
  <w:style w:type="paragraph" w:styleId="Untertitel">
    <w:name w:val="Subtitle"/>
    <w:basedOn w:val="Standard"/>
    <w:next w:val="Standard"/>
    <w:link w:val="UntertitelZchn"/>
    <w:uiPriority w:val="11"/>
    <w:qFormat/>
    <w:rsid w:val="00271BD8"/>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271BD8"/>
    <w:rPr>
      <w:rFonts w:ascii="Arial" w:eastAsiaTheme="minorEastAsia" w:hAnsi="Arial"/>
      <w:color w:val="5A5A5A" w:themeColor="text1" w:themeTint="A5"/>
      <w:spacing w:val="15"/>
      <w:sz w:val="28"/>
    </w:rPr>
  </w:style>
  <w:style w:type="paragraph" w:customStyle="1" w:styleId="Zahlenkolonne">
    <w:name w:val="Zahlenkolonne"/>
    <w:basedOn w:val="Standard"/>
    <w:next w:val="Standard"/>
    <w:qFormat/>
    <w:rsid w:val="007F7BCD"/>
    <w:pPr>
      <w:tabs>
        <w:tab w:val="left" w:pos="1247"/>
        <w:tab w:val="decimal" w:pos="7938"/>
      </w:tabs>
      <w:spacing w:after="0"/>
    </w:pPr>
  </w:style>
  <w:style w:type="paragraph" w:customStyle="1" w:styleId="LangzitatVorschriftUrteil">
    <w:name w:val="Langzitat Vorschrift/Urteil"/>
    <w:basedOn w:val="Standard"/>
    <w:next w:val="Standard"/>
    <w:qFormat/>
    <w:rsid w:val="007F7BCD"/>
    <w:pPr>
      <w:ind w:left="851"/>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684</Words>
  <Characters>4312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VG Kirchen Sieg</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Dützer</dc:creator>
  <cp:keywords/>
  <dc:description/>
  <cp:lastModifiedBy/>
  <cp:revision>1</cp:revision>
  <dcterms:created xsi:type="dcterms:W3CDTF">2023-05-02T08:12:00Z</dcterms:created>
</cp:coreProperties>
</file>