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31FAA" w14:textId="1E9733B9" w:rsidR="00076B17" w:rsidRPr="001239C0" w:rsidRDefault="001F5134" w:rsidP="00A353F3">
      <w:pPr>
        <w:pStyle w:val="Subtitle"/>
        <w:rPr>
          <w:color w:val="70AD47" w:themeColor="accent6"/>
          <w:sz w:val="40"/>
          <w:szCs w:val="40"/>
          <w:u w:val="single"/>
        </w:rPr>
      </w:pPr>
      <w:r w:rsidRPr="001239C0">
        <w:rPr>
          <w:color w:val="70AD47" w:themeColor="accent6"/>
          <w:sz w:val="40"/>
          <w:szCs w:val="40"/>
          <w:u w:val="single"/>
        </w:rPr>
        <w:t>D</w:t>
      </w:r>
      <w:r w:rsidR="001B020D" w:rsidRPr="001239C0">
        <w:rPr>
          <w:color w:val="70AD47" w:themeColor="accent6"/>
          <w:sz w:val="40"/>
          <w:szCs w:val="40"/>
          <w:u w:val="single"/>
        </w:rPr>
        <w:t>ashboard</w:t>
      </w:r>
      <w:r w:rsidR="00A353F3" w:rsidRPr="001239C0">
        <w:rPr>
          <w:color w:val="70AD47" w:themeColor="accent6"/>
          <w:sz w:val="40"/>
          <w:szCs w:val="40"/>
          <w:u w:val="single"/>
        </w:rPr>
        <w:t xml:space="preserve"> 1:</w:t>
      </w:r>
    </w:p>
    <w:p w14:paraId="1CB18128" w14:textId="7593B0E9" w:rsidR="00A353F3" w:rsidRPr="00A353F3" w:rsidRDefault="00705318" w:rsidP="00A353F3">
      <w:pPr>
        <w:pStyle w:val="NoSpacing"/>
        <w:rPr>
          <w:i/>
          <w:iCs/>
          <w:color w:val="7030A0"/>
        </w:rPr>
      </w:pPr>
      <w:r w:rsidRPr="00705318">
        <w:rPr>
          <w:b/>
          <w:bCs/>
        </w:rPr>
        <w:t>Link:</w:t>
      </w:r>
      <w:r>
        <w:t xml:space="preserve"> </w:t>
      </w:r>
      <w:hyperlink r:id="rId5" w:history="1">
        <w:r w:rsidR="00A353F3" w:rsidRPr="00A353F3">
          <w:rPr>
            <w:rStyle w:val="Hyperlink"/>
            <w:i/>
            <w:iCs/>
            <w:color w:val="7030A0"/>
          </w:rPr>
          <w:t>Number of flights during the year of 2015</w:t>
        </w:r>
      </w:hyperlink>
    </w:p>
    <w:p w14:paraId="72A7AD11" w14:textId="00C73600" w:rsidR="00A353F3" w:rsidRDefault="00A353F3" w:rsidP="00A353F3"/>
    <w:p w14:paraId="51FCE910" w14:textId="63C6D39B" w:rsidR="00665E81" w:rsidRDefault="00A353F3" w:rsidP="003E3DCF">
      <w:pPr>
        <w:rPr>
          <w:rStyle w:val="markedcontent"/>
          <w:rFonts w:ascii="Arial" w:hAnsi="Arial" w:cs="Arial"/>
        </w:rPr>
      </w:pPr>
      <w:r w:rsidRPr="003E3DCF">
        <w:rPr>
          <w:rStyle w:val="IntenseQuoteChar"/>
          <w:b/>
          <w:bCs/>
          <w:color w:val="70AD47" w:themeColor="accent6"/>
        </w:rPr>
        <w:t>Summary:</w:t>
      </w:r>
      <w:r w:rsidRPr="00A353F3">
        <w:rPr>
          <w:b/>
          <w:bCs/>
          <w:i/>
          <w:iCs/>
          <w:color w:val="595959" w:themeColor="text1" w:themeTint="A6"/>
        </w:rPr>
        <w:t xml:space="preserve"> </w:t>
      </w:r>
      <w:r>
        <w:rPr>
          <w:b/>
          <w:bCs/>
          <w:i/>
          <w:iCs/>
          <w:color w:val="595959" w:themeColor="text1" w:themeTint="A6"/>
        </w:rPr>
        <w:t xml:space="preserve"> </w:t>
      </w:r>
      <w:r w:rsidRPr="00A353F3">
        <w:rPr>
          <w:rStyle w:val="markedcontent"/>
          <w:rFonts w:ascii="Arial" w:hAnsi="Arial" w:cs="Arial"/>
        </w:rPr>
        <w:t xml:space="preserve">This dashboard represents Number of flights during the year of </w:t>
      </w:r>
      <w:r w:rsidRPr="00665E81">
        <w:rPr>
          <w:rStyle w:val="markedcontent"/>
          <w:rFonts w:ascii="Arial" w:hAnsi="Arial" w:cs="Arial"/>
          <w:b/>
          <w:bCs/>
        </w:rPr>
        <w:t>2015</w:t>
      </w:r>
      <w:r w:rsidRPr="00A353F3">
        <w:rPr>
          <w:rStyle w:val="markedcontent"/>
          <w:rFonts w:ascii="Arial" w:hAnsi="Arial" w:cs="Arial"/>
        </w:rPr>
        <w:t>,</w:t>
      </w:r>
      <w:r w:rsidR="00665E81">
        <w:rPr>
          <w:rStyle w:val="markedcontent"/>
          <w:rFonts w:ascii="Arial" w:hAnsi="Arial" w:cs="Arial"/>
        </w:rPr>
        <w:t xml:space="preserve"> where F1 in the vertical axis represents the </w:t>
      </w:r>
      <w:r w:rsidR="00665E81" w:rsidRPr="00665E81">
        <w:rPr>
          <w:rStyle w:val="markedcontent"/>
          <w:rFonts w:ascii="Arial" w:hAnsi="Arial" w:cs="Arial"/>
          <w:b/>
          <w:bCs/>
        </w:rPr>
        <w:t>number of flights</w:t>
      </w:r>
      <w:r w:rsidR="00665E81">
        <w:rPr>
          <w:rStyle w:val="markedcontent"/>
          <w:rFonts w:ascii="Arial" w:hAnsi="Arial" w:cs="Arial"/>
        </w:rPr>
        <w:t xml:space="preserve"> and the horizontal axis represents the date.</w:t>
      </w:r>
    </w:p>
    <w:p w14:paraId="211D28E1" w14:textId="6E85E925" w:rsidR="003E3DCF" w:rsidRDefault="00A353F3" w:rsidP="003E3DCF">
      <w:pPr>
        <w:rPr>
          <w:rStyle w:val="markedcontent"/>
          <w:rFonts w:ascii="Arial" w:hAnsi="Arial" w:cs="Arial"/>
        </w:rPr>
      </w:pPr>
      <w:r w:rsidRPr="00A353F3">
        <w:br/>
      </w:r>
      <w:r w:rsidRPr="00A353F3">
        <w:rPr>
          <w:rStyle w:val="markedcontent"/>
          <w:rFonts w:ascii="Arial" w:hAnsi="Arial" w:cs="Arial"/>
        </w:rPr>
        <w:t>we can notice from the line chart that</w:t>
      </w:r>
      <w:r w:rsidR="00665E81">
        <w:rPr>
          <w:rStyle w:val="markedcontent"/>
          <w:rFonts w:ascii="Arial" w:hAnsi="Arial" w:cs="Arial"/>
        </w:rPr>
        <w:t>:</w:t>
      </w:r>
    </w:p>
    <w:p w14:paraId="7D4EDAE4" w14:textId="7C689EC5" w:rsidR="003E3DCF" w:rsidRDefault="00A353F3" w:rsidP="003E3DCF">
      <w:pPr>
        <w:pStyle w:val="ListParagraph"/>
        <w:numPr>
          <w:ilvl w:val="0"/>
          <w:numId w:val="1"/>
        </w:numPr>
      </w:pPr>
      <w:r w:rsidRPr="003E3DCF">
        <w:rPr>
          <w:rStyle w:val="markedcontent"/>
          <w:rFonts w:ascii="Arial" w:hAnsi="Arial" w:cs="Arial"/>
        </w:rPr>
        <w:t xml:space="preserve">there were some </w:t>
      </w:r>
      <w:r w:rsidRPr="00665E81">
        <w:rPr>
          <w:rStyle w:val="markedcontent"/>
          <w:rFonts w:ascii="Arial" w:hAnsi="Arial" w:cs="Arial"/>
          <w:b/>
          <w:bCs/>
        </w:rPr>
        <w:t>downs</w:t>
      </w:r>
      <w:r w:rsidRPr="003E3DCF">
        <w:rPr>
          <w:rStyle w:val="markedcontent"/>
          <w:rFonts w:ascii="Arial" w:hAnsi="Arial" w:cs="Arial"/>
        </w:rPr>
        <w:t xml:space="preserve"> in the</w:t>
      </w:r>
      <w:r w:rsidR="003E3DCF">
        <w:t xml:space="preserve"> </w:t>
      </w:r>
      <w:r w:rsidRPr="003E3DCF">
        <w:rPr>
          <w:rStyle w:val="markedcontent"/>
          <w:rFonts w:ascii="Arial" w:hAnsi="Arial" w:cs="Arial"/>
        </w:rPr>
        <w:t>number of flights in the following dates</w:t>
      </w:r>
      <w:r w:rsidR="003E3DCF" w:rsidRPr="003E3DCF">
        <w:rPr>
          <w:rStyle w:val="markedcontent"/>
          <w:rFonts w:ascii="Arial" w:hAnsi="Arial" w:cs="Arial"/>
        </w:rPr>
        <w:t>:</w:t>
      </w:r>
    </w:p>
    <w:p w14:paraId="745D9480" w14:textId="30C1986A" w:rsidR="00A353F3" w:rsidRPr="00665E81" w:rsidRDefault="003E3DCF" w:rsidP="003E3DCF">
      <w:pPr>
        <w:rPr>
          <w:rStyle w:val="markedcontent"/>
          <w:rFonts w:ascii="Arial" w:hAnsi="Arial" w:cs="Arial"/>
          <w:i/>
          <w:iCs/>
        </w:rPr>
      </w:pPr>
      <w:r>
        <w:rPr>
          <w:rStyle w:val="markedcontent"/>
          <w:rFonts w:ascii="Arial" w:hAnsi="Arial" w:cs="Arial"/>
        </w:rPr>
        <w:t xml:space="preserve">             </w:t>
      </w:r>
      <w:r w:rsidR="00A353F3" w:rsidRPr="00665E81">
        <w:rPr>
          <w:rStyle w:val="markedcontent"/>
          <w:rFonts w:ascii="Arial" w:hAnsi="Arial" w:cs="Arial"/>
          <w:i/>
          <w:iCs/>
        </w:rPr>
        <w:t>(</w:t>
      </w:r>
      <w:r w:rsidR="001B020D" w:rsidRPr="00665E81">
        <w:rPr>
          <w:rStyle w:val="markedcontent"/>
          <w:rFonts w:ascii="Arial" w:hAnsi="Arial" w:cs="Arial"/>
          <w:i/>
          <w:iCs/>
        </w:rPr>
        <w:t>April</w:t>
      </w:r>
      <w:r w:rsidR="00A353F3" w:rsidRPr="00665E81">
        <w:rPr>
          <w:rStyle w:val="markedcontent"/>
          <w:rFonts w:ascii="Arial" w:hAnsi="Arial" w:cs="Arial"/>
          <w:i/>
          <w:iCs/>
        </w:rPr>
        <w:t xml:space="preserve"> 26, </w:t>
      </w:r>
      <w:proofErr w:type="gramStart"/>
      <w:r w:rsidR="001B020D" w:rsidRPr="00665E81">
        <w:rPr>
          <w:rStyle w:val="markedcontent"/>
          <w:rFonts w:ascii="Arial" w:hAnsi="Arial" w:cs="Arial"/>
          <w:i/>
          <w:iCs/>
        </w:rPr>
        <w:t>2015</w:t>
      </w:r>
      <w:proofErr w:type="gramEnd"/>
      <w:r w:rsidR="001B020D">
        <w:rPr>
          <w:rStyle w:val="markedcontent"/>
          <w:rFonts w:ascii="Arial" w:hAnsi="Arial" w:cs="Arial"/>
          <w:i/>
          <w:iCs/>
        </w:rPr>
        <w:t xml:space="preserve"> </w:t>
      </w:r>
      <w:r w:rsidR="00A353F3" w:rsidRPr="00665E81">
        <w:rPr>
          <w:rStyle w:val="markedcontent"/>
          <w:rFonts w:ascii="Arial" w:hAnsi="Arial" w:cs="Arial"/>
          <w:i/>
          <w:iCs/>
        </w:rPr>
        <w:t>|Jun 7, 2015 |July 26, 2015 | September 6, 2015)</w:t>
      </w:r>
    </w:p>
    <w:p w14:paraId="5789F3ED" w14:textId="085F80A9" w:rsidR="003E3DCF" w:rsidRPr="003E3DCF" w:rsidRDefault="003E3DCF" w:rsidP="00665E81">
      <w:pPr>
        <w:pStyle w:val="ListParagraph"/>
        <w:numPr>
          <w:ilvl w:val="0"/>
          <w:numId w:val="1"/>
        </w:numPr>
        <w:rPr>
          <w:rStyle w:val="markedcontent"/>
        </w:rPr>
      </w:pPr>
      <w:r w:rsidRPr="003E3DCF">
        <w:rPr>
          <w:rStyle w:val="markedcontent"/>
          <w:rFonts w:ascii="Arial" w:hAnsi="Arial" w:cs="Arial"/>
        </w:rPr>
        <w:t xml:space="preserve">The </w:t>
      </w:r>
      <w:r w:rsidRPr="00665E81">
        <w:rPr>
          <w:rStyle w:val="markedcontent"/>
          <w:rFonts w:ascii="Arial" w:hAnsi="Arial" w:cs="Arial"/>
          <w:b/>
          <w:bCs/>
        </w:rPr>
        <w:t>6th</w:t>
      </w:r>
      <w:r w:rsidRPr="003E3DCF">
        <w:rPr>
          <w:rStyle w:val="markedcontent"/>
          <w:rFonts w:ascii="Arial" w:hAnsi="Arial" w:cs="Arial"/>
        </w:rPr>
        <w:t xml:space="preserve"> day of the week “Friday” had the </w:t>
      </w:r>
      <w:r w:rsidRPr="00665E81">
        <w:rPr>
          <w:rStyle w:val="markedcontent"/>
          <w:rFonts w:ascii="Arial" w:hAnsi="Arial" w:cs="Arial"/>
          <w:b/>
          <w:bCs/>
        </w:rPr>
        <w:t>lowest</w:t>
      </w:r>
      <w:r w:rsidRPr="003E3DCF">
        <w:rPr>
          <w:rStyle w:val="markedcontent"/>
          <w:rFonts w:ascii="Arial" w:hAnsi="Arial" w:cs="Arial"/>
        </w:rPr>
        <w:t xml:space="preserve"> number of flights.</w:t>
      </w:r>
    </w:p>
    <w:p w14:paraId="52D788AB" w14:textId="55098E32" w:rsidR="003E3DCF" w:rsidRPr="003E3DCF" w:rsidRDefault="003E3DCF" w:rsidP="003E3DCF">
      <w:pPr>
        <w:rPr>
          <w:rStyle w:val="markedcontent"/>
        </w:rPr>
      </w:pPr>
    </w:p>
    <w:p w14:paraId="3BD54991" w14:textId="1010AC58" w:rsidR="003E3DCF" w:rsidRDefault="003E3DCF" w:rsidP="003E3DCF">
      <w:pPr>
        <w:rPr>
          <w:rStyle w:val="markedcontent"/>
          <w:rFonts w:ascii="Arial" w:hAnsi="Arial" w:cs="Arial"/>
        </w:rPr>
      </w:pPr>
      <w:r w:rsidRPr="003E3DCF">
        <w:rPr>
          <w:b/>
          <w:bCs/>
          <w:color w:val="70AD47" w:themeColor="accent6"/>
        </w:rPr>
        <w:t>Design:</w:t>
      </w:r>
      <w:r w:rsidRPr="003E3DCF">
        <w:rPr>
          <w:color w:val="70AD47" w:themeColor="accent6"/>
        </w:rPr>
        <w:t xml:space="preserve"> </w:t>
      </w:r>
      <w:r w:rsidRPr="003E3DCF">
        <w:rPr>
          <w:rStyle w:val="markedcontent"/>
          <w:rFonts w:ascii="Arial" w:hAnsi="Arial" w:cs="Arial"/>
        </w:rPr>
        <w:t>I chose to</w:t>
      </w:r>
      <w:r>
        <w:rPr>
          <w:rStyle w:val="markedcontent"/>
          <w:rFonts w:ascii="Arial" w:hAnsi="Arial" w:cs="Arial"/>
        </w:rPr>
        <w:t xml:space="preserve"> use</w:t>
      </w:r>
      <w:r w:rsidR="00665E81">
        <w:rPr>
          <w:rStyle w:val="markedcontent"/>
          <w:rFonts w:ascii="Arial" w:hAnsi="Arial" w:cs="Arial"/>
        </w:rPr>
        <w:t xml:space="preserve"> a</w:t>
      </w:r>
      <w:r>
        <w:rPr>
          <w:rStyle w:val="markedcontent"/>
          <w:rFonts w:ascii="Arial" w:hAnsi="Arial" w:cs="Arial"/>
        </w:rPr>
        <w:t xml:space="preserve"> </w:t>
      </w:r>
      <w:r w:rsidRPr="00665E81">
        <w:rPr>
          <w:rStyle w:val="markedcontent"/>
          <w:rFonts w:ascii="Arial" w:hAnsi="Arial" w:cs="Arial"/>
          <w:b/>
          <w:bCs/>
        </w:rPr>
        <w:t>line chart</w:t>
      </w:r>
      <w:r>
        <w:rPr>
          <w:rStyle w:val="markedcontent"/>
          <w:rFonts w:ascii="Arial" w:hAnsi="Arial" w:cs="Arial"/>
        </w:rPr>
        <w:t xml:space="preserve"> because it helps noticing trends</w:t>
      </w:r>
      <w:r w:rsidR="00460F6D">
        <w:rPr>
          <w:rStyle w:val="markedcontent"/>
          <w:rFonts w:ascii="Arial" w:hAnsi="Arial" w:cs="Arial"/>
        </w:rPr>
        <w:t xml:space="preserve"> more easily</w:t>
      </w:r>
      <w:r>
        <w:rPr>
          <w:rStyle w:val="markedcontent"/>
          <w:rFonts w:ascii="Arial" w:hAnsi="Arial" w:cs="Arial"/>
        </w:rPr>
        <w:t xml:space="preserve"> when visualizing data based on a time series.</w:t>
      </w:r>
    </w:p>
    <w:p w14:paraId="64FEF950" w14:textId="02A1E701" w:rsidR="00665E81" w:rsidRDefault="00665E81" w:rsidP="003E3DCF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I also </w:t>
      </w:r>
      <w:r w:rsidR="00460F6D">
        <w:rPr>
          <w:rStyle w:val="markedcontent"/>
          <w:rFonts w:ascii="Arial" w:hAnsi="Arial" w:cs="Arial"/>
        </w:rPr>
        <w:t>chose</w:t>
      </w:r>
      <w:r>
        <w:rPr>
          <w:rStyle w:val="markedcontent"/>
          <w:rFonts w:ascii="Arial" w:hAnsi="Arial" w:cs="Arial"/>
        </w:rPr>
        <w:t xml:space="preserve"> to let the first </w:t>
      </w:r>
      <w:r w:rsidR="00460F6D">
        <w:rPr>
          <w:rStyle w:val="markedcontent"/>
          <w:rFonts w:ascii="Arial" w:hAnsi="Arial" w:cs="Arial"/>
        </w:rPr>
        <w:t>chart</w:t>
      </w:r>
      <w:r>
        <w:rPr>
          <w:rStyle w:val="markedcontent"/>
          <w:rFonts w:ascii="Arial" w:hAnsi="Arial" w:cs="Arial"/>
        </w:rPr>
        <w:t xml:space="preserve"> track the whole </w:t>
      </w:r>
      <w:r w:rsidR="00460F6D">
        <w:rPr>
          <w:rStyle w:val="markedcontent"/>
          <w:rFonts w:ascii="Arial" w:hAnsi="Arial" w:cs="Arial"/>
        </w:rPr>
        <w:t>year’s</w:t>
      </w:r>
      <w:r>
        <w:rPr>
          <w:rStyle w:val="markedcontent"/>
          <w:rFonts w:ascii="Arial" w:hAnsi="Arial" w:cs="Arial"/>
        </w:rPr>
        <w:t xml:space="preserve"> performance so we can </w:t>
      </w:r>
      <w:r w:rsidR="00460F6D">
        <w:rPr>
          <w:rStyle w:val="markedcontent"/>
          <w:rFonts w:ascii="Arial" w:hAnsi="Arial" w:cs="Arial"/>
        </w:rPr>
        <w:t>easily</w:t>
      </w:r>
      <w:r>
        <w:rPr>
          <w:rStyle w:val="markedcontent"/>
          <w:rFonts w:ascii="Arial" w:hAnsi="Arial" w:cs="Arial"/>
        </w:rPr>
        <w:t xml:space="preserve"> notice trends, </w:t>
      </w:r>
      <w:r w:rsidR="00460F6D">
        <w:rPr>
          <w:rStyle w:val="markedcontent"/>
          <w:rFonts w:ascii="Arial" w:hAnsi="Arial" w:cs="Arial"/>
        </w:rPr>
        <w:t>then</w:t>
      </w:r>
      <w:r>
        <w:rPr>
          <w:rStyle w:val="markedcontent"/>
          <w:rFonts w:ascii="Arial" w:hAnsi="Arial" w:cs="Arial"/>
        </w:rPr>
        <w:t xml:space="preserve"> we can farther investigate </w:t>
      </w:r>
      <w:r w:rsidR="00460F6D">
        <w:rPr>
          <w:rStyle w:val="markedcontent"/>
          <w:rFonts w:ascii="Arial" w:hAnsi="Arial" w:cs="Arial"/>
        </w:rPr>
        <w:t>per day or per month from the other two charts listed below, furthermore we can filter to a specific date range.</w:t>
      </w:r>
    </w:p>
    <w:p w14:paraId="5DB0D959" w14:textId="669295B9" w:rsidR="00665E81" w:rsidRPr="001239C0" w:rsidRDefault="001F5134" w:rsidP="003E3DCF">
      <w:pPr>
        <w:rPr>
          <w:rStyle w:val="markedcontent"/>
          <w:rFonts w:ascii="Arial" w:hAnsi="Arial" w:cs="Arial"/>
          <w:color w:val="70AD47" w:themeColor="accent6"/>
          <w:sz w:val="40"/>
          <w:szCs w:val="40"/>
          <w:u w:val="single"/>
        </w:rPr>
      </w:pPr>
      <w:r w:rsidRPr="001239C0">
        <w:rPr>
          <w:color w:val="70AD47" w:themeColor="accent6"/>
          <w:sz w:val="40"/>
          <w:szCs w:val="40"/>
          <w:u w:val="single"/>
        </w:rPr>
        <w:t>D</w:t>
      </w:r>
      <w:r w:rsidR="001B020D" w:rsidRPr="001239C0">
        <w:rPr>
          <w:color w:val="70AD47" w:themeColor="accent6"/>
          <w:sz w:val="40"/>
          <w:szCs w:val="40"/>
          <w:u w:val="single"/>
        </w:rPr>
        <w:t>ashboard</w:t>
      </w:r>
      <w:r w:rsidR="00665E81" w:rsidRPr="001239C0">
        <w:rPr>
          <w:rStyle w:val="markedcontent"/>
          <w:rFonts w:ascii="Arial" w:hAnsi="Arial" w:cs="Arial"/>
          <w:color w:val="70AD47" w:themeColor="accent6"/>
          <w:sz w:val="40"/>
          <w:szCs w:val="40"/>
          <w:u w:val="single"/>
        </w:rPr>
        <w:t xml:space="preserve"> 2:</w:t>
      </w:r>
    </w:p>
    <w:p w14:paraId="1F219226" w14:textId="39891334" w:rsidR="00665E81" w:rsidRPr="004A0D0F" w:rsidRDefault="00705318" w:rsidP="00665E81">
      <w:pPr>
        <w:pStyle w:val="Heading1"/>
        <w:rPr>
          <w:b w:val="0"/>
          <w:bCs w:val="0"/>
          <w:color w:val="7030A0"/>
          <w:sz w:val="24"/>
          <w:szCs w:val="24"/>
        </w:rPr>
      </w:pPr>
      <w:r w:rsidRPr="00705318">
        <w:rPr>
          <w:rFonts w:asciiTheme="minorHAnsi" w:eastAsiaTheme="minorHAnsi" w:hAnsiTheme="minorHAnsi" w:cstheme="minorBidi"/>
          <w:kern w:val="0"/>
          <w:sz w:val="22"/>
          <w:szCs w:val="22"/>
        </w:rPr>
        <w:t>Link:</w:t>
      </w:r>
      <w:r>
        <w:t xml:space="preserve"> </w:t>
      </w:r>
      <w:hyperlink r:id="rId6" w:history="1">
        <w:r w:rsidR="00460F6D" w:rsidRPr="004A0D0F">
          <w:rPr>
            <w:rStyle w:val="Hyperlink"/>
            <w:b w:val="0"/>
            <w:bCs w:val="0"/>
            <w:color w:val="7030A0"/>
            <w:sz w:val="24"/>
            <w:szCs w:val="24"/>
          </w:rPr>
          <w:t>average</w:t>
        </w:r>
        <w:r w:rsidR="00665E81" w:rsidRPr="004A0D0F">
          <w:rPr>
            <w:rStyle w:val="Hyperlink"/>
            <w:b w:val="0"/>
            <w:bCs w:val="0"/>
            <w:color w:val="7030A0"/>
            <w:sz w:val="24"/>
            <w:szCs w:val="24"/>
          </w:rPr>
          <w:t xml:space="preserve"> departure delay per country</w:t>
        </w:r>
      </w:hyperlink>
    </w:p>
    <w:p w14:paraId="6B5B3D86" w14:textId="77777777" w:rsidR="001F5134" w:rsidRDefault="00460F6D" w:rsidP="001F5134">
      <w:pPr>
        <w:pStyle w:val="Heading1"/>
        <w:rPr>
          <w:rStyle w:val="markedcontent"/>
          <w:rFonts w:ascii="Arial" w:eastAsiaTheme="minorEastAsia" w:hAnsi="Arial" w:cs="Arial"/>
          <w:b w:val="0"/>
          <w:bCs w:val="0"/>
          <w:sz w:val="22"/>
          <w:szCs w:val="22"/>
        </w:rPr>
      </w:pPr>
      <w:r w:rsidRPr="004A0D0F">
        <w:rPr>
          <w:i/>
          <w:iCs/>
          <w:color w:val="70AD47" w:themeColor="accent6"/>
          <w:sz w:val="24"/>
          <w:szCs w:val="24"/>
        </w:rPr>
        <w:t>summary:</w:t>
      </w:r>
      <w:r w:rsidR="004A0D0F" w:rsidRPr="004A0D0F">
        <w:rPr>
          <w:rFonts w:ascii="Arial" w:eastAsiaTheme="minorEastAsia" w:hAnsi="Arial" w:cs="Arial"/>
          <w:sz w:val="40"/>
          <w:szCs w:val="40"/>
        </w:rPr>
        <w:t xml:space="preserve"> </w:t>
      </w:r>
      <w:r w:rsidR="004A0D0F" w:rsidRPr="004A0D0F">
        <w:rPr>
          <w:rStyle w:val="markedcontent"/>
          <w:rFonts w:ascii="Arial" w:eastAsiaTheme="minorEastAsia" w:hAnsi="Arial" w:cs="Arial"/>
          <w:b w:val="0"/>
          <w:bCs w:val="0"/>
          <w:sz w:val="22"/>
          <w:szCs w:val="22"/>
        </w:rPr>
        <w:t xml:space="preserve">this dashboard displays the distribution of </w:t>
      </w:r>
      <w:r w:rsidR="004A0D0F" w:rsidRPr="005F1750">
        <w:rPr>
          <w:rStyle w:val="markedcontent"/>
          <w:rFonts w:ascii="Arial" w:eastAsiaTheme="minorEastAsia" w:hAnsi="Arial" w:cs="Arial"/>
          <w:sz w:val="22"/>
          <w:szCs w:val="22"/>
        </w:rPr>
        <w:t>departure delays</w:t>
      </w:r>
      <w:r w:rsidR="004A0D0F" w:rsidRPr="004A0D0F">
        <w:rPr>
          <w:rStyle w:val="markedcontent"/>
          <w:rFonts w:ascii="Arial" w:eastAsiaTheme="minorEastAsia" w:hAnsi="Arial" w:cs="Arial"/>
          <w:b w:val="0"/>
          <w:bCs w:val="0"/>
          <w:sz w:val="22"/>
          <w:szCs w:val="22"/>
        </w:rPr>
        <w:t xml:space="preserve"> </w:t>
      </w:r>
      <w:r w:rsidR="004A0D0F">
        <w:rPr>
          <w:rStyle w:val="markedcontent"/>
          <w:rFonts w:ascii="Arial" w:eastAsiaTheme="minorEastAsia" w:hAnsi="Arial" w:cs="Arial"/>
          <w:b w:val="0"/>
          <w:bCs w:val="0"/>
          <w:sz w:val="22"/>
          <w:szCs w:val="22"/>
        </w:rPr>
        <w:t>in</w:t>
      </w:r>
      <w:r w:rsidR="004A0D0F" w:rsidRPr="004A0D0F">
        <w:rPr>
          <w:b w:val="0"/>
          <w:bCs w:val="0"/>
          <w:sz w:val="28"/>
          <w:szCs w:val="28"/>
        </w:rPr>
        <w:br/>
      </w:r>
      <w:r w:rsidR="004A0D0F" w:rsidRPr="005F1750">
        <w:rPr>
          <w:rStyle w:val="markedcontent"/>
          <w:rFonts w:ascii="Arial" w:eastAsiaTheme="minorEastAsia" w:hAnsi="Arial" w:cs="Arial"/>
          <w:sz w:val="22"/>
          <w:szCs w:val="22"/>
        </w:rPr>
        <w:t>US</w:t>
      </w:r>
      <w:r w:rsidR="004A0D0F">
        <w:rPr>
          <w:rStyle w:val="markedcontent"/>
          <w:rFonts w:ascii="Arial" w:eastAsiaTheme="minorEastAsia" w:hAnsi="Arial" w:cs="Arial"/>
          <w:b w:val="0"/>
          <w:bCs w:val="0"/>
          <w:sz w:val="22"/>
          <w:szCs w:val="22"/>
        </w:rPr>
        <w:t xml:space="preserve">. </w:t>
      </w:r>
      <w:r w:rsidR="004A0D0F" w:rsidRPr="004A0D0F">
        <w:rPr>
          <w:rStyle w:val="markedcontent"/>
          <w:rFonts w:ascii="Arial" w:eastAsiaTheme="minorEastAsia" w:hAnsi="Arial" w:cs="Arial"/>
          <w:b w:val="0"/>
          <w:bCs w:val="0"/>
          <w:sz w:val="22"/>
          <w:szCs w:val="22"/>
        </w:rPr>
        <w:t>you can filter on each state</w:t>
      </w:r>
      <w:r w:rsidR="004A0D0F">
        <w:rPr>
          <w:rStyle w:val="markedcontent"/>
          <w:rFonts w:ascii="Arial" w:eastAsiaTheme="minorEastAsia" w:hAnsi="Arial" w:cs="Arial"/>
          <w:b w:val="0"/>
          <w:bCs w:val="0"/>
          <w:sz w:val="22"/>
          <w:szCs w:val="22"/>
        </w:rPr>
        <w:t xml:space="preserve"> to</w:t>
      </w:r>
      <w:r w:rsidR="004A0D0F" w:rsidRPr="004A0D0F">
        <w:rPr>
          <w:rStyle w:val="markedcontent"/>
          <w:rFonts w:ascii="Arial" w:eastAsiaTheme="minorEastAsia" w:hAnsi="Arial" w:cs="Arial"/>
          <w:b w:val="0"/>
          <w:bCs w:val="0"/>
          <w:sz w:val="22"/>
          <w:szCs w:val="22"/>
        </w:rPr>
        <w:t xml:space="preserve"> </w:t>
      </w:r>
      <w:r w:rsidR="004A0D0F">
        <w:rPr>
          <w:rStyle w:val="markedcontent"/>
          <w:rFonts w:ascii="Arial" w:eastAsiaTheme="minorEastAsia" w:hAnsi="Arial" w:cs="Arial"/>
          <w:b w:val="0"/>
          <w:bCs w:val="0"/>
          <w:sz w:val="22"/>
          <w:szCs w:val="22"/>
        </w:rPr>
        <w:t>take a closer look on</w:t>
      </w:r>
      <w:r w:rsidR="004A0D0F" w:rsidRPr="004A0D0F">
        <w:rPr>
          <w:rStyle w:val="markedcontent"/>
          <w:rFonts w:ascii="Arial" w:eastAsiaTheme="minorEastAsia" w:hAnsi="Arial" w:cs="Arial"/>
          <w:b w:val="0"/>
          <w:bCs w:val="0"/>
          <w:sz w:val="22"/>
          <w:szCs w:val="22"/>
        </w:rPr>
        <w:t xml:space="preserve"> the delay</w:t>
      </w:r>
      <w:r w:rsidR="004A0D0F" w:rsidRPr="004A0D0F">
        <w:rPr>
          <w:b w:val="0"/>
          <w:bCs w:val="0"/>
          <w:sz w:val="28"/>
          <w:szCs w:val="28"/>
        </w:rPr>
        <w:br/>
      </w:r>
      <w:r w:rsidR="004A0D0F" w:rsidRPr="004A0D0F">
        <w:rPr>
          <w:rStyle w:val="markedcontent"/>
          <w:rFonts w:ascii="Arial" w:eastAsiaTheme="minorEastAsia" w:hAnsi="Arial" w:cs="Arial"/>
          <w:b w:val="0"/>
          <w:bCs w:val="0"/>
          <w:sz w:val="22"/>
          <w:szCs w:val="22"/>
        </w:rPr>
        <w:t>amount for each airport in the state you’ve chosen</w:t>
      </w:r>
      <w:r w:rsidR="004A0D0F">
        <w:rPr>
          <w:rStyle w:val="markedcontent"/>
          <w:rFonts w:ascii="Arial" w:eastAsiaTheme="minorEastAsia" w:hAnsi="Arial" w:cs="Arial"/>
          <w:b w:val="0"/>
          <w:bCs w:val="0"/>
          <w:sz w:val="22"/>
          <w:szCs w:val="22"/>
        </w:rPr>
        <w:t>.</w:t>
      </w:r>
      <w:r w:rsidR="004A0D0F" w:rsidRPr="004A0D0F">
        <w:rPr>
          <w:b w:val="0"/>
          <w:bCs w:val="0"/>
          <w:sz w:val="28"/>
          <w:szCs w:val="28"/>
        </w:rPr>
        <w:br/>
      </w:r>
    </w:p>
    <w:p w14:paraId="27A55A31" w14:textId="65F10BB6" w:rsidR="004A0D0F" w:rsidRDefault="004A0D0F" w:rsidP="001F5134">
      <w:pPr>
        <w:pStyle w:val="Heading1"/>
        <w:rPr>
          <w:rStyle w:val="markedcontent"/>
          <w:rFonts w:ascii="Arial" w:eastAsiaTheme="minorEastAsia" w:hAnsi="Arial" w:cs="Arial"/>
          <w:b w:val="0"/>
          <w:bCs w:val="0"/>
          <w:sz w:val="22"/>
          <w:szCs w:val="22"/>
        </w:rPr>
      </w:pPr>
      <w:r>
        <w:rPr>
          <w:rStyle w:val="markedcontent"/>
          <w:rFonts w:ascii="Arial" w:eastAsiaTheme="minorEastAsia" w:hAnsi="Arial" w:cs="Arial"/>
          <w:b w:val="0"/>
          <w:bCs w:val="0"/>
          <w:sz w:val="22"/>
          <w:szCs w:val="22"/>
        </w:rPr>
        <w:t>we can notice:</w:t>
      </w:r>
    </w:p>
    <w:p w14:paraId="1E3757FD" w14:textId="26774E37" w:rsidR="00460F6D" w:rsidRPr="004A0D0F" w:rsidRDefault="004A0D0F" w:rsidP="004A0D0F">
      <w:pPr>
        <w:pStyle w:val="Heading1"/>
        <w:numPr>
          <w:ilvl w:val="0"/>
          <w:numId w:val="1"/>
        </w:numPr>
        <w:rPr>
          <w:rFonts w:ascii="Arial" w:eastAsiaTheme="minorEastAsia" w:hAnsi="Arial" w:cs="Arial"/>
          <w:b w:val="0"/>
          <w:bCs w:val="0"/>
          <w:sz w:val="22"/>
          <w:szCs w:val="22"/>
        </w:rPr>
      </w:pPr>
      <w:r w:rsidRPr="004A0D0F">
        <w:rPr>
          <w:rStyle w:val="markedcontent"/>
          <w:rFonts w:ascii="Arial" w:eastAsiaTheme="minorEastAsia" w:hAnsi="Arial" w:cs="Arial"/>
          <w:sz w:val="22"/>
          <w:szCs w:val="22"/>
        </w:rPr>
        <w:t>Largest</w:t>
      </w:r>
      <w:r w:rsidRPr="004A0D0F">
        <w:rPr>
          <w:rStyle w:val="markedcontent"/>
          <w:rFonts w:ascii="Arial" w:eastAsiaTheme="minorEastAsia" w:hAnsi="Arial" w:cs="Arial"/>
          <w:b w:val="0"/>
          <w:bCs w:val="0"/>
          <w:sz w:val="22"/>
          <w:szCs w:val="22"/>
        </w:rPr>
        <w:t xml:space="preserve"> state in avg departure delay is </w:t>
      </w:r>
      <w:r w:rsidRPr="004A0D0F">
        <w:rPr>
          <w:rStyle w:val="markedcontent"/>
          <w:rFonts w:ascii="Arial" w:eastAsiaTheme="minorEastAsia" w:hAnsi="Arial" w:cs="Arial"/>
          <w:sz w:val="22"/>
          <w:szCs w:val="22"/>
        </w:rPr>
        <w:t>AK</w:t>
      </w:r>
      <w:r>
        <w:rPr>
          <w:rStyle w:val="markedcontent"/>
          <w:rFonts w:ascii="Arial" w:eastAsiaTheme="minorEastAsia" w:hAnsi="Arial" w:cs="Arial"/>
          <w:b w:val="0"/>
          <w:bCs w:val="0"/>
          <w:sz w:val="22"/>
          <w:szCs w:val="22"/>
        </w:rPr>
        <w:t xml:space="preserve">, while the </w:t>
      </w:r>
      <w:r w:rsidRPr="004A0D0F">
        <w:rPr>
          <w:rStyle w:val="markedcontent"/>
          <w:rFonts w:ascii="Arial" w:eastAsiaTheme="minorEastAsia" w:hAnsi="Arial" w:cs="Arial"/>
          <w:sz w:val="22"/>
          <w:szCs w:val="22"/>
        </w:rPr>
        <w:t>smallest</w:t>
      </w:r>
      <w:r>
        <w:rPr>
          <w:rStyle w:val="markedcontent"/>
          <w:rFonts w:ascii="Arial" w:eastAsiaTheme="minorEastAsia" w:hAnsi="Arial" w:cs="Arial"/>
          <w:b w:val="0"/>
          <w:bCs w:val="0"/>
          <w:sz w:val="22"/>
          <w:szCs w:val="22"/>
        </w:rPr>
        <w:t xml:space="preserve"> is</w:t>
      </w:r>
      <w:r w:rsidRPr="004A0D0F">
        <w:rPr>
          <w:b w:val="0"/>
          <w:bCs w:val="0"/>
          <w:color w:val="7030A0"/>
          <w:sz w:val="24"/>
          <w:szCs w:val="24"/>
        </w:rPr>
        <w:t xml:space="preserve"> </w:t>
      </w:r>
      <w:r w:rsidRPr="004A0D0F">
        <w:rPr>
          <w:sz w:val="22"/>
          <w:szCs w:val="22"/>
        </w:rPr>
        <w:t>EKO</w:t>
      </w:r>
    </w:p>
    <w:p w14:paraId="12CE69CC" w14:textId="77777777" w:rsidR="005F1750" w:rsidRDefault="004A0D0F" w:rsidP="005F1750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000709"/>
        </w:rPr>
      </w:pPr>
      <w:r w:rsidRPr="001B020D">
        <w:rPr>
          <w:rStyle w:val="markedcontent"/>
          <w:rFonts w:ascii="Arial" w:eastAsiaTheme="minorEastAsia" w:hAnsi="Arial" w:cs="Arial"/>
          <w:b/>
          <w:bCs/>
          <w:color w:val="70AD47" w:themeColor="accent6"/>
        </w:rPr>
        <w:t>Design:</w:t>
      </w:r>
      <w:r w:rsidRPr="001B020D">
        <w:rPr>
          <w:rFonts w:ascii="Open Sans" w:hAnsi="Open Sans" w:cs="Open Sans"/>
          <w:color w:val="000709"/>
        </w:rPr>
        <w:t xml:space="preserve"> </w:t>
      </w:r>
      <w:r w:rsidRPr="001B020D">
        <w:rPr>
          <w:rFonts w:ascii="Open Sans" w:eastAsia="Times New Roman" w:hAnsi="Open Sans" w:cs="Open Sans"/>
          <w:color w:val="000709"/>
        </w:rPr>
        <w:t xml:space="preserve">I used a </w:t>
      </w:r>
      <w:r w:rsidRPr="001239C0">
        <w:rPr>
          <w:rFonts w:ascii="Open Sans" w:eastAsia="Times New Roman" w:hAnsi="Open Sans" w:cs="Open Sans"/>
          <w:b/>
          <w:bCs/>
          <w:color w:val="000709"/>
        </w:rPr>
        <w:t>Map</w:t>
      </w:r>
      <w:r w:rsidRPr="001B020D">
        <w:rPr>
          <w:rFonts w:ascii="Open Sans" w:eastAsia="Times New Roman" w:hAnsi="Open Sans" w:cs="Open Sans"/>
          <w:color w:val="000709"/>
        </w:rPr>
        <w:t xml:space="preserve"> because I had to plot </w:t>
      </w:r>
      <w:r w:rsidRPr="001239C0">
        <w:rPr>
          <w:rFonts w:ascii="Open Sans" w:eastAsia="Times New Roman" w:hAnsi="Open Sans" w:cs="Open Sans"/>
          <w:b/>
          <w:bCs/>
          <w:color w:val="000709"/>
        </w:rPr>
        <w:t>geographical data</w:t>
      </w:r>
      <w:r w:rsidRPr="001B020D">
        <w:rPr>
          <w:rFonts w:ascii="Open Sans" w:eastAsia="Times New Roman" w:hAnsi="Open Sans" w:cs="Open Sans"/>
          <w:color w:val="000709"/>
        </w:rPr>
        <w:t xml:space="preserve"> --- "States". </w:t>
      </w:r>
      <w:r w:rsidR="001B020D" w:rsidRPr="001B020D">
        <w:rPr>
          <w:rFonts w:ascii="Open Sans" w:eastAsia="Times New Roman" w:hAnsi="Open Sans" w:cs="Open Sans"/>
          <w:color w:val="000709"/>
        </w:rPr>
        <w:t>So,</w:t>
      </w:r>
      <w:r w:rsidRPr="001B020D">
        <w:rPr>
          <w:rFonts w:ascii="Open Sans" w:eastAsia="Times New Roman" w:hAnsi="Open Sans" w:cs="Open Sans"/>
          <w:color w:val="000709"/>
        </w:rPr>
        <w:t xml:space="preserve"> I thought a Map would be the best visual for this purpose. I used a sequential blue color for the states</w:t>
      </w:r>
      <w:r w:rsidR="001B020D" w:rsidRPr="001B020D">
        <w:rPr>
          <w:rFonts w:ascii="Open Sans" w:eastAsia="Times New Roman" w:hAnsi="Open Sans" w:cs="Open Sans"/>
          <w:color w:val="000709"/>
        </w:rPr>
        <w:t xml:space="preserve"> and orange</w:t>
      </w:r>
      <w:r w:rsidRPr="001B020D">
        <w:rPr>
          <w:rFonts w:ascii="Open Sans" w:eastAsia="Times New Roman" w:hAnsi="Open Sans" w:cs="Open Sans"/>
          <w:color w:val="000709"/>
        </w:rPr>
        <w:t xml:space="preserve">. The </w:t>
      </w:r>
      <w:r w:rsidRPr="001239C0">
        <w:rPr>
          <w:rFonts w:ascii="Open Sans" w:eastAsia="Times New Roman" w:hAnsi="Open Sans" w:cs="Open Sans"/>
          <w:b/>
          <w:bCs/>
          <w:color w:val="000709"/>
        </w:rPr>
        <w:t>darker</w:t>
      </w:r>
      <w:r w:rsidRPr="001B020D">
        <w:rPr>
          <w:rFonts w:ascii="Open Sans" w:eastAsia="Times New Roman" w:hAnsi="Open Sans" w:cs="Open Sans"/>
          <w:color w:val="000709"/>
        </w:rPr>
        <w:t xml:space="preserve"> the </w:t>
      </w:r>
      <w:r w:rsidRPr="005F1750">
        <w:rPr>
          <w:rFonts w:ascii="Open Sans" w:eastAsia="Times New Roman" w:hAnsi="Open Sans" w:cs="Open Sans"/>
          <w:b/>
          <w:bCs/>
          <w:color w:val="000709"/>
        </w:rPr>
        <w:t>blue</w:t>
      </w:r>
      <w:r w:rsidRPr="001B020D">
        <w:rPr>
          <w:rFonts w:ascii="Open Sans" w:eastAsia="Times New Roman" w:hAnsi="Open Sans" w:cs="Open Sans"/>
          <w:color w:val="000709"/>
        </w:rPr>
        <w:t xml:space="preserve"> color, the </w:t>
      </w:r>
      <w:r w:rsidR="001B020D" w:rsidRPr="005F1750">
        <w:rPr>
          <w:rFonts w:ascii="Open Sans" w:eastAsia="Times New Roman" w:hAnsi="Open Sans" w:cs="Open Sans"/>
          <w:b/>
          <w:bCs/>
          <w:color w:val="000709"/>
        </w:rPr>
        <w:t>more</w:t>
      </w:r>
      <w:r w:rsidRPr="001B020D">
        <w:rPr>
          <w:rFonts w:ascii="Open Sans" w:eastAsia="Times New Roman" w:hAnsi="Open Sans" w:cs="Open Sans"/>
          <w:color w:val="000709"/>
        </w:rPr>
        <w:t xml:space="preserve"> the number of flight cancellations</w:t>
      </w:r>
      <w:r w:rsidR="001B020D" w:rsidRPr="001B020D">
        <w:rPr>
          <w:rFonts w:ascii="Open Sans" w:eastAsia="Times New Roman" w:hAnsi="Open Sans" w:cs="Open Sans"/>
          <w:color w:val="000709"/>
        </w:rPr>
        <w:t xml:space="preserve">, on the other hand the </w:t>
      </w:r>
      <w:r w:rsidR="001B020D" w:rsidRPr="005F1750">
        <w:rPr>
          <w:rFonts w:ascii="Open Sans" w:eastAsia="Times New Roman" w:hAnsi="Open Sans" w:cs="Open Sans"/>
          <w:b/>
          <w:bCs/>
          <w:color w:val="000709"/>
        </w:rPr>
        <w:t>darker</w:t>
      </w:r>
      <w:r w:rsidR="001B020D" w:rsidRPr="001B020D">
        <w:rPr>
          <w:rFonts w:ascii="Open Sans" w:eastAsia="Times New Roman" w:hAnsi="Open Sans" w:cs="Open Sans"/>
          <w:color w:val="000709"/>
        </w:rPr>
        <w:t xml:space="preserve"> the </w:t>
      </w:r>
      <w:r w:rsidR="001B020D" w:rsidRPr="005F1750">
        <w:rPr>
          <w:rFonts w:ascii="Open Sans" w:eastAsia="Times New Roman" w:hAnsi="Open Sans" w:cs="Open Sans"/>
          <w:b/>
          <w:bCs/>
          <w:color w:val="000709"/>
        </w:rPr>
        <w:t>orange</w:t>
      </w:r>
      <w:r w:rsidR="001B020D" w:rsidRPr="001B020D">
        <w:rPr>
          <w:rFonts w:ascii="Open Sans" w:eastAsia="Times New Roman" w:hAnsi="Open Sans" w:cs="Open Sans"/>
          <w:color w:val="000709"/>
        </w:rPr>
        <w:t xml:space="preserve"> color</w:t>
      </w:r>
      <w:r w:rsidR="005F1750">
        <w:rPr>
          <w:rFonts w:ascii="Open Sans" w:eastAsia="Times New Roman" w:hAnsi="Open Sans" w:cs="Open Sans"/>
          <w:color w:val="000709"/>
        </w:rPr>
        <w:t xml:space="preserve"> the </w:t>
      </w:r>
      <w:r w:rsidR="005F1750" w:rsidRPr="005F1750">
        <w:rPr>
          <w:rFonts w:ascii="Open Sans" w:eastAsia="Times New Roman" w:hAnsi="Open Sans" w:cs="Open Sans"/>
          <w:b/>
          <w:bCs/>
          <w:color w:val="000709"/>
        </w:rPr>
        <w:t>less</w:t>
      </w:r>
      <w:r w:rsidR="005F1750">
        <w:rPr>
          <w:rFonts w:ascii="Open Sans" w:eastAsia="Times New Roman" w:hAnsi="Open Sans" w:cs="Open Sans"/>
          <w:color w:val="000709"/>
        </w:rPr>
        <w:t xml:space="preserve"> </w:t>
      </w:r>
      <w:r w:rsidR="005F1750" w:rsidRPr="001B020D">
        <w:rPr>
          <w:rFonts w:ascii="Open Sans" w:eastAsia="Times New Roman" w:hAnsi="Open Sans" w:cs="Open Sans"/>
          <w:color w:val="000709"/>
        </w:rPr>
        <w:t>the number of flight cancellations</w:t>
      </w:r>
      <w:r w:rsidR="001B020D" w:rsidRPr="001B020D">
        <w:rPr>
          <w:rFonts w:ascii="Open Sans" w:eastAsia="Times New Roman" w:hAnsi="Open Sans" w:cs="Open Sans"/>
          <w:color w:val="000709"/>
        </w:rPr>
        <w:t xml:space="preserve">. </w:t>
      </w:r>
      <w:r w:rsidRPr="001B020D">
        <w:rPr>
          <w:rFonts w:ascii="Open Sans" w:eastAsia="Times New Roman" w:hAnsi="Open Sans" w:cs="Open Sans"/>
          <w:color w:val="000709"/>
        </w:rPr>
        <w:t>This type of coloring makes it easier to spot which states have high/low cancellations.</w:t>
      </w:r>
      <w:r w:rsidR="001B020D" w:rsidRPr="001B020D">
        <w:rPr>
          <w:rFonts w:ascii="Open Sans" w:eastAsia="Times New Roman" w:hAnsi="Open Sans" w:cs="Open Sans"/>
          <w:color w:val="000709"/>
        </w:rPr>
        <w:t xml:space="preserve"> </w:t>
      </w:r>
    </w:p>
    <w:p w14:paraId="3BA95E17" w14:textId="44CD4B4C" w:rsidR="001B020D" w:rsidRPr="005F1750" w:rsidRDefault="005F1750" w:rsidP="005F1750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000709"/>
        </w:rPr>
      </w:pPr>
      <w:r w:rsidRPr="005F1750">
        <w:rPr>
          <w:rStyle w:val="markedcontent"/>
          <w:rFonts w:ascii="Open Sans Light" w:eastAsiaTheme="minorEastAsia" w:hAnsi="Open Sans Light" w:cs="Open Sans Light"/>
        </w:rPr>
        <w:t>I</w:t>
      </w:r>
      <w:r w:rsidR="001B020D" w:rsidRPr="005F1750">
        <w:rPr>
          <w:rStyle w:val="markedcontent"/>
          <w:rFonts w:ascii="Open Sans Light" w:eastAsiaTheme="minorEastAsia" w:hAnsi="Open Sans Light" w:cs="Open Sans Light"/>
        </w:rPr>
        <w:t xml:space="preserve"> </w:t>
      </w:r>
      <w:r w:rsidR="001B020D" w:rsidRPr="005F1750">
        <w:rPr>
          <w:rFonts w:ascii="Open Sans" w:eastAsia="Times New Roman" w:hAnsi="Open Sans" w:cs="Open Sans"/>
          <w:color w:val="000709"/>
        </w:rPr>
        <w:t>also</w:t>
      </w:r>
      <w:r w:rsidR="004A0D0F" w:rsidRPr="005F1750">
        <w:rPr>
          <w:rFonts w:ascii="Open Sans" w:eastAsia="Times New Roman" w:hAnsi="Open Sans" w:cs="Open Sans"/>
          <w:color w:val="000709"/>
        </w:rPr>
        <w:t xml:space="preserve"> chose </w:t>
      </w:r>
      <w:r w:rsidR="001B020D" w:rsidRPr="005F1750">
        <w:rPr>
          <w:rFonts w:ascii="Open Sans" w:eastAsia="Times New Roman" w:hAnsi="Open Sans" w:cs="Open Sans"/>
          <w:b/>
          <w:bCs/>
          <w:color w:val="000709"/>
        </w:rPr>
        <w:t>b</w:t>
      </w:r>
      <w:r w:rsidR="004A0D0F" w:rsidRPr="005F1750">
        <w:rPr>
          <w:rFonts w:ascii="Open Sans" w:eastAsia="Times New Roman" w:hAnsi="Open Sans" w:cs="Open Sans"/>
          <w:b/>
          <w:bCs/>
          <w:color w:val="000709"/>
        </w:rPr>
        <w:t>ar</w:t>
      </w:r>
      <w:r w:rsidR="004A0D0F" w:rsidRPr="005F1750">
        <w:rPr>
          <w:rFonts w:ascii="Open Sans" w:eastAsia="Times New Roman" w:hAnsi="Open Sans" w:cs="Open Sans"/>
          <w:color w:val="000709"/>
        </w:rPr>
        <w:t xml:space="preserve"> chats with it to make it easier to view more</w:t>
      </w:r>
      <w:r w:rsidR="004A0D0F" w:rsidRPr="005F1750">
        <w:rPr>
          <w:rFonts w:ascii="Open Sans" w:hAnsi="Open Sans" w:cs="Open Sans"/>
          <w:color w:val="000709"/>
          <w:sz w:val="8"/>
          <w:szCs w:val="8"/>
        </w:rPr>
        <w:br/>
      </w:r>
      <w:r w:rsidR="004A0D0F" w:rsidRPr="005F1750">
        <w:rPr>
          <w:rFonts w:ascii="Open Sans" w:eastAsia="Times New Roman" w:hAnsi="Open Sans" w:cs="Open Sans"/>
          <w:color w:val="000709"/>
        </w:rPr>
        <w:t xml:space="preserve">details regarding each </w:t>
      </w:r>
      <w:r w:rsidR="001B020D" w:rsidRPr="005F1750">
        <w:rPr>
          <w:rFonts w:ascii="Open Sans" w:eastAsia="Times New Roman" w:hAnsi="Open Sans" w:cs="Open Sans"/>
          <w:b/>
          <w:bCs/>
          <w:color w:val="000709"/>
        </w:rPr>
        <w:t>country</w:t>
      </w:r>
      <w:r w:rsidR="001B020D" w:rsidRPr="005F1750">
        <w:rPr>
          <w:rFonts w:ascii="Open Sans" w:eastAsia="Times New Roman" w:hAnsi="Open Sans" w:cs="Open Sans"/>
          <w:color w:val="000709"/>
        </w:rPr>
        <w:t xml:space="preserve">, </w:t>
      </w:r>
      <w:proofErr w:type="gramStart"/>
      <w:r w:rsidR="004A0D0F" w:rsidRPr="005F1750">
        <w:rPr>
          <w:rFonts w:ascii="Open Sans" w:eastAsia="Times New Roman" w:hAnsi="Open Sans" w:cs="Open Sans"/>
          <w:b/>
          <w:bCs/>
          <w:color w:val="000709"/>
        </w:rPr>
        <w:t>state</w:t>
      </w:r>
      <w:proofErr w:type="gramEnd"/>
      <w:r w:rsidR="004A0D0F" w:rsidRPr="005F1750">
        <w:rPr>
          <w:rFonts w:ascii="Open Sans" w:eastAsia="Times New Roman" w:hAnsi="Open Sans" w:cs="Open Sans"/>
          <w:color w:val="000709"/>
        </w:rPr>
        <w:t xml:space="preserve"> and </w:t>
      </w:r>
      <w:r w:rsidR="004A0D0F" w:rsidRPr="005F1750">
        <w:rPr>
          <w:rFonts w:ascii="Open Sans" w:eastAsia="Times New Roman" w:hAnsi="Open Sans" w:cs="Open Sans"/>
          <w:b/>
          <w:bCs/>
          <w:color w:val="000709"/>
        </w:rPr>
        <w:t>airport</w:t>
      </w:r>
      <w:r w:rsidR="001B020D" w:rsidRPr="005F1750">
        <w:rPr>
          <w:rFonts w:ascii="Open Sans" w:eastAsia="Times New Roman" w:hAnsi="Open Sans" w:cs="Open Sans"/>
          <w:color w:val="000709"/>
        </w:rPr>
        <w:t xml:space="preserve">. </w:t>
      </w:r>
    </w:p>
    <w:p w14:paraId="38D12512" w14:textId="77777777" w:rsidR="004A0D0F" w:rsidRPr="004A0D0F" w:rsidRDefault="004A0D0F" w:rsidP="004A0D0F">
      <w:pPr>
        <w:pStyle w:val="Heading1"/>
        <w:rPr>
          <w:rFonts w:ascii="Arial" w:eastAsiaTheme="minorEastAsia" w:hAnsi="Arial" w:cs="Arial"/>
          <w:b w:val="0"/>
          <w:bCs w:val="0"/>
          <w:sz w:val="12"/>
          <w:szCs w:val="12"/>
        </w:rPr>
      </w:pPr>
    </w:p>
    <w:p w14:paraId="3888DD5F" w14:textId="77777777" w:rsidR="001239C0" w:rsidRDefault="001239C0" w:rsidP="003E3DCF">
      <w:pPr>
        <w:rPr>
          <w:color w:val="70AD47" w:themeColor="accent6"/>
          <w:sz w:val="44"/>
          <w:szCs w:val="44"/>
        </w:rPr>
      </w:pPr>
    </w:p>
    <w:p w14:paraId="6B7D2181" w14:textId="5EC7F82E" w:rsidR="00665E81" w:rsidRPr="001239C0" w:rsidRDefault="001F5134" w:rsidP="003E3DCF">
      <w:pPr>
        <w:rPr>
          <w:rStyle w:val="markedcontent"/>
          <w:rFonts w:ascii="Arial" w:hAnsi="Arial" w:cs="Arial"/>
          <w:color w:val="70AD47" w:themeColor="accent6"/>
          <w:sz w:val="40"/>
          <w:szCs w:val="40"/>
          <w:u w:val="single"/>
        </w:rPr>
      </w:pPr>
      <w:r w:rsidRPr="001239C0">
        <w:rPr>
          <w:color w:val="70AD47" w:themeColor="accent6"/>
          <w:sz w:val="40"/>
          <w:szCs w:val="40"/>
          <w:u w:val="single"/>
        </w:rPr>
        <w:t>D</w:t>
      </w:r>
      <w:r w:rsidR="001B020D" w:rsidRPr="001239C0">
        <w:rPr>
          <w:color w:val="70AD47" w:themeColor="accent6"/>
          <w:sz w:val="40"/>
          <w:szCs w:val="40"/>
          <w:u w:val="single"/>
        </w:rPr>
        <w:t>ashboard</w:t>
      </w:r>
      <w:r w:rsidR="001B020D" w:rsidRPr="001239C0">
        <w:rPr>
          <w:rStyle w:val="markedcontent"/>
          <w:rFonts w:ascii="Arial" w:hAnsi="Arial" w:cs="Arial"/>
          <w:color w:val="70AD47" w:themeColor="accent6"/>
          <w:sz w:val="40"/>
          <w:szCs w:val="40"/>
          <w:u w:val="single"/>
        </w:rPr>
        <w:t xml:space="preserve"> 3:</w:t>
      </w:r>
    </w:p>
    <w:p w14:paraId="70A59CBD" w14:textId="17E784D3" w:rsidR="001B020D" w:rsidRPr="001F5134" w:rsidRDefault="00705318" w:rsidP="001F5134">
      <w:pPr>
        <w:rPr>
          <w:rStyle w:val="markedcontent"/>
          <w:rFonts w:ascii="Arial" w:hAnsi="Arial" w:cs="Arial"/>
          <w:color w:val="7030A0"/>
        </w:rPr>
      </w:pPr>
      <w:r w:rsidRPr="00705318">
        <w:rPr>
          <w:b/>
          <w:bCs/>
        </w:rPr>
        <w:t>Link:</w:t>
      </w:r>
      <w:r>
        <w:t xml:space="preserve"> </w:t>
      </w:r>
      <w:hyperlink r:id="rId7" w:history="1">
        <w:r w:rsidR="001B020D" w:rsidRPr="001F5134">
          <w:rPr>
            <w:rStyle w:val="Hyperlink"/>
            <w:rFonts w:ascii="Arial" w:hAnsi="Arial" w:cs="Arial"/>
            <w:color w:val="7030A0"/>
          </w:rPr>
          <w:t>cancelation</w:t>
        </w:r>
      </w:hyperlink>
    </w:p>
    <w:p w14:paraId="6AA96268" w14:textId="33646ED5" w:rsidR="001F5134" w:rsidRDefault="001F5134" w:rsidP="001F5134">
      <w:pPr>
        <w:rPr>
          <w:rStyle w:val="markedcontent"/>
          <w:rFonts w:ascii="Arial" w:hAnsi="Arial" w:cs="Arial"/>
        </w:rPr>
      </w:pPr>
      <w:r w:rsidRPr="001F5134">
        <w:rPr>
          <w:rStyle w:val="markedcontent"/>
          <w:rFonts w:ascii="Arial" w:hAnsi="Arial" w:cs="Arial"/>
          <w:b/>
          <w:bCs/>
          <w:i/>
          <w:iCs/>
          <w:color w:val="70AD47" w:themeColor="accent6"/>
        </w:rPr>
        <w:t>summary:</w:t>
      </w:r>
      <w:r w:rsidRPr="001F5134">
        <w:rPr>
          <w:rFonts w:ascii="Arial" w:hAnsi="Arial" w:cs="Arial"/>
          <w:sz w:val="40"/>
          <w:szCs w:val="40"/>
        </w:rPr>
        <w:t xml:space="preserve"> </w:t>
      </w:r>
      <w:r>
        <w:rPr>
          <w:rStyle w:val="markedcontent"/>
          <w:rFonts w:ascii="Arial" w:hAnsi="Arial" w:cs="Arial"/>
          <w:sz w:val="40"/>
          <w:szCs w:val="40"/>
        </w:rPr>
        <w:t xml:space="preserve"> </w:t>
      </w:r>
      <w:r w:rsidRPr="001F5134">
        <w:rPr>
          <w:rStyle w:val="markedcontent"/>
          <w:rFonts w:ascii="Arial" w:hAnsi="Arial" w:cs="Arial"/>
        </w:rPr>
        <w:t xml:space="preserve">this dashboard shows the distribution of </w:t>
      </w:r>
      <w:r w:rsidRPr="001239C0">
        <w:rPr>
          <w:rStyle w:val="markedcontent"/>
          <w:rFonts w:ascii="Arial" w:hAnsi="Arial" w:cs="Arial"/>
          <w:b/>
          <w:bCs/>
        </w:rPr>
        <w:t>cancelation</w:t>
      </w:r>
      <w:r w:rsidRPr="001F5134">
        <w:rPr>
          <w:rStyle w:val="markedcontent"/>
          <w:rFonts w:ascii="Arial" w:hAnsi="Arial" w:cs="Arial"/>
        </w:rPr>
        <w:t xml:space="preserve"> through the</w:t>
      </w:r>
      <w:r w:rsidRPr="001F5134">
        <w:rPr>
          <w:sz w:val="12"/>
          <w:szCs w:val="12"/>
        </w:rPr>
        <w:br/>
      </w:r>
      <w:r w:rsidRPr="001F5134">
        <w:rPr>
          <w:rStyle w:val="markedcontent"/>
          <w:rFonts w:ascii="Arial" w:hAnsi="Arial" w:cs="Arial"/>
        </w:rPr>
        <w:t xml:space="preserve">year of </w:t>
      </w:r>
      <w:r w:rsidRPr="001239C0">
        <w:rPr>
          <w:rStyle w:val="markedcontent"/>
          <w:rFonts w:ascii="Arial" w:hAnsi="Arial" w:cs="Arial"/>
          <w:b/>
          <w:bCs/>
        </w:rPr>
        <w:t>2015</w:t>
      </w:r>
      <w:r w:rsidRPr="001F5134">
        <w:rPr>
          <w:rStyle w:val="markedcontent"/>
          <w:rFonts w:ascii="Arial" w:hAnsi="Arial" w:cs="Arial"/>
        </w:rPr>
        <w:t>, we can filter to any month of the year and notice the attached reasons for this cancellation</w:t>
      </w:r>
      <w:r w:rsidR="001239C0">
        <w:rPr>
          <w:rStyle w:val="markedcontent"/>
          <w:rFonts w:ascii="Arial" w:hAnsi="Arial" w:cs="Arial"/>
        </w:rPr>
        <w:t>.</w:t>
      </w:r>
    </w:p>
    <w:p w14:paraId="2EFCBD51" w14:textId="30F7A165" w:rsidR="001239C0" w:rsidRDefault="001239C0" w:rsidP="001F5134">
      <w:pPr>
        <w:rPr>
          <w:rStyle w:val="markedcontent"/>
          <w:rFonts w:ascii="Arial" w:hAnsi="Arial" w:cs="Arial"/>
          <w:sz w:val="40"/>
          <w:szCs w:val="40"/>
        </w:rPr>
      </w:pPr>
      <w:r w:rsidRPr="001239C0">
        <w:rPr>
          <w:sz w:val="24"/>
          <w:szCs w:val="24"/>
        </w:rPr>
        <w:t>we can notice:</w:t>
      </w:r>
    </w:p>
    <w:p w14:paraId="6B2D9D30" w14:textId="59DCF0CD" w:rsidR="001239C0" w:rsidRPr="001239C0" w:rsidRDefault="001239C0" w:rsidP="001239C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239C0">
        <w:rPr>
          <w:rStyle w:val="markedcontent"/>
          <w:rFonts w:ascii="Arial" w:hAnsi="Arial" w:cs="Arial"/>
        </w:rPr>
        <w:t>There</w:t>
      </w:r>
      <w:r w:rsidR="001F5134" w:rsidRPr="001239C0">
        <w:rPr>
          <w:rStyle w:val="markedcontent"/>
          <w:rFonts w:ascii="Arial" w:hAnsi="Arial" w:cs="Arial"/>
        </w:rPr>
        <w:t xml:space="preserve"> </w:t>
      </w:r>
      <w:r w:rsidRPr="001239C0">
        <w:rPr>
          <w:rStyle w:val="markedcontent"/>
          <w:rFonts w:ascii="Arial" w:hAnsi="Arial" w:cs="Arial"/>
        </w:rPr>
        <w:t>was</w:t>
      </w:r>
      <w:r w:rsidR="001F5134" w:rsidRPr="001239C0">
        <w:rPr>
          <w:rStyle w:val="markedcontent"/>
          <w:rFonts w:ascii="Arial" w:hAnsi="Arial" w:cs="Arial"/>
        </w:rPr>
        <w:t xml:space="preserve"> a large amount of flight cancelation </w:t>
      </w:r>
      <w:proofErr w:type="gramStart"/>
      <w:r w:rsidR="001F5134" w:rsidRPr="001239C0">
        <w:rPr>
          <w:rStyle w:val="markedcontent"/>
          <w:rFonts w:ascii="Arial" w:hAnsi="Arial" w:cs="Arial"/>
        </w:rPr>
        <w:t>in</w:t>
      </w:r>
      <w:proofErr w:type="gramEnd"/>
      <w:r w:rsidR="001F5134" w:rsidRPr="001239C0">
        <w:rPr>
          <w:rStyle w:val="markedcontent"/>
          <w:rFonts w:ascii="Arial" w:hAnsi="Arial" w:cs="Arial"/>
        </w:rPr>
        <w:t xml:space="preserve"> </w:t>
      </w:r>
      <w:r w:rsidR="001F5134" w:rsidRPr="001239C0">
        <w:rPr>
          <w:rStyle w:val="markedcontent"/>
          <w:rFonts w:ascii="Arial" w:hAnsi="Arial" w:cs="Arial"/>
          <w:b/>
          <w:bCs/>
        </w:rPr>
        <w:t>February 1, 2015</w:t>
      </w:r>
      <w:r>
        <w:rPr>
          <w:rStyle w:val="markedcontent"/>
          <w:rFonts w:ascii="Arial" w:hAnsi="Arial" w:cs="Arial"/>
          <w:b/>
          <w:bCs/>
        </w:rPr>
        <w:t>.</w:t>
      </w:r>
    </w:p>
    <w:p w14:paraId="40C16B74" w14:textId="30E89B17" w:rsidR="001F5134" w:rsidRPr="001239C0" w:rsidRDefault="001239C0" w:rsidP="001239C0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</w:rPr>
      </w:pPr>
      <w:r w:rsidRPr="001239C0">
        <w:rPr>
          <w:rStyle w:val="markedcontent"/>
          <w:rFonts w:ascii="Arial" w:hAnsi="Arial" w:cs="Arial"/>
        </w:rPr>
        <w:t>The</w:t>
      </w:r>
      <w:r w:rsidR="001F5134" w:rsidRPr="001239C0">
        <w:rPr>
          <w:rStyle w:val="markedcontent"/>
          <w:rFonts w:ascii="Arial" w:hAnsi="Arial" w:cs="Arial"/>
        </w:rPr>
        <w:t xml:space="preserve"> </w:t>
      </w:r>
      <w:r w:rsidR="001F5134" w:rsidRPr="001239C0">
        <w:rPr>
          <w:rStyle w:val="markedcontent"/>
          <w:rFonts w:ascii="Arial" w:hAnsi="Arial" w:cs="Arial"/>
          <w:b/>
          <w:bCs/>
        </w:rPr>
        <w:t>lowest</w:t>
      </w:r>
      <w:r w:rsidR="001F5134" w:rsidRPr="001239C0">
        <w:rPr>
          <w:rStyle w:val="markedcontent"/>
          <w:rFonts w:ascii="Arial" w:hAnsi="Arial" w:cs="Arial"/>
        </w:rPr>
        <w:t xml:space="preserve"> reason for cancelation </w:t>
      </w:r>
      <w:r>
        <w:rPr>
          <w:rStyle w:val="markedcontent"/>
          <w:rFonts w:ascii="Arial" w:hAnsi="Arial" w:cs="Arial"/>
        </w:rPr>
        <w:t>was</w:t>
      </w:r>
      <w:r w:rsidR="001F5134" w:rsidRPr="001239C0">
        <w:rPr>
          <w:rStyle w:val="markedcontent"/>
          <w:rFonts w:ascii="Arial" w:hAnsi="Arial" w:cs="Arial"/>
        </w:rPr>
        <w:t xml:space="preserve"> </w:t>
      </w:r>
      <w:r w:rsidRPr="001239C0">
        <w:rPr>
          <w:rStyle w:val="markedcontent"/>
          <w:rFonts w:ascii="Arial" w:hAnsi="Arial" w:cs="Arial"/>
        </w:rPr>
        <w:t>the</w:t>
      </w:r>
      <w:r w:rsidRPr="001239C0">
        <w:rPr>
          <w:rStyle w:val="markedcontent"/>
          <w:rFonts w:ascii="Arial" w:hAnsi="Arial" w:cs="Arial"/>
          <w:b/>
          <w:bCs/>
        </w:rPr>
        <w:t xml:space="preserve"> National</w:t>
      </w:r>
      <w:r w:rsidR="001F5134" w:rsidRPr="001239C0">
        <w:rPr>
          <w:rStyle w:val="markedcontent"/>
          <w:rFonts w:ascii="Arial" w:hAnsi="Arial" w:cs="Arial"/>
          <w:b/>
          <w:bCs/>
        </w:rPr>
        <w:t xml:space="preserve"> Air System</w:t>
      </w:r>
      <w:r>
        <w:rPr>
          <w:rStyle w:val="markedcontent"/>
          <w:rFonts w:ascii="Arial" w:hAnsi="Arial" w:cs="Arial"/>
          <w:b/>
          <w:bCs/>
        </w:rPr>
        <w:t>.</w:t>
      </w:r>
    </w:p>
    <w:p w14:paraId="0E842249" w14:textId="77777777" w:rsidR="001F5134" w:rsidRDefault="001F5134" w:rsidP="001F5134"/>
    <w:p w14:paraId="25245DAB" w14:textId="748C589D" w:rsidR="001F5134" w:rsidRPr="001F5134" w:rsidRDefault="001F5134" w:rsidP="001239C0">
      <w:pPr>
        <w:rPr>
          <w:rFonts w:ascii="Arial" w:hAnsi="Arial" w:cs="Arial"/>
          <w:sz w:val="20"/>
          <w:szCs w:val="20"/>
        </w:rPr>
      </w:pPr>
      <w:r w:rsidRPr="001F5134">
        <w:rPr>
          <w:b/>
          <w:bCs/>
          <w:i/>
          <w:iCs/>
          <w:color w:val="70AD47" w:themeColor="accent6"/>
          <w:sz w:val="24"/>
          <w:szCs w:val="24"/>
        </w:rPr>
        <w:t>design:</w:t>
      </w:r>
      <w:r>
        <w:rPr>
          <w:rStyle w:val="markedcontent"/>
          <w:rFonts w:ascii="Arial" w:hAnsi="Arial" w:cs="Arial"/>
          <w:sz w:val="40"/>
          <w:szCs w:val="40"/>
        </w:rPr>
        <w:t xml:space="preserve"> </w:t>
      </w:r>
      <w:r w:rsidRPr="001F5134">
        <w:rPr>
          <w:rStyle w:val="markedcontent"/>
          <w:rFonts w:ascii="Arial" w:hAnsi="Arial" w:cs="Arial"/>
        </w:rPr>
        <w:t xml:space="preserve">I chose the </w:t>
      </w:r>
      <w:r w:rsidRPr="001239C0">
        <w:rPr>
          <w:rStyle w:val="markedcontent"/>
          <w:rFonts w:ascii="Arial" w:hAnsi="Arial" w:cs="Arial"/>
          <w:b/>
          <w:bCs/>
        </w:rPr>
        <w:t>line chart</w:t>
      </w:r>
      <w:r>
        <w:rPr>
          <w:rStyle w:val="markedcontent"/>
          <w:rFonts w:ascii="Arial" w:hAnsi="Arial" w:cs="Arial"/>
        </w:rPr>
        <w:t xml:space="preserve"> for the first insight</w:t>
      </w:r>
      <w:r w:rsidRPr="001F5134">
        <w:rPr>
          <w:rStyle w:val="markedcontent"/>
          <w:rFonts w:ascii="Arial" w:hAnsi="Arial" w:cs="Arial"/>
        </w:rPr>
        <w:t xml:space="preserve"> because </w:t>
      </w:r>
      <w:r>
        <w:rPr>
          <w:rStyle w:val="markedcontent"/>
          <w:rFonts w:ascii="Arial" w:hAnsi="Arial" w:cs="Arial"/>
        </w:rPr>
        <w:t>line charts are</w:t>
      </w:r>
      <w:r w:rsidRPr="001F5134">
        <w:rPr>
          <w:rStyle w:val="markedcontent"/>
          <w:rFonts w:ascii="Arial" w:hAnsi="Arial" w:cs="Arial"/>
        </w:rPr>
        <w:t xml:space="preserve"> always the best choice to </w:t>
      </w:r>
      <w:r>
        <w:rPr>
          <w:rStyle w:val="markedcontent"/>
          <w:rFonts w:ascii="Arial" w:hAnsi="Arial" w:cs="Arial"/>
        </w:rPr>
        <w:t xml:space="preserve">track </w:t>
      </w:r>
      <w:r w:rsidRPr="001239C0">
        <w:rPr>
          <w:b/>
          <w:bCs/>
          <w:sz w:val="24"/>
          <w:szCs w:val="24"/>
        </w:rPr>
        <w:t>trends</w:t>
      </w:r>
      <w:r w:rsidR="001239C0">
        <w:rPr>
          <w:rStyle w:val="markedcontent"/>
          <w:rFonts w:ascii="Arial" w:hAnsi="Arial" w:cs="Arial"/>
          <w:sz w:val="44"/>
          <w:szCs w:val="44"/>
        </w:rPr>
        <w:t xml:space="preserve"> </w:t>
      </w:r>
      <w:r w:rsidRPr="001F5134">
        <w:rPr>
          <w:rStyle w:val="markedcontent"/>
          <w:rFonts w:ascii="Arial" w:hAnsi="Arial" w:cs="Arial"/>
        </w:rPr>
        <w:t>in</w:t>
      </w:r>
      <w:r w:rsidR="001239C0">
        <w:rPr>
          <w:rStyle w:val="markedcontent"/>
          <w:rFonts w:ascii="Arial" w:hAnsi="Arial" w:cs="Arial"/>
        </w:rPr>
        <w:t xml:space="preserve"> data visualized based on a time series.</w:t>
      </w:r>
      <w:r>
        <w:rPr>
          <w:rStyle w:val="markedcontent"/>
          <w:rFonts w:ascii="Arial" w:hAnsi="Arial" w:cs="Arial"/>
          <w:sz w:val="20"/>
          <w:szCs w:val="20"/>
        </w:rPr>
        <w:t xml:space="preserve"> And</w:t>
      </w:r>
      <w:r w:rsidR="001239C0">
        <w:rPr>
          <w:rStyle w:val="markedcontent"/>
          <w:rFonts w:ascii="Arial" w:hAnsi="Arial" w:cs="Arial"/>
          <w:sz w:val="20"/>
          <w:szCs w:val="20"/>
        </w:rPr>
        <w:t xml:space="preserve"> for the second insight I chose to plot</w:t>
      </w:r>
      <w:r>
        <w:rPr>
          <w:rStyle w:val="markedcontent"/>
          <w:rFonts w:ascii="Arial" w:hAnsi="Arial" w:cs="Arial"/>
          <w:sz w:val="20"/>
          <w:szCs w:val="20"/>
        </w:rPr>
        <w:t xml:space="preserve"> categorical data using bar chart</w:t>
      </w:r>
      <w:r w:rsidR="001239C0">
        <w:rPr>
          <w:rStyle w:val="markedcontent"/>
          <w:rFonts w:ascii="Arial" w:hAnsi="Arial" w:cs="Arial"/>
          <w:sz w:val="20"/>
          <w:szCs w:val="20"/>
        </w:rPr>
        <w:t>, it’ll help</w:t>
      </w:r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r w:rsidR="001239C0" w:rsidRPr="001F5134">
        <w:rPr>
          <w:rFonts w:ascii="Open Sans" w:eastAsia="Times New Roman" w:hAnsi="Open Sans" w:cs="Open Sans"/>
          <w:color w:val="000709"/>
        </w:rPr>
        <w:t xml:space="preserve">us see and compare differences in values or amounts of </w:t>
      </w:r>
      <w:r w:rsidR="001239C0">
        <w:rPr>
          <w:rFonts w:ascii="Open Sans" w:eastAsia="Times New Roman" w:hAnsi="Open Sans" w:cs="Open Sans"/>
          <w:color w:val="000709"/>
        </w:rPr>
        <w:t xml:space="preserve">our </w:t>
      </w:r>
      <w:r w:rsidR="001239C0" w:rsidRPr="001F5134">
        <w:rPr>
          <w:rFonts w:ascii="Open Sans" w:eastAsia="Times New Roman" w:hAnsi="Open Sans" w:cs="Open Sans"/>
          <w:color w:val="000709"/>
        </w:rPr>
        <w:t>categorical data.</w:t>
      </w:r>
    </w:p>
    <w:p w14:paraId="2E6C7B42" w14:textId="77777777" w:rsidR="001F5134" w:rsidRPr="001F5134" w:rsidRDefault="001F5134" w:rsidP="001F5134">
      <w:pPr>
        <w:rPr>
          <w:rFonts w:ascii="Arial" w:hAnsi="Arial" w:cs="Arial"/>
          <w:sz w:val="20"/>
          <w:szCs w:val="20"/>
        </w:rPr>
      </w:pPr>
    </w:p>
    <w:sectPr w:rsidR="001F5134" w:rsidRPr="001F5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F543A"/>
    <w:multiLevelType w:val="hybridMultilevel"/>
    <w:tmpl w:val="1E2AA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E7458"/>
    <w:multiLevelType w:val="multilevel"/>
    <w:tmpl w:val="4998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CE0157"/>
    <w:multiLevelType w:val="multilevel"/>
    <w:tmpl w:val="1F74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240298">
    <w:abstractNumId w:val="0"/>
  </w:num>
  <w:num w:numId="2" w16cid:durableId="1986621462">
    <w:abstractNumId w:val="2"/>
  </w:num>
  <w:num w:numId="3" w16cid:durableId="537934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F3"/>
    <w:rsid w:val="00076B17"/>
    <w:rsid w:val="001239C0"/>
    <w:rsid w:val="001462C6"/>
    <w:rsid w:val="001B020D"/>
    <w:rsid w:val="001F5134"/>
    <w:rsid w:val="003E3DCF"/>
    <w:rsid w:val="00460F6D"/>
    <w:rsid w:val="004A0D0F"/>
    <w:rsid w:val="005F1750"/>
    <w:rsid w:val="00665E81"/>
    <w:rsid w:val="00705318"/>
    <w:rsid w:val="00A3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425F"/>
  <w15:chartTrackingRefBased/>
  <w15:docId w15:val="{73FA7C94-B203-4008-BBB1-9C6CA773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53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353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53F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353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A353F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5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3F3"/>
    <w:rPr>
      <w:color w:val="605E5C"/>
      <w:shd w:val="clear" w:color="auto" w:fill="E1DFDD"/>
    </w:rPr>
  </w:style>
  <w:style w:type="character" w:customStyle="1" w:styleId="markedcontent">
    <w:name w:val="markedcontent"/>
    <w:basedOn w:val="DefaultParagraphFont"/>
    <w:rsid w:val="00A353F3"/>
  </w:style>
  <w:style w:type="paragraph" w:styleId="IntenseQuote">
    <w:name w:val="Intense Quote"/>
    <w:basedOn w:val="Normal"/>
    <w:next w:val="Normal"/>
    <w:link w:val="IntenseQuoteChar"/>
    <w:uiPriority w:val="30"/>
    <w:qFormat/>
    <w:rsid w:val="00A353F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3F3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3E3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hager.atta/viz/cancelation_16693637227290/cancel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hager.atta/viz/avgofdeparturedelaypercountry/Dashboard2?publish=yes" TargetMode="External"/><Relationship Id="rId5" Type="http://schemas.openxmlformats.org/officeDocument/2006/relationships/hyperlink" Target="https://public.tableau.com/app/profile/hager.atta/viz/Numberofflightsduringtheyearof2015/representsNumberofflightsduringtheyearof2015-1?publish=y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Hager Atta</dc:creator>
  <cp:keywords/>
  <dc:description/>
  <cp:lastModifiedBy>Hager Atta</cp:lastModifiedBy>
  <cp:revision>2</cp:revision>
  <cp:lastPrinted>2022-12-05T01:58:00Z</cp:lastPrinted>
  <dcterms:created xsi:type="dcterms:W3CDTF">2022-12-06T00:59:00Z</dcterms:created>
  <dcterms:modified xsi:type="dcterms:W3CDTF">2022-12-06T00:59:00Z</dcterms:modified>
</cp:coreProperties>
</file>