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75B691" w14:textId="77777777" w:rsidR="005C03D4" w:rsidRDefault="005C03D4">
      <w:pPr>
        <w:rPr>
          <w:rFonts w:ascii="Source Sans Pro" w:hAnsi="Source Sans Pro"/>
          <w:b/>
          <w:bCs/>
          <w:color w:val="888888"/>
          <w:sz w:val="43"/>
          <w:szCs w:val="43"/>
          <w:shd w:val="clear" w:color="auto" w:fill="FFFFFF"/>
        </w:rPr>
      </w:pPr>
      <w:r w:rsidRPr="005C03D4">
        <w:rPr>
          <w:rFonts w:ascii="Source Sans Pro" w:hAnsi="Source Sans Pro"/>
          <w:b/>
          <w:bCs/>
          <w:color w:val="888888"/>
          <w:sz w:val="43"/>
          <w:szCs w:val="43"/>
          <w:shd w:val="clear" w:color="auto" w:fill="FFFFFF"/>
        </w:rPr>
        <w:t>Data 1</w:t>
      </w:r>
    </w:p>
    <w:p w14:paraId="73C7A686" w14:textId="60F7643C" w:rsidR="005C03D4" w:rsidRPr="005C03D4" w:rsidRDefault="005C03D4">
      <w:pPr>
        <w:rPr>
          <w:rFonts w:ascii="Source Sans Pro" w:hAnsi="Source Sans Pro"/>
          <w:b/>
          <w:bCs/>
          <w:color w:val="888888"/>
          <w:sz w:val="43"/>
          <w:szCs w:val="43"/>
          <w:shd w:val="clear" w:color="auto" w:fill="FFFFFF"/>
        </w:rPr>
      </w:pPr>
      <w:r w:rsidRPr="005C03D4">
        <w:rPr>
          <w:rFonts w:ascii="Source Sans Pro" w:hAnsi="Source Sans Pro"/>
          <w:b/>
          <w:bCs/>
          <w:color w:val="888888"/>
          <w:sz w:val="25"/>
          <w:szCs w:val="25"/>
          <w:shd w:val="clear" w:color="auto" w:fill="FFFFFF"/>
        </w:rPr>
        <w:t>Environmental_dataset</w:t>
      </w:r>
      <w:r w:rsidRPr="005C03D4">
        <w:rPr>
          <w:rFonts w:ascii="Source Sans Pro" w:hAnsi="Source Sans Pro"/>
          <w:b/>
          <w:bCs/>
          <w:color w:val="888888"/>
          <w:sz w:val="25"/>
          <w:szCs w:val="25"/>
          <w:shd w:val="clear" w:color="auto" w:fill="FFFFFF"/>
        </w:rPr>
        <w:t>.csv</w:t>
      </w:r>
      <w:r>
        <w:rPr>
          <w:rFonts w:ascii="Source Sans Pro" w:hAnsi="Source Sans Pro"/>
          <w:b/>
          <w:bCs/>
          <w:color w:val="888888"/>
          <w:sz w:val="43"/>
          <w:szCs w:val="43"/>
          <w:shd w:val="clear" w:color="auto" w:fill="FFFFFF"/>
        </w:rPr>
        <w:t xml:space="preserve"> </w:t>
      </w:r>
    </w:p>
    <w:p w14:paraId="32F24FFB" w14:textId="70B2EFA5" w:rsidR="005C03D4" w:rsidRDefault="005C03D4">
      <w:pPr>
        <w:rPr>
          <w:rFonts w:ascii="Source Sans Pro" w:hAnsi="Source Sans Pro"/>
          <w:b/>
          <w:bCs/>
          <w:color w:val="888888"/>
          <w:sz w:val="21"/>
          <w:szCs w:val="21"/>
          <w:shd w:val="clear" w:color="auto" w:fill="FFFFFF"/>
        </w:rPr>
      </w:pPr>
      <w:hyperlink r:id="rId4" w:history="1">
        <w:r w:rsidRPr="00735C6D">
          <w:rPr>
            <w:rStyle w:val="Hyperlink"/>
            <w:rFonts w:ascii="Source Sans Pro" w:hAnsi="Source Sans Pro"/>
            <w:b/>
            <w:bCs/>
            <w:sz w:val="21"/>
            <w:szCs w:val="21"/>
            <w:shd w:val="clear" w:color="auto" w:fill="FFFFFF"/>
          </w:rPr>
          <w:t>https://erddap.bco-dmo.org/erddap/index.html</w:t>
        </w:r>
      </w:hyperlink>
    </w:p>
    <w:p w14:paraId="020F0D05" w14:textId="2850AA6F" w:rsidR="005C03D4" w:rsidRDefault="005C03D4">
      <w:pPr>
        <w:rPr>
          <w:rFonts w:ascii="Source Sans Pro" w:hAnsi="Source Sans Pro"/>
          <w:b/>
          <w:bCs/>
          <w:color w:val="888888"/>
          <w:sz w:val="21"/>
          <w:szCs w:val="21"/>
          <w:shd w:val="clear" w:color="auto" w:fill="FFFFFF"/>
        </w:rPr>
      </w:pPr>
      <w:r>
        <w:rPr>
          <w:rFonts w:ascii="Arial" w:hAnsi="Arial" w:cs="Arial"/>
          <w:color w:val="000000"/>
          <w:sz w:val="20"/>
          <w:szCs w:val="20"/>
          <w:shd w:val="clear" w:color="auto" w:fill="FFFFFF"/>
        </w:rPr>
        <w:t>ERDDAP (the Environmental Research Division's Data Access Program) is a data server that gives you a simple, consistent way to download subsets of scientific datasets in common file formats and make graphs and maps. This particular ERDDAP installation has oceanographic data</w:t>
      </w:r>
    </w:p>
    <w:p w14:paraId="05499790" w14:textId="5DC9BCCB" w:rsidR="005C03D4" w:rsidRDefault="005C03D4">
      <w:pPr>
        <w:rPr>
          <w:rFonts w:ascii="Source Sans Pro" w:hAnsi="Source Sans Pro"/>
          <w:b/>
          <w:bCs/>
          <w:color w:val="888888"/>
          <w:sz w:val="21"/>
          <w:szCs w:val="21"/>
          <w:shd w:val="clear" w:color="auto" w:fill="FFFFFF"/>
        </w:rPr>
      </w:pPr>
      <w:r>
        <w:rPr>
          <w:rFonts w:ascii="Source Sans Pro" w:hAnsi="Source Sans Pro"/>
          <w:b/>
          <w:bCs/>
          <w:color w:val="888888"/>
          <w:sz w:val="21"/>
          <w:szCs w:val="21"/>
          <w:shd w:val="clear" w:color="auto" w:fill="FFFFFF"/>
        </w:rPr>
        <w:t>Years 2017-2018</w:t>
      </w:r>
    </w:p>
    <w:p w14:paraId="1F5CA3B8" w14:textId="08D9FEFE" w:rsidR="005C03D4" w:rsidRDefault="005C03D4">
      <w:pPr>
        <w:rPr>
          <w:rFonts w:ascii="Source Sans Pro" w:hAnsi="Source Sans Pro"/>
          <w:b/>
          <w:bCs/>
          <w:color w:val="888888"/>
          <w:sz w:val="21"/>
          <w:szCs w:val="21"/>
          <w:shd w:val="clear" w:color="auto" w:fill="FFFFFF"/>
        </w:rPr>
      </w:pPr>
      <w:r>
        <w:rPr>
          <w:rFonts w:ascii="Source Sans Pro" w:hAnsi="Source Sans Pro"/>
          <w:b/>
          <w:bCs/>
          <w:color w:val="888888"/>
          <w:sz w:val="21"/>
          <w:szCs w:val="21"/>
          <w:shd w:val="clear" w:color="auto" w:fill="FFFFFF"/>
        </w:rPr>
        <w:t>Data structure:</w:t>
      </w:r>
    </w:p>
    <w:tbl>
      <w:tblPr>
        <w:tblW w:w="9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9"/>
        <w:gridCol w:w="7300"/>
      </w:tblGrid>
      <w:tr w:rsidR="005C03D4" w:rsidRPr="005C03D4" w14:paraId="2CD1843F" w14:textId="77777777" w:rsidTr="005C03D4">
        <w:trPr>
          <w:trHeight w:val="300"/>
        </w:trPr>
        <w:tc>
          <w:tcPr>
            <w:tcW w:w="2460" w:type="dxa"/>
            <w:shd w:val="clear" w:color="auto" w:fill="auto"/>
            <w:noWrap/>
            <w:vAlign w:val="bottom"/>
            <w:hideMark/>
          </w:tcPr>
          <w:p w14:paraId="7F5FD1A2" w14:textId="77777777" w:rsidR="005C03D4" w:rsidRPr="005C03D4" w:rsidRDefault="005C03D4" w:rsidP="005C03D4">
            <w:pPr>
              <w:spacing w:after="0" w:line="240" w:lineRule="auto"/>
              <w:rPr>
                <w:rFonts w:ascii="Calibri" w:eastAsia="Times New Roman" w:hAnsi="Calibri" w:cs="Calibri"/>
                <w:color w:val="000000"/>
                <w:lang w:val="en-IL" w:eastAsia="en-IL"/>
              </w:rPr>
            </w:pPr>
            <w:r w:rsidRPr="005C03D4">
              <w:rPr>
                <w:rFonts w:ascii="Calibri" w:eastAsia="Times New Roman" w:hAnsi="Calibri" w:cs="Calibri"/>
                <w:color w:val="000000"/>
                <w:lang w:val="en-IL" w:eastAsia="en-IL"/>
              </w:rPr>
              <w:t>Station</w:t>
            </w:r>
          </w:p>
        </w:tc>
        <w:tc>
          <w:tcPr>
            <w:tcW w:w="7300" w:type="dxa"/>
            <w:shd w:val="clear" w:color="auto" w:fill="auto"/>
            <w:noWrap/>
            <w:vAlign w:val="bottom"/>
            <w:hideMark/>
          </w:tcPr>
          <w:p w14:paraId="19FA27B2" w14:textId="77777777" w:rsidR="005C03D4" w:rsidRPr="005C03D4" w:rsidRDefault="005C03D4" w:rsidP="005C03D4">
            <w:pPr>
              <w:spacing w:after="0" w:line="240" w:lineRule="auto"/>
              <w:rPr>
                <w:rFonts w:ascii="Calibri" w:eastAsia="Times New Roman" w:hAnsi="Calibri" w:cs="Calibri"/>
                <w:color w:val="000000"/>
                <w:lang w:val="en-IL" w:eastAsia="en-IL"/>
              </w:rPr>
            </w:pPr>
            <w:r w:rsidRPr="005C03D4">
              <w:rPr>
                <w:rFonts w:ascii="Calibri" w:eastAsia="Times New Roman" w:hAnsi="Calibri" w:cs="Calibri"/>
                <w:color w:val="000000"/>
                <w:lang w:val="en-IL" w:eastAsia="en-IL"/>
              </w:rPr>
              <w:t>unitless</w:t>
            </w:r>
          </w:p>
        </w:tc>
      </w:tr>
      <w:tr w:rsidR="005C03D4" w:rsidRPr="005C03D4" w14:paraId="1A3840BA" w14:textId="77777777" w:rsidTr="005C03D4">
        <w:trPr>
          <w:trHeight w:val="300"/>
        </w:trPr>
        <w:tc>
          <w:tcPr>
            <w:tcW w:w="2460" w:type="dxa"/>
            <w:shd w:val="clear" w:color="auto" w:fill="auto"/>
            <w:noWrap/>
            <w:vAlign w:val="bottom"/>
            <w:hideMark/>
          </w:tcPr>
          <w:p w14:paraId="7CCB41A5" w14:textId="77777777" w:rsidR="005C03D4" w:rsidRPr="005C03D4" w:rsidRDefault="005C03D4" w:rsidP="005C03D4">
            <w:pPr>
              <w:spacing w:after="0" w:line="240" w:lineRule="auto"/>
              <w:rPr>
                <w:rFonts w:ascii="Calibri" w:eastAsia="Times New Roman" w:hAnsi="Calibri" w:cs="Calibri"/>
                <w:color w:val="000000"/>
                <w:lang w:val="en-IL" w:eastAsia="en-IL"/>
              </w:rPr>
            </w:pPr>
            <w:r w:rsidRPr="005C03D4">
              <w:rPr>
                <w:rFonts w:ascii="Calibri" w:eastAsia="Times New Roman" w:hAnsi="Calibri" w:cs="Calibri"/>
                <w:color w:val="000000"/>
                <w:lang w:val="en-IL" w:eastAsia="en-IL"/>
              </w:rPr>
              <w:t>Date</w:t>
            </w:r>
          </w:p>
        </w:tc>
        <w:tc>
          <w:tcPr>
            <w:tcW w:w="7300" w:type="dxa"/>
            <w:shd w:val="clear" w:color="auto" w:fill="auto"/>
            <w:noWrap/>
            <w:vAlign w:val="bottom"/>
            <w:hideMark/>
          </w:tcPr>
          <w:p w14:paraId="1CA25233" w14:textId="77777777" w:rsidR="005C03D4" w:rsidRPr="005C03D4" w:rsidRDefault="005C03D4" w:rsidP="005C03D4">
            <w:pPr>
              <w:spacing w:after="0" w:line="240" w:lineRule="auto"/>
              <w:rPr>
                <w:rFonts w:ascii="Calibri" w:eastAsia="Times New Roman" w:hAnsi="Calibri" w:cs="Calibri"/>
                <w:color w:val="000000"/>
                <w:lang w:val="en-IL" w:eastAsia="en-IL"/>
              </w:rPr>
            </w:pPr>
            <w:r w:rsidRPr="005C03D4">
              <w:rPr>
                <w:rFonts w:ascii="Calibri" w:eastAsia="Times New Roman" w:hAnsi="Calibri" w:cs="Calibri"/>
                <w:color w:val="000000"/>
                <w:lang w:val="en-IL" w:eastAsia="en-IL"/>
              </w:rPr>
              <w:t>unitless</w:t>
            </w:r>
          </w:p>
        </w:tc>
      </w:tr>
      <w:tr w:rsidR="005C03D4" w:rsidRPr="005C03D4" w14:paraId="0EE220D5" w14:textId="77777777" w:rsidTr="005C03D4">
        <w:trPr>
          <w:trHeight w:val="300"/>
        </w:trPr>
        <w:tc>
          <w:tcPr>
            <w:tcW w:w="2460" w:type="dxa"/>
            <w:shd w:val="clear" w:color="auto" w:fill="auto"/>
            <w:noWrap/>
            <w:vAlign w:val="bottom"/>
            <w:hideMark/>
          </w:tcPr>
          <w:p w14:paraId="7B17DD02" w14:textId="77777777" w:rsidR="005C03D4" w:rsidRPr="005C03D4" w:rsidRDefault="005C03D4" w:rsidP="005C03D4">
            <w:pPr>
              <w:spacing w:after="0" w:line="240" w:lineRule="auto"/>
              <w:rPr>
                <w:rFonts w:ascii="Calibri" w:eastAsia="Times New Roman" w:hAnsi="Calibri" w:cs="Calibri"/>
                <w:color w:val="000000"/>
                <w:lang w:val="en-IL" w:eastAsia="en-IL"/>
              </w:rPr>
            </w:pPr>
            <w:proofErr w:type="spellStart"/>
            <w:r w:rsidRPr="005C03D4">
              <w:rPr>
                <w:rFonts w:ascii="Calibri" w:eastAsia="Times New Roman" w:hAnsi="Calibri" w:cs="Calibri"/>
                <w:color w:val="000000"/>
                <w:lang w:val="en-IL" w:eastAsia="en-IL"/>
              </w:rPr>
              <w:t>Julian_Day</w:t>
            </w:r>
            <w:proofErr w:type="spellEnd"/>
          </w:p>
        </w:tc>
        <w:tc>
          <w:tcPr>
            <w:tcW w:w="7300" w:type="dxa"/>
            <w:shd w:val="clear" w:color="auto" w:fill="auto"/>
            <w:noWrap/>
            <w:vAlign w:val="bottom"/>
            <w:hideMark/>
          </w:tcPr>
          <w:p w14:paraId="5D8693D4" w14:textId="77777777" w:rsidR="005C03D4" w:rsidRPr="005C03D4" w:rsidRDefault="005C03D4" w:rsidP="005C03D4">
            <w:pPr>
              <w:spacing w:after="0" w:line="240" w:lineRule="auto"/>
              <w:rPr>
                <w:rFonts w:ascii="Calibri" w:eastAsia="Times New Roman" w:hAnsi="Calibri" w:cs="Calibri"/>
                <w:color w:val="000000"/>
                <w:lang w:val="en-IL" w:eastAsia="en-IL"/>
              </w:rPr>
            </w:pPr>
            <w:r w:rsidRPr="005C03D4">
              <w:rPr>
                <w:rFonts w:ascii="Calibri" w:eastAsia="Times New Roman" w:hAnsi="Calibri" w:cs="Calibri"/>
                <w:color w:val="000000"/>
                <w:lang w:val="en-IL" w:eastAsia="en-IL"/>
              </w:rPr>
              <w:t>days</w:t>
            </w:r>
          </w:p>
        </w:tc>
      </w:tr>
      <w:tr w:rsidR="005C03D4" w:rsidRPr="005C03D4" w14:paraId="6FFC39DF" w14:textId="77777777" w:rsidTr="005C03D4">
        <w:trPr>
          <w:trHeight w:val="300"/>
        </w:trPr>
        <w:tc>
          <w:tcPr>
            <w:tcW w:w="2460" w:type="dxa"/>
            <w:shd w:val="clear" w:color="auto" w:fill="auto"/>
            <w:noWrap/>
            <w:vAlign w:val="bottom"/>
            <w:hideMark/>
          </w:tcPr>
          <w:p w14:paraId="141245AD" w14:textId="77777777" w:rsidR="005C03D4" w:rsidRPr="005C03D4" w:rsidRDefault="005C03D4" w:rsidP="005C03D4">
            <w:pPr>
              <w:spacing w:after="0" w:line="240" w:lineRule="auto"/>
              <w:rPr>
                <w:rFonts w:ascii="Calibri" w:eastAsia="Times New Roman" w:hAnsi="Calibri" w:cs="Calibri"/>
                <w:color w:val="000000"/>
                <w:lang w:val="en-IL" w:eastAsia="en-IL"/>
              </w:rPr>
            </w:pPr>
            <w:r w:rsidRPr="005C03D4">
              <w:rPr>
                <w:rFonts w:ascii="Calibri" w:eastAsia="Times New Roman" w:hAnsi="Calibri" w:cs="Calibri"/>
                <w:color w:val="000000"/>
                <w:lang w:val="en-IL" w:eastAsia="en-IL"/>
              </w:rPr>
              <w:t>time</w:t>
            </w:r>
          </w:p>
        </w:tc>
        <w:tc>
          <w:tcPr>
            <w:tcW w:w="7300" w:type="dxa"/>
            <w:shd w:val="clear" w:color="auto" w:fill="auto"/>
            <w:noWrap/>
            <w:vAlign w:val="bottom"/>
            <w:hideMark/>
          </w:tcPr>
          <w:p w14:paraId="1C07BD77" w14:textId="77777777" w:rsidR="005C03D4" w:rsidRPr="005C03D4" w:rsidRDefault="005C03D4" w:rsidP="005C03D4">
            <w:pPr>
              <w:spacing w:after="0" w:line="240" w:lineRule="auto"/>
              <w:rPr>
                <w:rFonts w:ascii="Calibri" w:eastAsia="Times New Roman" w:hAnsi="Calibri" w:cs="Calibri"/>
                <w:color w:val="000000"/>
                <w:lang w:val="en-IL" w:eastAsia="en-IL"/>
              </w:rPr>
            </w:pPr>
            <w:r w:rsidRPr="005C03D4">
              <w:rPr>
                <w:rFonts w:ascii="Calibri" w:eastAsia="Times New Roman" w:hAnsi="Calibri" w:cs="Calibri"/>
                <w:color w:val="000000"/>
                <w:lang w:val="en-IL" w:eastAsia="en-IL"/>
              </w:rPr>
              <w:t>UTC</w:t>
            </w:r>
          </w:p>
        </w:tc>
      </w:tr>
      <w:tr w:rsidR="005C03D4" w:rsidRPr="005C03D4" w14:paraId="689FA21B" w14:textId="77777777" w:rsidTr="005C03D4">
        <w:trPr>
          <w:trHeight w:val="300"/>
        </w:trPr>
        <w:tc>
          <w:tcPr>
            <w:tcW w:w="2460" w:type="dxa"/>
            <w:shd w:val="clear" w:color="auto" w:fill="auto"/>
            <w:noWrap/>
            <w:vAlign w:val="bottom"/>
            <w:hideMark/>
          </w:tcPr>
          <w:p w14:paraId="3A451054" w14:textId="77777777" w:rsidR="005C03D4" w:rsidRPr="005C03D4" w:rsidRDefault="005C03D4" w:rsidP="005C03D4">
            <w:pPr>
              <w:spacing w:after="0" w:line="240" w:lineRule="auto"/>
              <w:rPr>
                <w:rFonts w:ascii="Calibri" w:eastAsia="Times New Roman" w:hAnsi="Calibri" w:cs="Calibri"/>
                <w:color w:val="000000"/>
                <w:lang w:val="en-IL" w:eastAsia="en-IL"/>
              </w:rPr>
            </w:pPr>
            <w:r w:rsidRPr="005C03D4">
              <w:rPr>
                <w:rFonts w:ascii="Calibri" w:eastAsia="Times New Roman" w:hAnsi="Calibri" w:cs="Calibri"/>
                <w:color w:val="000000"/>
                <w:lang w:val="en-IL" w:eastAsia="en-IL"/>
              </w:rPr>
              <w:t>Pressure</w:t>
            </w:r>
          </w:p>
        </w:tc>
        <w:tc>
          <w:tcPr>
            <w:tcW w:w="7300" w:type="dxa"/>
            <w:shd w:val="clear" w:color="auto" w:fill="auto"/>
            <w:noWrap/>
            <w:vAlign w:val="bottom"/>
            <w:hideMark/>
          </w:tcPr>
          <w:p w14:paraId="06904B26" w14:textId="77777777" w:rsidR="005C03D4" w:rsidRPr="005C03D4" w:rsidRDefault="005C03D4" w:rsidP="005C03D4">
            <w:pPr>
              <w:spacing w:after="0" w:line="240" w:lineRule="auto"/>
              <w:rPr>
                <w:rFonts w:ascii="Calibri" w:eastAsia="Times New Roman" w:hAnsi="Calibri" w:cs="Calibri"/>
                <w:color w:val="000000"/>
                <w:lang w:val="en-IL" w:eastAsia="en-IL"/>
              </w:rPr>
            </w:pPr>
            <w:r w:rsidRPr="005C03D4">
              <w:rPr>
                <w:rFonts w:ascii="Calibri" w:eastAsia="Times New Roman" w:hAnsi="Calibri" w:cs="Calibri"/>
                <w:color w:val="000000"/>
                <w:lang w:val="en-IL" w:eastAsia="en-IL"/>
              </w:rPr>
              <w:t>decibars (</w:t>
            </w:r>
            <w:proofErr w:type="spellStart"/>
            <w:r w:rsidRPr="005C03D4">
              <w:rPr>
                <w:rFonts w:ascii="Calibri" w:eastAsia="Times New Roman" w:hAnsi="Calibri" w:cs="Calibri"/>
                <w:color w:val="000000"/>
                <w:lang w:val="en-IL" w:eastAsia="en-IL"/>
              </w:rPr>
              <w:t>db</w:t>
            </w:r>
            <w:proofErr w:type="spellEnd"/>
            <w:r w:rsidRPr="005C03D4">
              <w:rPr>
                <w:rFonts w:ascii="Calibri" w:eastAsia="Times New Roman" w:hAnsi="Calibri" w:cs="Calibri"/>
                <w:color w:val="000000"/>
                <w:lang w:val="en-IL" w:eastAsia="en-IL"/>
              </w:rPr>
              <w:t>)</w:t>
            </w:r>
          </w:p>
        </w:tc>
      </w:tr>
      <w:tr w:rsidR="005C03D4" w:rsidRPr="005C03D4" w14:paraId="01569B21" w14:textId="77777777" w:rsidTr="005C03D4">
        <w:trPr>
          <w:trHeight w:val="300"/>
        </w:trPr>
        <w:tc>
          <w:tcPr>
            <w:tcW w:w="2460" w:type="dxa"/>
            <w:shd w:val="clear" w:color="auto" w:fill="auto"/>
            <w:noWrap/>
            <w:vAlign w:val="bottom"/>
            <w:hideMark/>
          </w:tcPr>
          <w:p w14:paraId="4F1AD394" w14:textId="77777777" w:rsidR="005C03D4" w:rsidRPr="005C03D4" w:rsidRDefault="005C03D4" w:rsidP="005C03D4">
            <w:pPr>
              <w:spacing w:after="0" w:line="240" w:lineRule="auto"/>
              <w:rPr>
                <w:rFonts w:ascii="Calibri" w:eastAsia="Times New Roman" w:hAnsi="Calibri" w:cs="Calibri"/>
                <w:color w:val="000000"/>
                <w:lang w:val="en-IL" w:eastAsia="en-IL"/>
              </w:rPr>
            </w:pPr>
            <w:r w:rsidRPr="005C03D4">
              <w:rPr>
                <w:rFonts w:ascii="Calibri" w:eastAsia="Times New Roman" w:hAnsi="Calibri" w:cs="Calibri"/>
                <w:color w:val="000000"/>
                <w:lang w:val="en-IL" w:eastAsia="en-IL"/>
              </w:rPr>
              <w:t>depth</w:t>
            </w:r>
          </w:p>
        </w:tc>
        <w:tc>
          <w:tcPr>
            <w:tcW w:w="7300" w:type="dxa"/>
            <w:shd w:val="clear" w:color="auto" w:fill="auto"/>
            <w:noWrap/>
            <w:vAlign w:val="bottom"/>
            <w:hideMark/>
          </w:tcPr>
          <w:p w14:paraId="5333B293" w14:textId="77777777" w:rsidR="005C03D4" w:rsidRPr="005C03D4" w:rsidRDefault="005C03D4" w:rsidP="005C03D4">
            <w:pPr>
              <w:spacing w:after="0" w:line="240" w:lineRule="auto"/>
              <w:rPr>
                <w:rFonts w:ascii="Calibri" w:eastAsia="Times New Roman" w:hAnsi="Calibri" w:cs="Calibri"/>
                <w:color w:val="000000"/>
                <w:lang w:val="en-IL" w:eastAsia="en-IL"/>
              </w:rPr>
            </w:pPr>
            <w:r w:rsidRPr="005C03D4">
              <w:rPr>
                <w:rFonts w:ascii="Calibri" w:eastAsia="Times New Roman" w:hAnsi="Calibri" w:cs="Calibri"/>
                <w:color w:val="000000"/>
                <w:lang w:val="en-IL" w:eastAsia="en-IL"/>
              </w:rPr>
              <w:t>m</w:t>
            </w:r>
          </w:p>
        </w:tc>
      </w:tr>
      <w:tr w:rsidR="005C03D4" w:rsidRPr="005C03D4" w14:paraId="60F2DA69" w14:textId="77777777" w:rsidTr="005C03D4">
        <w:trPr>
          <w:trHeight w:val="300"/>
        </w:trPr>
        <w:tc>
          <w:tcPr>
            <w:tcW w:w="2460" w:type="dxa"/>
            <w:shd w:val="clear" w:color="auto" w:fill="auto"/>
            <w:noWrap/>
            <w:vAlign w:val="bottom"/>
            <w:hideMark/>
          </w:tcPr>
          <w:p w14:paraId="7289FFC7" w14:textId="77777777" w:rsidR="005C03D4" w:rsidRPr="005C03D4" w:rsidRDefault="005C03D4" w:rsidP="005C03D4">
            <w:pPr>
              <w:spacing w:after="0" w:line="240" w:lineRule="auto"/>
              <w:rPr>
                <w:rFonts w:ascii="Calibri" w:eastAsia="Times New Roman" w:hAnsi="Calibri" w:cs="Calibri"/>
                <w:color w:val="000000"/>
                <w:lang w:val="en-IL" w:eastAsia="en-IL"/>
              </w:rPr>
            </w:pPr>
            <w:r w:rsidRPr="005C03D4">
              <w:rPr>
                <w:rFonts w:ascii="Calibri" w:eastAsia="Times New Roman" w:hAnsi="Calibri" w:cs="Calibri"/>
                <w:color w:val="000000"/>
                <w:lang w:val="en-IL" w:eastAsia="en-IL"/>
              </w:rPr>
              <w:t>Temperature</w:t>
            </w:r>
          </w:p>
        </w:tc>
        <w:tc>
          <w:tcPr>
            <w:tcW w:w="7300" w:type="dxa"/>
            <w:shd w:val="clear" w:color="auto" w:fill="auto"/>
            <w:noWrap/>
            <w:vAlign w:val="bottom"/>
            <w:hideMark/>
          </w:tcPr>
          <w:p w14:paraId="33265760" w14:textId="77777777" w:rsidR="005C03D4" w:rsidRPr="005C03D4" w:rsidRDefault="005C03D4" w:rsidP="005C03D4">
            <w:pPr>
              <w:spacing w:after="0" w:line="240" w:lineRule="auto"/>
              <w:rPr>
                <w:rFonts w:ascii="Calibri" w:eastAsia="Times New Roman" w:hAnsi="Calibri" w:cs="Calibri"/>
                <w:color w:val="000000"/>
                <w:lang w:val="en-IL" w:eastAsia="en-IL"/>
              </w:rPr>
            </w:pPr>
            <w:r w:rsidRPr="005C03D4">
              <w:rPr>
                <w:rFonts w:ascii="Calibri" w:eastAsia="Times New Roman" w:hAnsi="Calibri" w:cs="Calibri"/>
                <w:color w:val="000000"/>
                <w:lang w:val="en-IL" w:eastAsia="en-IL"/>
              </w:rPr>
              <w:t>degrees Celsius (C)</w:t>
            </w:r>
          </w:p>
        </w:tc>
      </w:tr>
      <w:tr w:rsidR="005C03D4" w:rsidRPr="005C03D4" w14:paraId="4A02B179" w14:textId="77777777" w:rsidTr="005C03D4">
        <w:trPr>
          <w:trHeight w:val="300"/>
        </w:trPr>
        <w:tc>
          <w:tcPr>
            <w:tcW w:w="2460" w:type="dxa"/>
            <w:shd w:val="clear" w:color="auto" w:fill="auto"/>
            <w:noWrap/>
            <w:vAlign w:val="bottom"/>
            <w:hideMark/>
          </w:tcPr>
          <w:p w14:paraId="5FB1D47F" w14:textId="77777777" w:rsidR="005C03D4" w:rsidRPr="005C03D4" w:rsidRDefault="005C03D4" w:rsidP="005C03D4">
            <w:pPr>
              <w:spacing w:after="0" w:line="240" w:lineRule="auto"/>
              <w:rPr>
                <w:rFonts w:ascii="Calibri" w:eastAsia="Times New Roman" w:hAnsi="Calibri" w:cs="Calibri"/>
                <w:color w:val="000000"/>
                <w:lang w:val="en-IL" w:eastAsia="en-IL"/>
              </w:rPr>
            </w:pPr>
            <w:r w:rsidRPr="005C03D4">
              <w:rPr>
                <w:rFonts w:ascii="Calibri" w:eastAsia="Times New Roman" w:hAnsi="Calibri" w:cs="Calibri"/>
                <w:color w:val="000000"/>
                <w:lang w:val="en-IL" w:eastAsia="en-IL"/>
              </w:rPr>
              <w:t>Temperature_2</w:t>
            </w:r>
          </w:p>
        </w:tc>
        <w:tc>
          <w:tcPr>
            <w:tcW w:w="7300" w:type="dxa"/>
            <w:shd w:val="clear" w:color="auto" w:fill="auto"/>
            <w:noWrap/>
            <w:vAlign w:val="bottom"/>
            <w:hideMark/>
          </w:tcPr>
          <w:p w14:paraId="4431EA9F" w14:textId="77777777" w:rsidR="005C03D4" w:rsidRPr="005C03D4" w:rsidRDefault="005C03D4" w:rsidP="005C03D4">
            <w:pPr>
              <w:spacing w:after="0" w:line="240" w:lineRule="auto"/>
              <w:rPr>
                <w:rFonts w:ascii="Calibri" w:eastAsia="Times New Roman" w:hAnsi="Calibri" w:cs="Calibri"/>
                <w:color w:val="000000"/>
                <w:lang w:val="en-IL" w:eastAsia="en-IL"/>
              </w:rPr>
            </w:pPr>
            <w:r w:rsidRPr="005C03D4">
              <w:rPr>
                <w:rFonts w:ascii="Calibri" w:eastAsia="Times New Roman" w:hAnsi="Calibri" w:cs="Calibri"/>
                <w:color w:val="000000"/>
                <w:lang w:val="en-IL" w:eastAsia="en-IL"/>
              </w:rPr>
              <w:t>degrees Celsius</w:t>
            </w:r>
          </w:p>
        </w:tc>
      </w:tr>
      <w:tr w:rsidR="005C03D4" w:rsidRPr="005C03D4" w14:paraId="27CCCEAE" w14:textId="77777777" w:rsidTr="005C03D4">
        <w:trPr>
          <w:trHeight w:val="300"/>
        </w:trPr>
        <w:tc>
          <w:tcPr>
            <w:tcW w:w="2460" w:type="dxa"/>
            <w:shd w:val="clear" w:color="auto" w:fill="auto"/>
            <w:noWrap/>
            <w:vAlign w:val="bottom"/>
            <w:hideMark/>
          </w:tcPr>
          <w:p w14:paraId="645F5562" w14:textId="77777777" w:rsidR="005C03D4" w:rsidRPr="005C03D4" w:rsidRDefault="005C03D4" w:rsidP="005C03D4">
            <w:pPr>
              <w:spacing w:after="0" w:line="240" w:lineRule="auto"/>
              <w:rPr>
                <w:rFonts w:ascii="Calibri" w:eastAsia="Times New Roman" w:hAnsi="Calibri" w:cs="Calibri"/>
                <w:color w:val="000000"/>
                <w:lang w:val="en-IL" w:eastAsia="en-IL"/>
              </w:rPr>
            </w:pPr>
            <w:r w:rsidRPr="005C03D4">
              <w:rPr>
                <w:rFonts w:ascii="Calibri" w:eastAsia="Times New Roman" w:hAnsi="Calibri" w:cs="Calibri"/>
                <w:color w:val="000000"/>
                <w:lang w:val="en-IL" w:eastAsia="en-IL"/>
              </w:rPr>
              <w:t>Conductivity</w:t>
            </w:r>
          </w:p>
        </w:tc>
        <w:tc>
          <w:tcPr>
            <w:tcW w:w="7300" w:type="dxa"/>
            <w:shd w:val="clear" w:color="auto" w:fill="auto"/>
            <w:noWrap/>
            <w:vAlign w:val="bottom"/>
            <w:hideMark/>
          </w:tcPr>
          <w:p w14:paraId="385B760E" w14:textId="77777777" w:rsidR="005C03D4" w:rsidRPr="005C03D4" w:rsidRDefault="005C03D4" w:rsidP="005C03D4">
            <w:pPr>
              <w:spacing w:after="0" w:line="240" w:lineRule="auto"/>
              <w:rPr>
                <w:rFonts w:ascii="Calibri" w:eastAsia="Times New Roman" w:hAnsi="Calibri" w:cs="Calibri"/>
                <w:color w:val="000000"/>
                <w:lang w:val="en-IL" w:eastAsia="en-IL"/>
              </w:rPr>
            </w:pPr>
            <w:proofErr w:type="spellStart"/>
            <w:r w:rsidRPr="005C03D4">
              <w:rPr>
                <w:rFonts w:ascii="Calibri" w:eastAsia="Times New Roman" w:hAnsi="Calibri" w:cs="Calibri"/>
                <w:color w:val="000000"/>
                <w:lang w:val="en-IL" w:eastAsia="en-IL"/>
              </w:rPr>
              <w:t>milliSiemens</w:t>
            </w:r>
            <w:proofErr w:type="spellEnd"/>
            <w:r w:rsidRPr="005C03D4">
              <w:rPr>
                <w:rFonts w:ascii="Calibri" w:eastAsia="Times New Roman" w:hAnsi="Calibri" w:cs="Calibri"/>
                <w:color w:val="000000"/>
                <w:lang w:val="en-IL" w:eastAsia="en-IL"/>
              </w:rPr>
              <w:t xml:space="preserve"> per </w:t>
            </w:r>
            <w:proofErr w:type="spellStart"/>
            <w:r w:rsidRPr="005C03D4">
              <w:rPr>
                <w:rFonts w:ascii="Calibri" w:eastAsia="Times New Roman" w:hAnsi="Calibri" w:cs="Calibri"/>
                <w:color w:val="000000"/>
                <w:lang w:val="en-IL" w:eastAsia="en-IL"/>
              </w:rPr>
              <w:t>centimeter</w:t>
            </w:r>
            <w:proofErr w:type="spellEnd"/>
            <w:r w:rsidRPr="005C03D4">
              <w:rPr>
                <w:rFonts w:ascii="Calibri" w:eastAsia="Times New Roman" w:hAnsi="Calibri" w:cs="Calibri"/>
                <w:color w:val="000000"/>
                <w:lang w:val="en-IL" w:eastAsia="en-IL"/>
              </w:rPr>
              <w:t xml:space="preserve"> (mS/cm)</w:t>
            </w:r>
          </w:p>
        </w:tc>
      </w:tr>
      <w:tr w:rsidR="005C03D4" w:rsidRPr="005C03D4" w14:paraId="0CCC1239" w14:textId="77777777" w:rsidTr="005C03D4">
        <w:trPr>
          <w:trHeight w:val="300"/>
        </w:trPr>
        <w:tc>
          <w:tcPr>
            <w:tcW w:w="2460" w:type="dxa"/>
            <w:shd w:val="clear" w:color="auto" w:fill="auto"/>
            <w:noWrap/>
            <w:vAlign w:val="bottom"/>
            <w:hideMark/>
          </w:tcPr>
          <w:p w14:paraId="7721A9A5" w14:textId="77777777" w:rsidR="005C03D4" w:rsidRPr="005C03D4" w:rsidRDefault="005C03D4" w:rsidP="005C03D4">
            <w:pPr>
              <w:spacing w:after="0" w:line="240" w:lineRule="auto"/>
              <w:rPr>
                <w:rFonts w:ascii="Calibri" w:eastAsia="Times New Roman" w:hAnsi="Calibri" w:cs="Calibri"/>
                <w:color w:val="000000"/>
                <w:lang w:val="en-IL" w:eastAsia="en-IL"/>
              </w:rPr>
            </w:pPr>
            <w:r w:rsidRPr="005C03D4">
              <w:rPr>
                <w:rFonts w:ascii="Calibri" w:eastAsia="Times New Roman" w:hAnsi="Calibri" w:cs="Calibri"/>
                <w:color w:val="000000"/>
                <w:lang w:val="en-IL" w:eastAsia="en-IL"/>
              </w:rPr>
              <w:t>Conductivity_2</w:t>
            </w:r>
          </w:p>
        </w:tc>
        <w:tc>
          <w:tcPr>
            <w:tcW w:w="7300" w:type="dxa"/>
            <w:shd w:val="clear" w:color="auto" w:fill="auto"/>
            <w:noWrap/>
            <w:vAlign w:val="bottom"/>
            <w:hideMark/>
          </w:tcPr>
          <w:p w14:paraId="6176273C" w14:textId="77777777" w:rsidR="005C03D4" w:rsidRPr="005C03D4" w:rsidRDefault="005C03D4" w:rsidP="005C03D4">
            <w:pPr>
              <w:spacing w:after="0" w:line="240" w:lineRule="auto"/>
              <w:rPr>
                <w:rFonts w:ascii="Calibri" w:eastAsia="Times New Roman" w:hAnsi="Calibri" w:cs="Calibri"/>
                <w:color w:val="000000"/>
                <w:lang w:val="en-IL" w:eastAsia="en-IL"/>
              </w:rPr>
            </w:pPr>
            <w:proofErr w:type="spellStart"/>
            <w:r w:rsidRPr="005C03D4">
              <w:rPr>
                <w:rFonts w:ascii="Calibri" w:eastAsia="Times New Roman" w:hAnsi="Calibri" w:cs="Calibri"/>
                <w:color w:val="000000"/>
                <w:lang w:val="en-IL" w:eastAsia="en-IL"/>
              </w:rPr>
              <w:t>milliSiemens</w:t>
            </w:r>
            <w:proofErr w:type="spellEnd"/>
            <w:r w:rsidRPr="005C03D4">
              <w:rPr>
                <w:rFonts w:ascii="Calibri" w:eastAsia="Times New Roman" w:hAnsi="Calibri" w:cs="Calibri"/>
                <w:color w:val="000000"/>
                <w:lang w:val="en-IL" w:eastAsia="en-IL"/>
              </w:rPr>
              <w:t xml:space="preserve"> per </w:t>
            </w:r>
            <w:proofErr w:type="spellStart"/>
            <w:r w:rsidRPr="005C03D4">
              <w:rPr>
                <w:rFonts w:ascii="Calibri" w:eastAsia="Times New Roman" w:hAnsi="Calibri" w:cs="Calibri"/>
                <w:color w:val="000000"/>
                <w:lang w:val="en-IL" w:eastAsia="en-IL"/>
              </w:rPr>
              <w:t>centimeter</w:t>
            </w:r>
            <w:proofErr w:type="spellEnd"/>
            <w:r w:rsidRPr="005C03D4">
              <w:rPr>
                <w:rFonts w:ascii="Calibri" w:eastAsia="Times New Roman" w:hAnsi="Calibri" w:cs="Calibri"/>
                <w:color w:val="000000"/>
                <w:lang w:val="en-IL" w:eastAsia="en-IL"/>
              </w:rPr>
              <w:t xml:space="preserve"> (mS/cm)</w:t>
            </w:r>
          </w:p>
        </w:tc>
      </w:tr>
      <w:tr w:rsidR="005C03D4" w:rsidRPr="005C03D4" w14:paraId="7692CAF5" w14:textId="77777777" w:rsidTr="005C03D4">
        <w:trPr>
          <w:trHeight w:val="300"/>
        </w:trPr>
        <w:tc>
          <w:tcPr>
            <w:tcW w:w="2460" w:type="dxa"/>
            <w:shd w:val="clear" w:color="auto" w:fill="auto"/>
            <w:noWrap/>
            <w:vAlign w:val="bottom"/>
            <w:hideMark/>
          </w:tcPr>
          <w:p w14:paraId="0BE3DDFE" w14:textId="77777777" w:rsidR="005C03D4" w:rsidRPr="005C03D4" w:rsidRDefault="005C03D4" w:rsidP="005C03D4">
            <w:pPr>
              <w:spacing w:after="0" w:line="240" w:lineRule="auto"/>
              <w:rPr>
                <w:rFonts w:ascii="Calibri" w:eastAsia="Times New Roman" w:hAnsi="Calibri" w:cs="Calibri"/>
                <w:color w:val="000000"/>
                <w:lang w:val="en-IL" w:eastAsia="en-IL"/>
              </w:rPr>
            </w:pPr>
            <w:r w:rsidRPr="005C03D4">
              <w:rPr>
                <w:rFonts w:ascii="Calibri" w:eastAsia="Times New Roman" w:hAnsi="Calibri" w:cs="Calibri"/>
                <w:color w:val="000000"/>
                <w:lang w:val="en-IL" w:eastAsia="en-IL"/>
              </w:rPr>
              <w:t>Oxygen</w:t>
            </w:r>
          </w:p>
        </w:tc>
        <w:tc>
          <w:tcPr>
            <w:tcW w:w="7300" w:type="dxa"/>
            <w:shd w:val="clear" w:color="auto" w:fill="auto"/>
            <w:noWrap/>
            <w:vAlign w:val="bottom"/>
            <w:hideMark/>
          </w:tcPr>
          <w:p w14:paraId="3FC7FF1D" w14:textId="77777777" w:rsidR="005C03D4" w:rsidRPr="005C03D4" w:rsidRDefault="005C03D4" w:rsidP="005C03D4">
            <w:pPr>
              <w:spacing w:after="0" w:line="240" w:lineRule="auto"/>
              <w:rPr>
                <w:rFonts w:ascii="Calibri" w:eastAsia="Times New Roman" w:hAnsi="Calibri" w:cs="Calibri"/>
                <w:color w:val="000000"/>
                <w:lang w:val="en-IL" w:eastAsia="en-IL"/>
              </w:rPr>
            </w:pPr>
            <w:proofErr w:type="spellStart"/>
            <w:r w:rsidRPr="005C03D4">
              <w:rPr>
                <w:rFonts w:ascii="Calibri" w:eastAsia="Times New Roman" w:hAnsi="Calibri" w:cs="Calibri"/>
                <w:color w:val="000000"/>
                <w:lang w:val="en-IL" w:eastAsia="en-IL"/>
              </w:rPr>
              <w:t>millileters</w:t>
            </w:r>
            <w:proofErr w:type="spellEnd"/>
            <w:r w:rsidRPr="005C03D4">
              <w:rPr>
                <w:rFonts w:ascii="Calibri" w:eastAsia="Times New Roman" w:hAnsi="Calibri" w:cs="Calibri"/>
                <w:color w:val="000000"/>
                <w:lang w:val="en-IL" w:eastAsia="en-IL"/>
              </w:rPr>
              <w:t xml:space="preserve"> per </w:t>
            </w:r>
            <w:proofErr w:type="spellStart"/>
            <w:r w:rsidRPr="005C03D4">
              <w:rPr>
                <w:rFonts w:ascii="Calibri" w:eastAsia="Times New Roman" w:hAnsi="Calibri" w:cs="Calibri"/>
                <w:color w:val="000000"/>
                <w:lang w:val="en-IL" w:eastAsia="en-IL"/>
              </w:rPr>
              <w:t>liter</w:t>
            </w:r>
            <w:proofErr w:type="spellEnd"/>
            <w:r w:rsidRPr="005C03D4">
              <w:rPr>
                <w:rFonts w:ascii="Calibri" w:eastAsia="Times New Roman" w:hAnsi="Calibri" w:cs="Calibri"/>
                <w:color w:val="000000"/>
                <w:lang w:val="en-IL" w:eastAsia="en-IL"/>
              </w:rPr>
              <w:t xml:space="preserve"> (mL/L)</w:t>
            </w:r>
          </w:p>
        </w:tc>
      </w:tr>
      <w:tr w:rsidR="005C03D4" w:rsidRPr="005C03D4" w14:paraId="7171BA3C" w14:textId="77777777" w:rsidTr="005C03D4">
        <w:trPr>
          <w:trHeight w:val="300"/>
        </w:trPr>
        <w:tc>
          <w:tcPr>
            <w:tcW w:w="2460" w:type="dxa"/>
            <w:shd w:val="clear" w:color="auto" w:fill="auto"/>
            <w:noWrap/>
            <w:vAlign w:val="bottom"/>
            <w:hideMark/>
          </w:tcPr>
          <w:p w14:paraId="78810785" w14:textId="77777777" w:rsidR="005C03D4" w:rsidRPr="005C03D4" w:rsidRDefault="005C03D4" w:rsidP="005C03D4">
            <w:pPr>
              <w:spacing w:after="0" w:line="240" w:lineRule="auto"/>
              <w:rPr>
                <w:rFonts w:ascii="Calibri" w:eastAsia="Times New Roman" w:hAnsi="Calibri" w:cs="Calibri"/>
                <w:color w:val="000000"/>
                <w:lang w:val="en-IL" w:eastAsia="en-IL"/>
              </w:rPr>
            </w:pPr>
            <w:r w:rsidRPr="005C03D4">
              <w:rPr>
                <w:rFonts w:ascii="Calibri" w:eastAsia="Times New Roman" w:hAnsi="Calibri" w:cs="Calibri"/>
                <w:color w:val="000000"/>
                <w:lang w:val="en-IL" w:eastAsia="en-IL"/>
              </w:rPr>
              <w:t>Oxygen_2</w:t>
            </w:r>
          </w:p>
        </w:tc>
        <w:tc>
          <w:tcPr>
            <w:tcW w:w="7300" w:type="dxa"/>
            <w:shd w:val="clear" w:color="auto" w:fill="auto"/>
            <w:noWrap/>
            <w:vAlign w:val="bottom"/>
            <w:hideMark/>
          </w:tcPr>
          <w:p w14:paraId="090A7686" w14:textId="77777777" w:rsidR="005C03D4" w:rsidRPr="005C03D4" w:rsidRDefault="005C03D4" w:rsidP="005C03D4">
            <w:pPr>
              <w:spacing w:after="0" w:line="240" w:lineRule="auto"/>
              <w:rPr>
                <w:rFonts w:ascii="Calibri" w:eastAsia="Times New Roman" w:hAnsi="Calibri" w:cs="Calibri"/>
                <w:color w:val="000000"/>
                <w:lang w:val="en-IL" w:eastAsia="en-IL"/>
              </w:rPr>
            </w:pPr>
            <w:proofErr w:type="spellStart"/>
            <w:r w:rsidRPr="005C03D4">
              <w:rPr>
                <w:rFonts w:ascii="Calibri" w:eastAsia="Times New Roman" w:hAnsi="Calibri" w:cs="Calibri"/>
                <w:color w:val="000000"/>
                <w:lang w:val="en-IL" w:eastAsia="en-IL"/>
              </w:rPr>
              <w:t>millileters</w:t>
            </w:r>
            <w:proofErr w:type="spellEnd"/>
            <w:r w:rsidRPr="005C03D4">
              <w:rPr>
                <w:rFonts w:ascii="Calibri" w:eastAsia="Times New Roman" w:hAnsi="Calibri" w:cs="Calibri"/>
                <w:color w:val="000000"/>
                <w:lang w:val="en-IL" w:eastAsia="en-IL"/>
              </w:rPr>
              <w:t xml:space="preserve"> per </w:t>
            </w:r>
            <w:proofErr w:type="spellStart"/>
            <w:r w:rsidRPr="005C03D4">
              <w:rPr>
                <w:rFonts w:ascii="Calibri" w:eastAsia="Times New Roman" w:hAnsi="Calibri" w:cs="Calibri"/>
                <w:color w:val="000000"/>
                <w:lang w:val="en-IL" w:eastAsia="en-IL"/>
              </w:rPr>
              <w:t>liter</w:t>
            </w:r>
            <w:proofErr w:type="spellEnd"/>
            <w:r w:rsidRPr="005C03D4">
              <w:rPr>
                <w:rFonts w:ascii="Calibri" w:eastAsia="Times New Roman" w:hAnsi="Calibri" w:cs="Calibri"/>
                <w:color w:val="000000"/>
                <w:lang w:val="en-IL" w:eastAsia="en-IL"/>
              </w:rPr>
              <w:t xml:space="preserve"> (mL/L)</w:t>
            </w:r>
          </w:p>
        </w:tc>
      </w:tr>
      <w:tr w:rsidR="005C03D4" w:rsidRPr="005C03D4" w14:paraId="1E167077" w14:textId="77777777" w:rsidTr="005C03D4">
        <w:trPr>
          <w:trHeight w:val="300"/>
        </w:trPr>
        <w:tc>
          <w:tcPr>
            <w:tcW w:w="2460" w:type="dxa"/>
            <w:shd w:val="clear" w:color="auto" w:fill="auto"/>
            <w:noWrap/>
            <w:vAlign w:val="bottom"/>
            <w:hideMark/>
          </w:tcPr>
          <w:p w14:paraId="33027B8B" w14:textId="77777777" w:rsidR="005C03D4" w:rsidRPr="005C03D4" w:rsidRDefault="005C03D4" w:rsidP="005C03D4">
            <w:pPr>
              <w:spacing w:after="0" w:line="240" w:lineRule="auto"/>
              <w:rPr>
                <w:rFonts w:ascii="Calibri" w:eastAsia="Times New Roman" w:hAnsi="Calibri" w:cs="Calibri"/>
                <w:color w:val="000000"/>
                <w:lang w:val="en-IL" w:eastAsia="en-IL"/>
              </w:rPr>
            </w:pPr>
            <w:r w:rsidRPr="005C03D4">
              <w:rPr>
                <w:rFonts w:ascii="Calibri" w:eastAsia="Times New Roman" w:hAnsi="Calibri" w:cs="Calibri"/>
                <w:color w:val="000000"/>
                <w:lang w:val="en-IL" w:eastAsia="en-IL"/>
              </w:rPr>
              <w:t>Fluorescence</w:t>
            </w:r>
          </w:p>
        </w:tc>
        <w:tc>
          <w:tcPr>
            <w:tcW w:w="7300" w:type="dxa"/>
            <w:shd w:val="clear" w:color="auto" w:fill="auto"/>
            <w:noWrap/>
            <w:vAlign w:val="bottom"/>
            <w:hideMark/>
          </w:tcPr>
          <w:p w14:paraId="014A6522" w14:textId="77777777" w:rsidR="005C03D4" w:rsidRPr="005C03D4" w:rsidRDefault="005C03D4" w:rsidP="005C03D4">
            <w:pPr>
              <w:spacing w:after="0" w:line="240" w:lineRule="auto"/>
              <w:rPr>
                <w:rFonts w:ascii="Calibri" w:eastAsia="Times New Roman" w:hAnsi="Calibri" w:cs="Calibri"/>
                <w:color w:val="000000"/>
                <w:lang w:val="en-IL" w:eastAsia="en-IL"/>
              </w:rPr>
            </w:pPr>
            <w:r w:rsidRPr="005C03D4">
              <w:rPr>
                <w:rFonts w:ascii="Calibri" w:eastAsia="Times New Roman" w:hAnsi="Calibri" w:cs="Calibri"/>
                <w:color w:val="000000"/>
                <w:lang w:val="en-IL" w:eastAsia="en-IL"/>
              </w:rPr>
              <w:t>micrograms per cubic meter (mg/m^3)</w:t>
            </w:r>
          </w:p>
        </w:tc>
      </w:tr>
      <w:tr w:rsidR="005C03D4" w:rsidRPr="005C03D4" w14:paraId="3268D665" w14:textId="77777777" w:rsidTr="005C03D4">
        <w:trPr>
          <w:trHeight w:val="300"/>
        </w:trPr>
        <w:tc>
          <w:tcPr>
            <w:tcW w:w="2460" w:type="dxa"/>
            <w:shd w:val="clear" w:color="auto" w:fill="auto"/>
            <w:noWrap/>
            <w:vAlign w:val="bottom"/>
            <w:hideMark/>
          </w:tcPr>
          <w:p w14:paraId="5DE55807" w14:textId="77777777" w:rsidR="005C03D4" w:rsidRPr="005C03D4" w:rsidRDefault="005C03D4" w:rsidP="005C03D4">
            <w:pPr>
              <w:spacing w:after="0" w:line="240" w:lineRule="auto"/>
              <w:rPr>
                <w:rFonts w:ascii="Calibri" w:eastAsia="Times New Roman" w:hAnsi="Calibri" w:cs="Calibri"/>
                <w:color w:val="000000"/>
                <w:lang w:val="en-IL" w:eastAsia="en-IL"/>
              </w:rPr>
            </w:pPr>
            <w:proofErr w:type="spellStart"/>
            <w:r w:rsidRPr="005C03D4">
              <w:rPr>
                <w:rFonts w:ascii="Calibri" w:eastAsia="Times New Roman" w:hAnsi="Calibri" w:cs="Calibri"/>
                <w:color w:val="000000"/>
                <w:lang w:val="en-IL" w:eastAsia="en-IL"/>
              </w:rPr>
              <w:t>Beam_Transmission</w:t>
            </w:r>
            <w:proofErr w:type="spellEnd"/>
          </w:p>
        </w:tc>
        <w:tc>
          <w:tcPr>
            <w:tcW w:w="7300" w:type="dxa"/>
            <w:shd w:val="clear" w:color="auto" w:fill="auto"/>
            <w:noWrap/>
            <w:vAlign w:val="bottom"/>
            <w:hideMark/>
          </w:tcPr>
          <w:p w14:paraId="426EDEDF" w14:textId="77777777" w:rsidR="005C03D4" w:rsidRPr="005C03D4" w:rsidRDefault="005C03D4" w:rsidP="005C03D4">
            <w:pPr>
              <w:spacing w:after="0" w:line="240" w:lineRule="auto"/>
              <w:rPr>
                <w:rFonts w:ascii="Calibri" w:eastAsia="Times New Roman" w:hAnsi="Calibri" w:cs="Calibri"/>
                <w:color w:val="000000"/>
                <w:lang w:val="en-IL" w:eastAsia="en-IL"/>
              </w:rPr>
            </w:pPr>
            <w:r w:rsidRPr="005C03D4">
              <w:rPr>
                <w:rFonts w:ascii="Calibri" w:eastAsia="Times New Roman" w:hAnsi="Calibri" w:cs="Calibri"/>
                <w:color w:val="000000"/>
                <w:lang w:val="en-IL" w:eastAsia="en-IL"/>
              </w:rPr>
              <w:t>percent (%)</w:t>
            </w:r>
          </w:p>
        </w:tc>
      </w:tr>
      <w:tr w:rsidR="005C03D4" w:rsidRPr="005C03D4" w14:paraId="0F009A82" w14:textId="77777777" w:rsidTr="005C03D4">
        <w:trPr>
          <w:trHeight w:val="300"/>
        </w:trPr>
        <w:tc>
          <w:tcPr>
            <w:tcW w:w="2460" w:type="dxa"/>
            <w:shd w:val="clear" w:color="auto" w:fill="auto"/>
            <w:noWrap/>
            <w:vAlign w:val="bottom"/>
            <w:hideMark/>
          </w:tcPr>
          <w:p w14:paraId="7AF5C22B" w14:textId="77777777" w:rsidR="005C03D4" w:rsidRPr="005C03D4" w:rsidRDefault="005C03D4" w:rsidP="005C03D4">
            <w:pPr>
              <w:spacing w:after="0" w:line="240" w:lineRule="auto"/>
              <w:rPr>
                <w:rFonts w:ascii="Calibri" w:eastAsia="Times New Roman" w:hAnsi="Calibri" w:cs="Calibri"/>
                <w:color w:val="000000"/>
                <w:lang w:val="en-IL" w:eastAsia="en-IL"/>
              </w:rPr>
            </w:pPr>
            <w:proofErr w:type="spellStart"/>
            <w:r w:rsidRPr="005C03D4">
              <w:rPr>
                <w:rFonts w:ascii="Calibri" w:eastAsia="Times New Roman" w:hAnsi="Calibri" w:cs="Calibri"/>
                <w:color w:val="000000"/>
                <w:lang w:val="en-IL" w:eastAsia="en-IL"/>
              </w:rPr>
              <w:t>PAR_Irradiance</w:t>
            </w:r>
            <w:proofErr w:type="spellEnd"/>
          </w:p>
        </w:tc>
        <w:tc>
          <w:tcPr>
            <w:tcW w:w="7300" w:type="dxa"/>
            <w:shd w:val="clear" w:color="auto" w:fill="auto"/>
            <w:noWrap/>
            <w:vAlign w:val="bottom"/>
            <w:hideMark/>
          </w:tcPr>
          <w:p w14:paraId="4126F7E3" w14:textId="77777777" w:rsidR="005C03D4" w:rsidRPr="005C03D4" w:rsidRDefault="005C03D4" w:rsidP="005C03D4">
            <w:pPr>
              <w:spacing w:after="0" w:line="240" w:lineRule="auto"/>
              <w:rPr>
                <w:rFonts w:ascii="Calibri" w:eastAsia="Times New Roman" w:hAnsi="Calibri" w:cs="Calibri"/>
                <w:color w:val="000000"/>
                <w:lang w:val="en-IL" w:eastAsia="en-IL"/>
              </w:rPr>
            </w:pPr>
            <w:r w:rsidRPr="005C03D4">
              <w:rPr>
                <w:rFonts w:ascii="Calibri" w:eastAsia="Times New Roman" w:hAnsi="Calibri" w:cs="Calibri"/>
                <w:color w:val="000000"/>
                <w:lang w:val="en-IL" w:eastAsia="en-IL"/>
              </w:rPr>
              <w:t>micromoles photons per meters squared per second (</w:t>
            </w:r>
            <w:proofErr w:type="spellStart"/>
            <w:r w:rsidRPr="005C03D4">
              <w:rPr>
                <w:rFonts w:ascii="Calibri" w:eastAsia="Times New Roman" w:hAnsi="Calibri" w:cs="Calibri"/>
                <w:color w:val="000000"/>
                <w:lang w:val="en-IL" w:eastAsia="en-IL"/>
              </w:rPr>
              <w:t>umol</w:t>
            </w:r>
            <w:proofErr w:type="spellEnd"/>
            <w:r w:rsidRPr="005C03D4">
              <w:rPr>
                <w:rFonts w:ascii="Calibri" w:eastAsia="Times New Roman" w:hAnsi="Calibri" w:cs="Calibri"/>
                <w:color w:val="000000"/>
                <w:lang w:val="en-IL" w:eastAsia="en-IL"/>
              </w:rPr>
              <w:t xml:space="preserve"> photons/m^2/s)</w:t>
            </w:r>
          </w:p>
        </w:tc>
      </w:tr>
      <w:tr w:rsidR="005C03D4" w:rsidRPr="005C03D4" w14:paraId="51042D5E" w14:textId="77777777" w:rsidTr="005C03D4">
        <w:trPr>
          <w:trHeight w:val="300"/>
        </w:trPr>
        <w:tc>
          <w:tcPr>
            <w:tcW w:w="2460" w:type="dxa"/>
            <w:shd w:val="clear" w:color="auto" w:fill="auto"/>
            <w:noWrap/>
            <w:vAlign w:val="bottom"/>
            <w:hideMark/>
          </w:tcPr>
          <w:p w14:paraId="253414F1" w14:textId="77777777" w:rsidR="005C03D4" w:rsidRPr="005C03D4" w:rsidRDefault="005C03D4" w:rsidP="005C03D4">
            <w:pPr>
              <w:spacing w:after="0" w:line="240" w:lineRule="auto"/>
              <w:rPr>
                <w:rFonts w:ascii="Calibri" w:eastAsia="Times New Roman" w:hAnsi="Calibri" w:cs="Calibri"/>
                <w:color w:val="000000"/>
                <w:lang w:val="en-IL" w:eastAsia="en-IL"/>
              </w:rPr>
            </w:pPr>
            <w:r w:rsidRPr="005C03D4">
              <w:rPr>
                <w:rFonts w:ascii="Calibri" w:eastAsia="Times New Roman" w:hAnsi="Calibri" w:cs="Calibri"/>
                <w:color w:val="000000"/>
                <w:lang w:val="en-IL" w:eastAsia="en-IL"/>
              </w:rPr>
              <w:t>latitude</w:t>
            </w:r>
          </w:p>
        </w:tc>
        <w:tc>
          <w:tcPr>
            <w:tcW w:w="7300" w:type="dxa"/>
            <w:shd w:val="clear" w:color="auto" w:fill="auto"/>
            <w:noWrap/>
            <w:vAlign w:val="bottom"/>
            <w:hideMark/>
          </w:tcPr>
          <w:p w14:paraId="5A141F5E" w14:textId="77777777" w:rsidR="005C03D4" w:rsidRPr="005C03D4" w:rsidRDefault="005C03D4" w:rsidP="005C03D4">
            <w:pPr>
              <w:spacing w:after="0" w:line="240" w:lineRule="auto"/>
              <w:rPr>
                <w:rFonts w:ascii="Calibri" w:eastAsia="Times New Roman" w:hAnsi="Calibri" w:cs="Calibri"/>
                <w:color w:val="000000"/>
                <w:lang w:val="en-IL" w:eastAsia="en-IL"/>
              </w:rPr>
            </w:pPr>
            <w:proofErr w:type="spellStart"/>
            <w:r w:rsidRPr="005C03D4">
              <w:rPr>
                <w:rFonts w:ascii="Calibri" w:eastAsia="Times New Roman" w:hAnsi="Calibri" w:cs="Calibri"/>
                <w:color w:val="000000"/>
                <w:lang w:val="en-IL" w:eastAsia="en-IL"/>
              </w:rPr>
              <w:t>degrees_north</w:t>
            </w:r>
            <w:proofErr w:type="spellEnd"/>
          </w:p>
        </w:tc>
      </w:tr>
      <w:tr w:rsidR="005C03D4" w:rsidRPr="005C03D4" w14:paraId="1E436356" w14:textId="77777777" w:rsidTr="005C03D4">
        <w:trPr>
          <w:trHeight w:val="300"/>
        </w:trPr>
        <w:tc>
          <w:tcPr>
            <w:tcW w:w="2460" w:type="dxa"/>
            <w:shd w:val="clear" w:color="auto" w:fill="auto"/>
            <w:noWrap/>
            <w:vAlign w:val="bottom"/>
            <w:hideMark/>
          </w:tcPr>
          <w:p w14:paraId="284D4F49" w14:textId="77777777" w:rsidR="005C03D4" w:rsidRPr="005C03D4" w:rsidRDefault="005C03D4" w:rsidP="005C03D4">
            <w:pPr>
              <w:spacing w:after="0" w:line="240" w:lineRule="auto"/>
              <w:rPr>
                <w:rFonts w:ascii="Calibri" w:eastAsia="Times New Roman" w:hAnsi="Calibri" w:cs="Calibri"/>
                <w:color w:val="000000"/>
                <w:lang w:val="en-IL" w:eastAsia="en-IL"/>
              </w:rPr>
            </w:pPr>
            <w:r w:rsidRPr="005C03D4">
              <w:rPr>
                <w:rFonts w:ascii="Calibri" w:eastAsia="Times New Roman" w:hAnsi="Calibri" w:cs="Calibri"/>
                <w:color w:val="000000"/>
                <w:lang w:val="en-IL" w:eastAsia="en-IL"/>
              </w:rPr>
              <w:t>longitude</w:t>
            </w:r>
          </w:p>
        </w:tc>
        <w:tc>
          <w:tcPr>
            <w:tcW w:w="7300" w:type="dxa"/>
            <w:shd w:val="clear" w:color="auto" w:fill="auto"/>
            <w:noWrap/>
            <w:vAlign w:val="bottom"/>
            <w:hideMark/>
          </w:tcPr>
          <w:p w14:paraId="38E758B8" w14:textId="77777777" w:rsidR="005C03D4" w:rsidRPr="005C03D4" w:rsidRDefault="005C03D4" w:rsidP="005C03D4">
            <w:pPr>
              <w:spacing w:after="0" w:line="240" w:lineRule="auto"/>
              <w:rPr>
                <w:rFonts w:ascii="Calibri" w:eastAsia="Times New Roman" w:hAnsi="Calibri" w:cs="Calibri"/>
                <w:color w:val="000000"/>
                <w:lang w:val="en-IL" w:eastAsia="en-IL"/>
              </w:rPr>
            </w:pPr>
            <w:proofErr w:type="spellStart"/>
            <w:r w:rsidRPr="005C03D4">
              <w:rPr>
                <w:rFonts w:ascii="Calibri" w:eastAsia="Times New Roman" w:hAnsi="Calibri" w:cs="Calibri"/>
                <w:color w:val="000000"/>
                <w:lang w:val="en-IL" w:eastAsia="en-IL"/>
              </w:rPr>
              <w:t>degrees_east</w:t>
            </w:r>
            <w:proofErr w:type="spellEnd"/>
          </w:p>
        </w:tc>
      </w:tr>
      <w:tr w:rsidR="005C03D4" w:rsidRPr="005C03D4" w14:paraId="0906475F" w14:textId="77777777" w:rsidTr="005C03D4">
        <w:trPr>
          <w:trHeight w:val="300"/>
        </w:trPr>
        <w:tc>
          <w:tcPr>
            <w:tcW w:w="2460" w:type="dxa"/>
            <w:shd w:val="clear" w:color="auto" w:fill="auto"/>
            <w:noWrap/>
            <w:vAlign w:val="bottom"/>
            <w:hideMark/>
          </w:tcPr>
          <w:p w14:paraId="1A46A194" w14:textId="77777777" w:rsidR="005C03D4" w:rsidRPr="005C03D4" w:rsidRDefault="005C03D4" w:rsidP="005C03D4">
            <w:pPr>
              <w:spacing w:after="0" w:line="240" w:lineRule="auto"/>
              <w:rPr>
                <w:rFonts w:ascii="Calibri" w:eastAsia="Times New Roman" w:hAnsi="Calibri" w:cs="Calibri"/>
                <w:color w:val="000000"/>
                <w:lang w:val="en-IL" w:eastAsia="en-IL"/>
              </w:rPr>
            </w:pPr>
            <w:r w:rsidRPr="005C03D4">
              <w:rPr>
                <w:rFonts w:ascii="Calibri" w:eastAsia="Times New Roman" w:hAnsi="Calibri" w:cs="Calibri"/>
                <w:color w:val="000000"/>
                <w:lang w:val="en-IL" w:eastAsia="en-IL"/>
              </w:rPr>
              <w:t>Altimeter</w:t>
            </w:r>
          </w:p>
        </w:tc>
        <w:tc>
          <w:tcPr>
            <w:tcW w:w="7300" w:type="dxa"/>
            <w:shd w:val="clear" w:color="auto" w:fill="auto"/>
            <w:noWrap/>
            <w:vAlign w:val="bottom"/>
            <w:hideMark/>
          </w:tcPr>
          <w:p w14:paraId="22B15B3F" w14:textId="77777777" w:rsidR="005C03D4" w:rsidRPr="005C03D4" w:rsidRDefault="005C03D4" w:rsidP="005C03D4">
            <w:pPr>
              <w:spacing w:after="0" w:line="240" w:lineRule="auto"/>
              <w:rPr>
                <w:rFonts w:ascii="Calibri" w:eastAsia="Times New Roman" w:hAnsi="Calibri" w:cs="Calibri"/>
                <w:color w:val="000000"/>
                <w:lang w:val="en-IL" w:eastAsia="en-IL"/>
              </w:rPr>
            </w:pPr>
            <w:r w:rsidRPr="005C03D4">
              <w:rPr>
                <w:rFonts w:ascii="Calibri" w:eastAsia="Times New Roman" w:hAnsi="Calibri" w:cs="Calibri"/>
                <w:color w:val="000000"/>
                <w:lang w:val="en-IL" w:eastAsia="en-IL"/>
              </w:rPr>
              <w:t>meters (m)</w:t>
            </w:r>
          </w:p>
        </w:tc>
      </w:tr>
      <w:tr w:rsidR="005C03D4" w:rsidRPr="005C03D4" w14:paraId="7DAB8A8D" w14:textId="77777777" w:rsidTr="005C03D4">
        <w:trPr>
          <w:trHeight w:val="300"/>
        </w:trPr>
        <w:tc>
          <w:tcPr>
            <w:tcW w:w="2460" w:type="dxa"/>
            <w:shd w:val="clear" w:color="auto" w:fill="auto"/>
            <w:noWrap/>
            <w:vAlign w:val="bottom"/>
            <w:hideMark/>
          </w:tcPr>
          <w:p w14:paraId="50ECC5ED" w14:textId="77777777" w:rsidR="005C03D4" w:rsidRPr="005C03D4" w:rsidRDefault="005C03D4" w:rsidP="005C03D4">
            <w:pPr>
              <w:spacing w:after="0" w:line="240" w:lineRule="auto"/>
              <w:rPr>
                <w:rFonts w:ascii="Calibri" w:eastAsia="Times New Roman" w:hAnsi="Calibri" w:cs="Calibri"/>
                <w:color w:val="000000"/>
                <w:lang w:val="en-IL" w:eastAsia="en-IL"/>
              </w:rPr>
            </w:pPr>
            <w:proofErr w:type="spellStart"/>
            <w:r w:rsidRPr="005C03D4">
              <w:rPr>
                <w:rFonts w:ascii="Calibri" w:eastAsia="Times New Roman" w:hAnsi="Calibri" w:cs="Calibri"/>
                <w:color w:val="000000"/>
                <w:lang w:val="en-IL" w:eastAsia="en-IL"/>
              </w:rPr>
              <w:t>SPAR_Surface_Irradiance</w:t>
            </w:r>
            <w:proofErr w:type="spellEnd"/>
          </w:p>
        </w:tc>
        <w:tc>
          <w:tcPr>
            <w:tcW w:w="7300" w:type="dxa"/>
            <w:shd w:val="clear" w:color="auto" w:fill="auto"/>
            <w:noWrap/>
            <w:vAlign w:val="bottom"/>
            <w:hideMark/>
          </w:tcPr>
          <w:p w14:paraId="2671FAB4" w14:textId="77777777" w:rsidR="005C03D4" w:rsidRPr="005C03D4" w:rsidRDefault="005C03D4" w:rsidP="005C03D4">
            <w:pPr>
              <w:spacing w:after="0" w:line="240" w:lineRule="auto"/>
              <w:rPr>
                <w:rFonts w:ascii="Calibri" w:eastAsia="Times New Roman" w:hAnsi="Calibri" w:cs="Calibri"/>
                <w:color w:val="000000"/>
                <w:lang w:val="en-IL" w:eastAsia="en-IL"/>
              </w:rPr>
            </w:pPr>
            <w:r w:rsidRPr="005C03D4">
              <w:rPr>
                <w:rFonts w:ascii="Calibri" w:eastAsia="Times New Roman" w:hAnsi="Calibri" w:cs="Calibri"/>
                <w:color w:val="000000"/>
                <w:lang w:val="en-IL" w:eastAsia="en-IL"/>
              </w:rPr>
              <w:t>micromoles photons per meters squared per second (</w:t>
            </w:r>
            <w:proofErr w:type="spellStart"/>
            <w:r w:rsidRPr="005C03D4">
              <w:rPr>
                <w:rFonts w:ascii="Calibri" w:eastAsia="Times New Roman" w:hAnsi="Calibri" w:cs="Calibri"/>
                <w:color w:val="000000"/>
                <w:lang w:val="en-IL" w:eastAsia="en-IL"/>
              </w:rPr>
              <w:t>umol</w:t>
            </w:r>
            <w:proofErr w:type="spellEnd"/>
            <w:r w:rsidRPr="005C03D4">
              <w:rPr>
                <w:rFonts w:ascii="Calibri" w:eastAsia="Times New Roman" w:hAnsi="Calibri" w:cs="Calibri"/>
                <w:color w:val="000000"/>
                <w:lang w:val="en-IL" w:eastAsia="en-IL"/>
              </w:rPr>
              <w:t xml:space="preserve"> photons/m^2/s)</w:t>
            </w:r>
          </w:p>
        </w:tc>
      </w:tr>
      <w:tr w:rsidR="005C03D4" w:rsidRPr="005C03D4" w14:paraId="4124C54F" w14:textId="77777777" w:rsidTr="005C03D4">
        <w:trPr>
          <w:trHeight w:val="300"/>
        </w:trPr>
        <w:tc>
          <w:tcPr>
            <w:tcW w:w="2460" w:type="dxa"/>
            <w:shd w:val="clear" w:color="auto" w:fill="auto"/>
            <w:noWrap/>
            <w:vAlign w:val="bottom"/>
            <w:hideMark/>
          </w:tcPr>
          <w:p w14:paraId="38EF4825" w14:textId="77777777" w:rsidR="005C03D4" w:rsidRPr="005C03D4" w:rsidRDefault="005C03D4" w:rsidP="005C03D4">
            <w:pPr>
              <w:spacing w:after="0" w:line="240" w:lineRule="auto"/>
              <w:rPr>
                <w:rFonts w:ascii="Calibri" w:eastAsia="Times New Roman" w:hAnsi="Calibri" w:cs="Calibri"/>
                <w:color w:val="000000"/>
                <w:lang w:val="en-IL" w:eastAsia="en-IL"/>
              </w:rPr>
            </w:pPr>
            <w:proofErr w:type="spellStart"/>
            <w:r w:rsidRPr="005C03D4">
              <w:rPr>
                <w:rFonts w:ascii="Calibri" w:eastAsia="Times New Roman" w:hAnsi="Calibri" w:cs="Calibri"/>
                <w:color w:val="000000"/>
                <w:lang w:val="en-IL" w:eastAsia="en-IL"/>
              </w:rPr>
              <w:t>Time_Elapsed</w:t>
            </w:r>
            <w:proofErr w:type="spellEnd"/>
          </w:p>
        </w:tc>
        <w:tc>
          <w:tcPr>
            <w:tcW w:w="7300" w:type="dxa"/>
            <w:shd w:val="clear" w:color="auto" w:fill="auto"/>
            <w:noWrap/>
            <w:vAlign w:val="bottom"/>
            <w:hideMark/>
          </w:tcPr>
          <w:p w14:paraId="4EAF9645" w14:textId="77777777" w:rsidR="005C03D4" w:rsidRPr="005C03D4" w:rsidRDefault="005C03D4" w:rsidP="005C03D4">
            <w:pPr>
              <w:spacing w:after="0" w:line="240" w:lineRule="auto"/>
              <w:rPr>
                <w:rFonts w:ascii="Calibri" w:eastAsia="Times New Roman" w:hAnsi="Calibri" w:cs="Calibri"/>
                <w:color w:val="000000"/>
                <w:lang w:val="en-IL" w:eastAsia="en-IL"/>
              </w:rPr>
            </w:pPr>
            <w:r w:rsidRPr="005C03D4">
              <w:rPr>
                <w:rFonts w:ascii="Calibri" w:eastAsia="Times New Roman" w:hAnsi="Calibri" w:cs="Calibri"/>
                <w:color w:val="000000"/>
                <w:lang w:val="en-IL" w:eastAsia="en-IL"/>
              </w:rPr>
              <w:t>seconds</w:t>
            </w:r>
          </w:p>
        </w:tc>
      </w:tr>
      <w:tr w:rsidR="005C03D4" w:rsidRPr="005C03D4" w14:paraId="27E392C3" w14:textId="77777777" w:rsidTr="005C03D4">
        <w:trPr>
          <w:trHeight w:val="300"/>
        </w:trPr>
        <w:tc>
          <w:tcPr>
            <w:tcW w:w="2460" w:type="dxa"/>
            <w:shd w:val="clear" w:color="auto" w:fill="auto"/>
            <w:noWrap/>
            <w:vAlign w:val="bottom"/>
            <w:hideMark/>
          </w:tcPr>
          <w:p w14:paraId="3AB24549" w14:textId="77777777" w:rsidR="005C03D4" w:rsidRPr="005C03D4" w:rsidRDefault="005C03D4" w:rsidP="005C03D4">
            <w:pPr>
              <w:spacing w:after="0" w:line="240" w:lineRule="auto"/>
              <w:rPr>
                <w:rFonts w:ascii="Calibri" w:eastAsia="Times New Roman" w:hAnsi="Calibri" w:cs="Calibri"/>
                <w:color w:val="000000"/>
                <w:lang w:val="en-IL" w:eastAsia="en-IL"/>
              </w:rPr>
            </w:pPr>
            <w:proofErr w:type="spellStart"/>
            <w:r w:rsidRPr="005C03D4">
              <w:rPr>
                <w:rFonts w:ascii="Calibri" w:eastAsia="Times New Roman" w:hAnsi="Calibri" w:cs="Calibri"/>
                <w:color w:val="000000"/>
                <w:lang w:val="en-IL" w:eastAsia="en-IL"/>
              </w:rPr>
              <w:t>Scan_Count</w:t>
            </w:r>
            <w:proofErr w:type="spellEnd"/>
          </w:p>
        </w:tc>
        <w:tc>
          <w:tcPr>
            <w:tcW w:w="7300" w:type="dxa"/>
            <w:shd w:val="clear" w:color="auto" w:fill="auto"/>
            <w:noWrap/>
            <w:vAlign w:val="bottom"/>
            <w:hideMark/>
          </w:tcPr>
          <w:p w14:paraId="6418D656" w14:textId="77777777" w:rsidR="005C03D4" w:rsidRPr="005C03D4" w:rsidRDefault="005C03D4" w:rsidP="005C03D4">
            <w:pPr>
              <w:spacing w:after="0" w:line="240" w:lineRule="auto"/>
              <w:rPr>
                <w:rFonts w:ascii="Calibri" w:eastAsia="Times New Roman" w:hAnsi="Calibri" w:cs="Calibri"/>
                <w:color w:val="000000"/>
                <w:lang w:val="en-IL" w:eastAsia="en-IL"/>
              </w:rPr>
            </w:pPr>
            <w:r w:rsidRPr="005C03D4">
              <w:rPr>
                <w:rFonts w:ascii="Calibri" w:eastAsia="Times New Roman" w:hAnsi="Calibri" w:cs="Calibri"/>
                <w:color w:val="000000"/>
                <w:lang w:val="en-IL" w:eastAsia="en-IL"/>
              </w:rPr>
              <w:t>unitless</w:t>
            </w:r>
          </w:p>
        </w:tc>
      </w:tr>
      <w:tr w:rsidR="005C03D4" w:rsidRPr="005C03D4" w14:paraId="56490B15" w14:textId="77777777" w:rsidTr="005C03D4">
        <w:trPr>
          <w:trHeight w:val="300"/>
        </w:trPr>
        <w:tc>
          <w:tcPr>
            <w:tcW w:w="2460" w:type="dxa"/>
            <w:shd w:val="clear" w:color="auto" w:fill="auto"/>
            <w:noWrap/>
            <w:vAlign w:val="bottom"/>
            <w:hideMark/>
          </w:tcPr>
          <w:p w14:paraId="6081FD6F" w14:textId="77777777" w:rsidR="005C03D4" w:rsidRPr="005C03D4" w:rsidRDefault="005C03D4" w:rsidP="005C03D4">
            <w:pPr>
              <w:spacing w:after="0" w:line="240" w:lineRule="auto"/>
              <w:rPr>
                <w:rFonts w:ascii="Calibri" w:eastAsia="Times New Roman" w:hAnsi="Calibri" w:cs="Calibri"/>
                <w:color w:val="000000"/>
                <w:lang w:val="en-IL" w:eastAsia="en-IL"/>
              </w:rPr>
            </w:pPr>
            <w:r w:rsidRPr="005C03D4">
              <w:rPr>
                <w:rFonts w:ascii="Calibri" w:eastAsia="Times New Roman" w:hAnsi="Calibri" w:cs="Calibri"/>
                <w:color w:val="000000"/>
                <w:lang w:val="en-IL" w:eastAsia="en-IL"/>
              </w:rPr>
              <w:t>Salinity</w:t>
            </w:r>
          </w:p>
        </w:tc>
        <w:tc>
          <w:tcPr>
            <w:tcW w:w="7300" w:type="dxa"/>
            <w:shd w:val="clear" w:color="auto" w:fill="auto"/>
            <w:noWrap/>
            <w:vAlign w:val="bottom"/>
            <w:hideMark/>
          </w:tcPr>
          <w:p w14:paraId="75E466CF" w14:textId="77777777" w:rsidR="005C03D4" w:rsidRPr="005C03D4" w:rsidRDefault="005C03D4" w:rsidP="005C03D4">
            <w:pPr>
              <w:spacing w:after="0" w:line="240" w:lineRule="auto"/>
              <w:rPr>
                <w:rFonts w:ascii="Calibri" w:eastAsia="Times New Roman" w:hAnsi="Calibri" w:cs="Calibri"/>
                <w:color w:val="000000"/>
                <w:lang w:val="en-IL" w:eastAsia="en-IL"/>
              </w:rPr>
            </w:pPr>
            <w:r w:rsidRPr="005C03D4">
              <w:rPr>
                <w:rFonts w:ascii="Calibri" w:eastAsia="Times New Roman" w:hAnsi="Calibri" w:cs="Calibri"/>
                <w:color w:val="000000"/>
                <w:lang w:val="en-IL" w:eastAsia="en-IL"/>
              </w:rPr>
              <w:t>PSU</w:t>
            </w:r>
          </w:p>
        </w:tc>
      </w:tr>
      <w:tr w:rsidR="005C03D4" w:rsidRPr="005C03D4" w14:paraId="00914E1C" w14:textId="77777777" w:rsidTr="005C03D4">
        <w:trPr>
          <w:trHeight w:val="300"/>
        </w:trPr>
        <w:tc>
          <w:tcPr>
            <w:tcW w:w="2460" w:type="dxa"/>
            <w:shd w:val="clear" w:color="auto" w:fill="auto"/>
            <w:noWrap/>
            <w:vAlign w:val="bottom"/>
            <w:hideMark/>
          </w:tcPr>
          <w:p w14:paraId="4B3B1672" w14:textId="77777777" w:rsidR="005C03D4" w:rsidRPr="005C03D4" w:rsidRDefault="005C03D4" w:rsidP="005C03D4">
            <w:pPr>
              <w:spacing w:after="0" w:line="240" w:lineRule="auto"/>
              <w:rPr>
                <w:rFonts w:ascii="Calibri" w:eastAsia="Times New Roman" w:hAnsi="Calibri" w:cs="Calibri"/>
                <w:color w:val="000000"/>
                <w:lang w:val="en-IL" w:eastAsia="en-IL"/>
              </w:rPr>
            </w:pPr>
            <w:r w:rsidRPr="005C03D4">
              <w:rPr>
                <w:rFonts w:ascii="Calibri" w:eastAsia="Times New Roman" w:hAnsi="Calibri" w:cs="Calibri"/>
                <w:color w:val="000000"/>
                <w:lang w:val="en-IL" w:eastAsia="en-IL"/>
              </w:rPr>
              <w:t>Salinity_2</w:t>
            </w:r>
          </w:p>
        </w:tc>
        <w:tc>
          <w:tcPr>
            <w:tcW w:w="7300" w:type="dxa"/>
            <w:shd w:val="clear" w:color="auto" w:fill="auto"/>
            <w:noWrap/>
            <w:vAlign w:val="bottom"/>
            <w:hideMark/>
          </w:tcPr>
          <w:p w14:paraId="34D8E9E2" w14:textId="77777777" w:rsidR="005C03D4" w:rsidRPr="005C03D4" w:rsidRDefault="005C03D4" w:rsidP="005C03D4">
            <w:pPr>
              <w:spacing w:after="0" w:line="240" w:lineRule="auto"/>
              <w:rPr>
                <w:rFonts w:ascii="Calibri" w:eastAsia="Times New Roman" w:hAnsi="Calibri" w:cs="Calibri"/>
                <w:color w:val="000000"/>
                <w:lang w:val="en-IL" w:eastAsia="en-IL"/>
              </w:rPr>
            </w:pPr>
            <w:r w:rsidRPr="005C03D4">
              <w:rPr>
                <w:rFonts w:ascii="Calibri" w:eastAsia="Times New Roman" w:hAnsi="Calibri" w:cs="Calibri"/>
                <w:color w:val="000000"/>
                <w:lang w:val="en-IL" w:eastAsia="en-IL"/>
              </w:rPr>
              <w:t>PSU</w:t>
            </w:r>
          </w:p>
        </w:tc>
      </w:tr>
      <w:tr w:rsidR="005C03D4" w:rsidRPr="005C03D4" w14:paraId="433D57A0" w14:textId="77777777" w:rsidTr="005C03D4">
        <w:trPr>
          <w:trHeight w:val="300"/>
        </w:trPr>
        <w:tc>
          <w:tcPr>
            <w:tcW w:w="2460" w:type="dxa"/>
            <w:shd w:val="clear" w:color="auto" w:fill="auto"/>
            <w:noWrap/>
            <w:vAlign w:val="bottom"/>
            <w:hideMark/>
          </w:tcPr>
          <w:p w14:paraId="616E34D4" w14:textId="77777777" w:rsidR="005C03D4" w:rsidRPr="005C03D4" w:rsidRDefault="005C03D4" w:rsidP="005C03D4">
            <w:pPr>
              <w:spacing w:after="0" w:line="240" w:lineRule="auto"/>
              <w:rPr>
                <w:rFonts w:ascii="Calibri" w:eastAsia="Times New Roman" w:hAnsi="Calibri" w:cs="Calibri"/>
                <w:color w:val="000000"/>
                <w:lang w:val="en-IL" w:eastAsia="en-IL"/>
              </w:rPr>
            </w:pPr>
            <w:proofErr w:type="spellStart"/>
            <w:r w:rsidRPr="005C03D4">
              <w:rPr>
                <w:rFonts w:ascii="Calibri" w:eastAsia="Times New Roman" w:hAnsi="Calibri" w:cs="Calibri"/>
                <w:color w:val="000000"/>
                <w:lang w:val="en-IL" w:eastAsia="en-IL"/>
              </w:rPr>
              <w:t>Oxygen_Saturation</w:t>
            </w:r>
            <w:proofErr w:type="spellEnd"/>
          </w:p>
        </w:tc>
        <w:tc>
          <w:tcPr>
            <w:tcW w:w="7300" w:type="dxa"/>
            <w:shd w:val="clear" w:color="auto" w:fill="auto"/>
            <w:noWrap/>
            <w:vAlign w:val="bottom"/>
            <w:hideMark/>
          </w:tcPr>
          <w:p w14:paraId="5BED8CBF" w14:textId="77777777" w:rsidR="005C03D4" w:rsidRPr="005C03D4" w:rsidRDefault="005C03D4" w:rsidP="005C03D4">
            <w:pPr>
              <w:spacing w:after="0" w:line="240" w:lineRule="auto"/>
              <w:rPr>
                <w:rFonts w:ascii="Calibri" w:eastAsia="Times New Roman" w:hAnsi="Calibri" w:cs="Calibri"/>
                <w:color w:val="000000"/>
                <w:lang w:val="en-IL" w:eastAsia="en-IL"/>
              </w:rPr>
            </w:pPr>
            <w:proofErr w:type="spellStart"/>
            <w:r w:rsidRPr="005C03D4">
              <w:rPr>
                <w:rFonts w:ascii="Calibri" w:eastAsia="Times New Roman" w:hAnsi="Calibri" w:cs="Calibri"/>
                <w:color w:val="000000"/>
                <w:lang w:val="en-IL" w:eastAsia="en-IL"/>
              </w:rPr>
              <w:t>millileters</w:t>
            </w:r>
            <w:proofErr w:type="spellEnd"/>
            <w:r w:rsidRPr="005C03D4">
              <w:rPr>
                <w:rFonts w:ascii="Calibri" w:eastAsia="Times New Roman" w:hAnsi="Calibri" w:cs="Calibri"/>
                <w:color w:val="000000"/>
                <w:lang w:val="en-IL" w:eastAsia="en-IL"/>
              </w:rPr>
              <w:t xml:space="preserve"> per </w:t>
            </w:r>
            <w:proofErr w:type="spellStart"/>
            <w:r w:rsidRPr="005C03D4">
              <w:rPr>
                <w:rFonts w:ascii="Calibri" w:eastAsia="Times New Roman" w:hAnsi="Calibri" w:cs="Calibri"/>
                <w:color w:val="000000"/>
                <w:lang w:val="en-IL" w:eastAsia="en-IL"/>
              </w:rPr>
              <w:t>liter</w:t>
            </w:r>
            <w:proofErr w:type="spellEnd"/>
            <w:r w:rsidRPr="005C03D4">
              <w:rPr>
                <w:rFonts w:ascii="Calibri" w:eastAsia="Times New Roman" w:hAnsi="Calibri" w:cs="Calibri"/>
                <w:color w:val="000000"/>
                <w:lang w:val="en-IL" w:eastAsia="en-IL"/>
              </w:rPr>
              <w:t xml:space="preserve"> (mL/L)</w:t>
            </w:r>
          </w:p>
        </w:tc>
      </w:tr>
      <w:tr w:rsidR="005C03D4" w:rsidRPr="005C03D4" w14:paraId="714D3C38" w14:textId="77777777" w:rsidTr="005C03D4">
        <w:trPr>
          <w:trHeight w:val="300"/>
        </w:trPr>
        <w:tc>
          <w:tcPr>
            <w:tcW w:w="2460" w:type="dxa"/>
            <w:shd w:val="clear" w:color="auto" w:fill="auto"/>
            <w:noWrap/>
            <w:vAlign w:val="bottom"/>
            <w:hideMark/>
          </w:tcPr>
          <w:p w14:paraId="23575F9B" w14:textId="77777777" w:rsidR="005C03D4" w:rsidRPr="005C03D4" w:rsidRDefault="005C03D4" w:rsidP="005C03D4">
            <w:pPr>
              <w:spacing w:after="0" w:line="240" w:lineRule="auto"/>
              <w:rPr>
                <w:rFonts w:ascii="Calibri" w:eastAsia="Times New Roman" w:hAnsi="Calibri" w:cs="Calibri"/>
                <w:color w:val="000000"/>
                <w:lang w:val="en-IL" w:eastAsia="en-IL"/>
              </w:rPr>
            </w:pPr>
            <w:proofErr w:type="spellStart"/>
            <w:r w:rsidRPr="005C03D4">
              <w:rPr>
                <w:rFonts w:ascii="Calibri" w:eastAsia="Times New Roman" w:hAnsi="Calibri" w:cs="Calibri"/>
                <w:color w:val="000000"/>
                <w:lang w:val="en-IL" w:eastAsia="en-IL"/>
              </w:rPr>
              <w:t>Scans_bin</w:t>
            </w:r>
            <w:proofErr w:type="spellEnd"/>
          </w:p>
        </w:tc>
        <w:tc>
          <w:tcPr>
            <w:tcW w:w="7300" w:type="dxa"/>
            <w:shd w:val="clear" w:color="auto" w:fill="auto"/>
            <w:noWrap/>
            <w:vAlign w:val="bottom"/>
            <w:hideMark/>
          </w:tcPr>
          <w:p w14:paraId="69FB85E9" w14:textId="77777777" w:rsidR="005C03D4" w:rsidRPr="005C03D4" w:rsidRDefault="005C03D4" w:rsidP="005C03D4">
            <w:pPr>
              <w:spacing w:after="0" w:line="240" w:lineRule="auto"/>
              <w:rPr>
                <w:rFonts w:ascii="Calibri" w:eastAsia="Times New Roman" w:hAnsi="Calibri" w:cs="Calibri"/>
                <w:color w:val="000000"/>
                <w:lang w:val="en-IL" w:eastAsia="en-IL"/>
              </w:rPr>
            </w:pPr>
            <w:r w:rsidRPr="005C03D4">
              <w:rPr>
                <w:rFonts w:ascii="Calibri" w:eastAsia="Times New Roman" w:hAnsi="Calibri" w:cs="Calibri"/>
                <w:color w:val="000000"/>
                <w:lang w:val="en-IL" w:eastAsia="en-IL"/>
              </w:rPr>
              <w:t>count</w:t>
            </w:r>
          </w:p>
        </w:tc>
      </w:tr>
      <w:tr w:rsidR="005C03D4" w:rsidRPr="005C03D4" w14:paraId="73CC5FB8" w14:textId="77777777" w:rsidTr="005C03D4">
        <w:trPr>
          <w:trHeight w:val="300"/>
        </w:trPr>
        <w:tc>
          <w:tcPr>
            <w:tcW w:w="2460" w:type="dxa"/>
            <w:shd w:val="clear" w:color="auto" w:fill="auto"/>
            <w:noWrap/>
            <w:vAlign w:val="bottom"/>
            <w:hideMark/>
          </w:tcPr>
          <w:p w14:paraId="3B0C24DC" w14:textId="77777777" w:rsidR="005C03D4" w:rsidRPr="005C03D4" w:rsidRDefault="005C03D4" w:rsidP="005C03D4">
            <w:pPr>
              <w:spacing w:after="0" w:line="240" w:lineRule="auto"/>
              <w:rPr>
                <w:rFonts w:ascii="Calibri" w:eastAsia="Times New Roman" w:hAnsi="Calibri" w:cs="Calibri"/>
                <w:color w:val="000000"/>
                <w:lang w:val="en-IL" w:eastAsia="en-IL"/>
              </w:rPr>
            </w:pPr>
            <w:r w:rsidRPr="005C03D4">
              <w:rPr>
                <w:rFonts w:ascii="Calibri" w:eastAsia="Times New Roman" w:hAnsi="Calibri" w:cs="Calibri"/>
                <w:color w:val="000000"/>
                <w:lang w:val="en-IL" w:eastAsia="en-IL"/>
              </w:rPr>
              <w:t>Flag</w:t>
            </w:r>
          </w:p>
        </w:tc>
        <w:tc>
          <w:tcPr>
            <w:tcW w:w="7300" w:type="dxa"/>
            <w:shd w:val="clear" w:color="auto" w:fill="auto"/>
            <w:noWrap/>
            <w:vAlign w:val="bottom"/>
            <w:hideMark/>
          </w:tcPr>
          <w:p w14:paraId="5BEED0C8" w14:textId="4CA08B1D" w:rsidR="005C03D4" w:rsidRPr="005C03D4" w:rsidRDefault="00DD2948" w:rsidP="005C03D4">
            <w:pPr>
              <w:spacing w:after="0" w:line="240" w:lineRule="auto"/>
              <w:rPr>
                <w:rFonts w:ascii="Calibri" w:eastAsia="Times New Roman" w:hAnsi="Calibri" w:cs="Calibri"/>
                <w:color w:val="000000"/>
                <w:lang w:val="en-IL" w:eastAsia="en-IL"/>
              </w:rPr>
            </w:pPr>
            <w:r w:rsidRPr="005C03D4">
              <w:rPr>
                <w:rFonts w:ascii="Calibri" w:eastAsia="Times New Roman" w:hAnsi="Calibri" w:cs="Calibri"/>
                <w:color w:val="000000"/>
                <w:lang w:val="en-IL" w:eastAsia="en-IL"/>
              </w:rPr>
              <w:t>U</w:t>
            </w:r>
            <w:r w:rsidR="005C03D4" w:rsidRPr="005C03D4">
              <w:rPr>
                <w:rFonts w:ascii="Calibri" w:eastAsia="Times New Roman" w:hAnsi="Calibri" w:cs="Calibri"/>
                <w:color w:val="000000"/>
                <w:lang w:val="en-IL" w:eastAsia="en-IL"/>
              </w:rPr>
              <w:t>nitless</w:t>
            </w:r>
          </w:p>
        </w:tc>
      </w:tr>
    </w:tbl>
    <w:p w14:paraId="4605A60F" w14:textId="0878B55C" w:rsidR="00DD2948" w:rsidRDefault="005C03D4" w:rsidP="00DD2948">
      <w:pPr>
        <w:rPr>
          <w:rFonts w:ascii="Source Sans Pro" w:hAnsi="Source Sans Pro"/>
          <w:b/>
          <w:bCs/>
          <w:color w:val="888888"/>
          <w:sz w:val="43"/>
          <w:szCs w:val="43"/>
          <w:shd w:val="clear" w:color="auto" w:fill="FFFFFF"/>
        </w:rPr>
      </w:pPr>
      <w:r>
        <w:rPr>
          <w:rFonts w:ascii="Source Sans Pro" w:hAnsi="Source Sans Pro"/>
          <w:b/>
          <w:bCs/>
          <w:color w:val="888888"/>
          <w:sz w:val="21"/>
          <w:szCs w:val="21"/>
          <w:shd w:val="clear" w:color="auto" w:fill="FFFFFF"/>
        </w:rPr>
        <w:br w:type="page"/>
      </w:r>
      <w:r w:rsidR="00DD2948" w:rsidRPr="005C03D4">
        <w:rPr>
          <w:rFonts w:ascii="Source Sans Pro" w:hAnsi="Source Sans Pro"/>
          <w:b/>
          <w:bCs/>
          <w:color w:val="888888"/>
          <w:sz w:val="43"/>
          <w:szCs w:val="43"/>
          <w:shd w:val="clear" w:color="auto" w:fill="FFFFFF"/>
        </w:rPr>
        <w:lastRenderedPageBreak/>
        <w:t xml:space="preserve">Data </w:t>
      </w:r>
      <w:r w:rsidR="00DD2948">
        <w:rPr>
          <w:rFonts w:ascii="Source Sans Pro" w:hAnsi="Source Sans Pro"/>
          <w:b/>
          <w:bCs/>
          <w:color w:val="888888"/>
          <w:sz w:val="43"/>
          <w:szCs w:val="43"/>
          <w:shd w:val="clear" w:color="auto" w:fill="FFFFFF"/>
        </w:rPr>
        <w:t>2</w:t>
      </w:r>
    </w:p>
    <w:p w14:paraId="61C07513" w14:textId="23E55AE5" w:rsidR="00DD2948" w:rsidRPr="005C03D4" w:rsidRDefault="00DD2948" w:rsidP="00DD2948">
      <w:pPr>
        <w:rPr>
          <w:rFonts w:ascii="Source Sans Pro" w:hAnsi="Source Sans Pro"/>
          <w:b/>
          <w:bCs/>
          <w:color w:val="888888"/>
          <w:sz w:val="43"/>
          <w:szCs w:val="43"/>
          <w:shd w:val="clear" w:color="auto" w:fill="FFFFFF"/>
        </w:rPr>
      </w:pPr>
      <w:r w:rsidRPr="00DD2948">
        <w:rPr>
          <w:rFonts w:ascii="Source Sans Pro" w:hAnsi="Source Sans Pro"/>
          <w:b/>
          <w:bCs/>
          <w:color w:val="888888"/>
          <w:sz w:val="25"/>
          <w:szCs w:val="25"/>
          <w:shd w:val="clear" w:color="auto" w:fill="FFFFFF"/>
        </w:rPr>
        <w:t>country_population-density</w:t>
      </w:r>
      <w:r w:rsidRPr="005C03D4">
        <w:rPr>
          <w:rFonts w:ascii="Source Sans Pro" w:hAnsi="Source Sans Pro"/>
          <w:b/>
          <w:bCs/>
          <w:color w:val="888888"/>
          <w:sz w:val="25"/>
          <w:szCs w:val="25"/>
          <w:shd w:val="clear" w:color="auto" w:fill="FFFFFF"/>
        </w:rPr>
        <w:t>.csv</w:t>
      </w:r>
      <w:r>
        <w:rPr>
          <w:rFonts w:ascii="Source Sans Pro" w:hAnsi="Source Sans Pro"/>
          <w:b/>
          <w:bCs/>
          <w:color w:val="888888"/>
          <w:sz w:val="43"/>
          <w:szCs w:val="43"/>
          <w:shd w:val="clear" w:color="auto" w:fill="FFFFFF"/>
        </w:rPr>
        <w:t xml:space="preserve"> </w:t>
      </w:r>
    </w:p>
    <w:p w14:paraId="31B95744" w14:textId="2F583BC3" w:rsidR="005C03D4" w:rsidRDefault="005C03D4">
      <w:pPr>
        <w:rPr>
          <w:rFonts w:ascii="Source Sans Pro" w:hAnsi="Source Sans Pro"/>
          <w:b/>
          <w:bCs/>
          <w:color w:val="888888"/>
          <w:sz w:val="21"/>
          <w:szCs w:val="21"/>
          <w:shd w:val="clear" w:color="auto" w:fill="FFFFFF"/>
        </w:rPr>
      </w:pPr>
    </w:p>
    <w:tbl>
      <w:tblPr>
        <w:tblW w:w="4880" w:type="dxa"/>
        <w:tblLook w:val="04A0" w:firstRow="1" w:lastRow="0" w:firstColumn="1" w:lastColumn="0" w:noHBand="0" w:noVBand="1"/>
      </w:tblPr>
      <w:tblGrid>
        <w:gridCol w:w="1900"/>
        <w:gridCol w:w="2980"/>
      </w:tblGrid>
      <w:tr w:rsidR="00DD2948" w:rsidRPr="00DD2948" w14:paraId="0DF7D3C3" w14:textId="77777777" w:rsidTr="00DD2948">
        <w:trPr>
          <w:trHeight w:val="300"/>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317976" w14:textId="77777777" w:rsidR="00DD2948" w:rsidRPr="00DD2948" w:rsidRDefault="00DD2948" w:rsidP="00DD2948">
            <w:pPr>
              <w:spacing w:after="0" w:line="240" w:lineRule="auto"/>
              <w:rPr>
                <w:rFonts w:ascii="Calibri" w:eastAsia="Times New Roman" w:hAnsi="Calibri" w:cs="Calibri"/>
                <w:color w:val="000000"/>
                <w:lang w:val="en-IL" w:eastAsia="en-IL"/>
              </w:rPr>
            </w:pPr>
            <w:r w:rsidRPr="00DD2948">
              <w:rPr>
                <w:rFonts w:ascii="Calibri" w:eastAsia="Times New Roman" w:hAnsi="Calibri" w:cs="Calibri"/>
                <w:color w:val="000000"/>
                <w:lang w:val="en-IL" w:eastAsia="en-IL"/>
              </w:rPr>
              <w:t>Entity</w:t>
            </w:r>
          </w:p>
        </w:tc>
        <w:tc>
          <w:tcPr>
            <w:tcW w:w="2980" w:type="dxa"/>
            <w:tcBorders>
              <w:top w:val="single" w:sz="4" w:space="0" w:color="auto"/>
              <w:left w:val="nil"/>
              <w:bottom w:val="single" w:sz="4" w:space="0" w:color="auto"/>
              <w:right w:val="single" w:sz="4" w:space="0" w:color="auto"/>
            </w:tcBorders>
            <w:shd w:val="clear" w:color="auto" w:fill="auto"/>
            <w:noWrap/>
            <w:vAlign w:val="bottom"/>
            <w:hideMark/>
          </w:tcPr>
          <w:p w14:paraId="720D941B" w14:textId="538B9CAE" w:rsidR="00DD2948" w:rsidRPr="00DD2948" w:rsidRDefault="00DD2948" w:rsidP="00DD2948">
            <w:pPr>
              <w:spacing w:after="0" w:line="240" w:lineRule="auto"/>
              <w:rPr>
                <w:rFonts w:ascii="Calibri" w:eastAsia="Times New Roman" w:hAnsi="Calibri" w:cs="Calibri"/>
                <w:color w:val="000000"/>
                <w:lang w:val="en-IL" w:eastAsia="en-IL"/>
              </w:rPr>
            </w:pPr>
            <w:r>
              <w:rPr>
                <w:rFonts w:ascii="Calibri" w:eastAsia="Times New Roman" w:hAnsi="Calibri" w:cs="Calibri"/>
                <w:color w:val="000000"/>
                <w:lang w:val="en-IL" w:eastAsia="en-IL"/>
              </w:rPr>
              <w:t>Country</w:t>
            </w:r>
          </w:p>
        </w:tc>
      </w:tr>
      <w:tr w:rsidR="00DD2948" w:rsidRPr="00DD2948" w14:paraId="602DB7B0" w14:textId="77777777" w:rsidTr="00DD2948">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77838E5E" w14:textId="77777777" w:rsidR="00DD2948" w:rsidRPr="00DD2948" w:rsidRDefault="00DD2948" w:rsidP="00DD2948">
            <w:pPr>
              <w:spacing w:after="0" w:line="240" w:lineRule="auto"/>
              <w:rPr>
                <w:rFonts w:ascii="Calibri" w:eastAsia="Times New Roman" w:hAnsi="Calibri" w:cs="Calibri"/>
                <w:color w:val="000000"/>
                <w:lang w:val="en-IL" w:eastAsia="en-IL"/>
              </w:rPr>
            </w:pPr>
            <w:proofErr w:type="spellStart"/>
            <w:r w:rsidRPr="00DD2948">
              <w:rPr>
                <w:rFonts w:ascii="Calibri" w:eastAsia="Times New Roman" w:hAnsi="Calibri" w:cs="Calibri"/>
                <w:color w:val="000000"/>
                <w:lang w:val="en-IL" w:eastAsia="en-IL"/>
              </w:rPr>
              <w:t>Country_Code</w:t>
            </w:r>
            <w:proofErr w:type="spellEnd"/>
          </w:p>
        </w:tc>
        <w:tc>
          <w:tcPr>
            <w:tcW w:w="2980" w:type="dxa"/>
            <w:tcBorders>
              <w:top w:val="nil"/>
              <w:left w:val="nil"/>
              <w:bottom w:val="single" w:sz="4" w:space="0" w:color="auto"/>
              <w:right w:val="single" w:sz="4" w:space="0" w:color="auto"/>
            </w:tcBorders>
            <w:shd w:val="clear" w:color="auto" w:fill="auto"/>
            <w:noWrap/>
            <w:vAlign w:val="bottom"/>
            <w:hideMark/>
          </w:tcPr>
          <w:p w14:paraId="0CF9A4A3" w14:textId="77777777" w:rsidR="00DD2948" w:rsidRPr="00DD2948" w:rsidRDefault="00DD2948" w:rsidP="00DD2948">
            <w:pPr>
              <w:spacing w:after="0" w:line="240" w:lineRule="auto"/>
              <w:rPr>
                <w:rFonts w:ascii="Calibri" w:eastAsia="Times New Roman" w:hAnsi="Calibri" w:cs="Calibri"/>
                <w:color w:val="000000"/>
                <w:lang w:val="en-IL" w:eastAsia="en-IL"/>
              </w:rPr>
            </w:pPr>
            <w:r w:rsidRPr="00DD2948">
              <w:rPr>
                <w:rFonts w:ascii="Calibri" w:eastAsia="Times New Roman" w:hAnsi="Calibri" w:cs="Calibri"/>
                <w:color w:val="000000"/>
                <w:lang w:val="en-IL" w:eastAsia="en-IL"/>
              </w:rPr>
              <w:t> </w:t>
            </w:r>
          </w:p>
        </w:tc>
      </w:tr>
      <w:tr w:rsidR="00DD2948" w:rsidRPr="00DD2948" w14:paraId="2A0B932B" w14:textId="77777777" w:rsidTr="00DD2948">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54ECB6CC" w14:textId="77777777" w:rsidR="00DD2948" w:rsidRPr="00DD2948" w:rsidRDefault="00DD2948" w:rsidP="00DD2948">
            <w:pPr>
              <w:spacing w:after="0" w:line="240" w:lineRule="auto"/>
              <w:rPr>
                <w:rFonts w:ascii="Calibri" w:eastAsia="Times New Roman" w:hAnsi="Calibri" w:cs="Calibri"/>
                <w:color w:val="000000"/>
                <w:lang w:val="en-IL" w:eastAsia="en-IL"/>
              </w:rPr>
            </w:pPr>
            <w:r w:rsidRPr="00DD2948">
              <w:rPr>
                <w:rFonts w:ascii="Calibri" w:eastAsia="Times New Roman" w:hAnsi="Calibri" w:cs="Calibri"/>
                <w:color w:val="000000"/>
                <w:lang w:val="en-IL" w:eastAsia="en-IL"/>
              </w:rPr>
              <w:t>Year</w:t>
            </w:r>
          </w:p>
        </w:tc>
        <w:tc>
          <w:tcPr>
            <w:tcW w:w="2980" w:type="dxa"/>
            <w:tcBorders>
              <w:top w:val="nil"/>
              <w:left w:val="nil"/>
              <w:bottom w:val="single" w:sz="4" w:space="0" w:color="auto"/>
              <w:right w:val="single" w:sz="4" w:space="0" w:color="auto"/>
            </w:tcBorders>
            <w:shd w:val="clear" w:color="auto" w:fill="auto"/>
            <w:noWrap/>
            <w:vAlign w:val="bottom"/>
            <w:hideMark/>
          </w:tcPr>
          <w:p w14:paraId="182DA47A" w14:textId="77777777" w:rsidR="00DD2948" w:rsidRPr="00DD2948" w:rsidRDefault="00DD2948" w:rsidP="00DD2948">
            <w:pPr>
              <w:spacing w:after="0" w:line="240" w:lineRule="auto"/>
              <w:rPr>
                <w:rFonts w:ascii="Calibri" w:eastAsia="Times New Roman" w:hAnsi="Calibri" w:cs="Calibri"/>
                <w:color w:val="000000"/>
                <w:lang w:val="en-IL" w:eastAsia="en-IL"/>
              </w:rPr>
            </w:pPr>
            <w:r w:rsidRPr="00DD2948">
              <w:rPr>
                <w:rFonts w:ascii="Calibri" w:eastAsia="Times New Roman" w:hAnsi="Calibri" w:cs="Calibri"/>
                <w:color w:val="000000"/>
                <w:lang w:val="en-IL" w:eastAsia="en-IL"/>
              </w:rPr>
              <w:t> </w:t>
            </w:r>
          </w:p>
        </w:tc>
      </w:tr>
      <w:tr w:rsidR="00DD2948" w:rsidRPr="00DD2948" w14:paraId="5A4C83B5" w14:textId="77777777" w:rsidTr="00DD2948">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1919B0F7" w14:textId="77777777" w:rsidR="00DD2948" w:rsidRPr="00DD2948" w:rsidRDefault="00DD2948" w:rsidP="00DD2948">
            <w:pPr>
              <w:spacing w:after="0" w:line="240" w:lineRule="auto"/>
              <w:rPr>
                <w:rFonts w:ascii="Calibri" w:eastAsia="Times New Roman" w:hAnsi="Calibri" w:cs="Calibri"/>
                <w:color w:val="000000"/>
                <w:lang w:val="en-IL" w:eastAsia="en-IL"/>
              </w:rPr>
            </w:pPr>
            <w:r w:rsidRPr="00DD2948">
              <w:rPr>
                <w:rFonts w:ascii="Calibri" w:eastAsia="Times New Roman" w:hAnsi="Calibri" w:cs="Calibri"/>
                <w:color w:val="000000"/>
                <w:lang w:val="en-IL" w:eastAsia="en-IL"/>
              </w:rPr>
              <w:t>Population density</w:t>
            </w:r>
          </w:p>
        </w:tc>
        <w:tc>
          <w:tcPr>
            <w:tcW w:w="2980" w:type="dxa"/>
            <w:tcBorders>
              <w:top w:val="nil"/>
              <w:left w:val="nil"/>
              <w:bottom w:val="single" w:sz="4" w:space="0" w:color="auto"/>
              <w:right w:val="single" w:sz="4" w:space="0" w:color="auto"/>
            </w:tcBorders>
            <w:shd w:val="clear" w:color="auto" w:fill="auto"/>
            <w:noWrap/>
            <w:vAlign w:val="bottom"/>
            <w:hideMark/>
          </w:tcPr>
          <w:p w14:paraId="09A6AD21" w14:textId="77777777" w:rsidR="00DD2948" w:rsidRPr="00DD2948" w:rsidRDefault="00DD2948" w:rsidP="00DD2948">
            <w:pPr>
              <w:spacing w:after="0" w:line="240" w:lineRule="auto"/>
              <w:rPr>
                <w:rFonts w:ascii="Calibri" w:eastAsia="Times New Roman" w:hAnsi="Calibri" w:cs="Calibri"/>
                <w:color w:val="000000"/>
                <w:lang w:val="en-IL" w:eastAsia="en-IL"/>
              </w:rPr>
            </w:pPr>
            <w:r w:rsidRPr="00DD2948">
              <w:rPr>
                <w:rFonts w:ascii="Calibri" w:eastAsia="Times New Roman" w:hAnsi="Calibri" w:cs="Calibri"/>
                <w:color w:val="000000"/>
                <w:lang w:val="en-IL" w:eastAsia="en-IL"/>
              </w:rPr>
              <w:t>people per sq. km of land area</w:t>
            </w:r>
          </w:p>
        </w:tc>
      </w:tr>
    </w:tbl>
    <w:p w14:paraId="7CBA9685" w14:textId="6C93AF4D" w:rsidR="000D7D6F" w:rsidRDefault="000D7D6F" w:rsidP="000B7F1B">
      <w:pPr>
        <w:shd w:val="clear" w:color="auto" w:fill="FFFFFF"/>
        <w:spacing w:before="100" w:beforeAutospacing="1" w:after="100" w:afterAutospacing="1" w:line="240" w:lineRule="auto"/>
        <w:outlineLvl w:val="2"/>
        <w:rPr>
          <w:rFonts w:ascii="Source Sans Pro" w:hAnsi="Source Sans Pro"/>
          <w:b/>
          <w:bCs/>
          <w:color w:val="888888"/>
          <w:sz w:val="21"/>
          <w:szCs w:val="21"/>
          <w:shd w:val="clear" w:color="auto" w:fill="FFFFFF"/>
          <w:lang w:val="en-IL"/>
        </w:rPr>
      </w:pPr>
    </w:p>
    <w:p w14:paraId="206BCD6A" w14:textId="77777777" w:rsidR="000D7D6F" w:rsidRDefault="000D7D6F">
      <w:pPr>
        <w:rPr>
          <w:rFonts w:ascii="Source Sans Pro" w:hAnsi="Source Sans Pro"/>
          <w:b/>
          <w:bCs/>
          <w:color w:val="888888"/>
          <w:sz w:val="21"/>
          <w:szCs w:val="21"/>
          <w:shd w:val="clear" w:color="auto" w:fill="FFFFFF"/>
          <w:lang w:val="en-IL"/>
        </w:rPr>
      </w:pPr>
    </w:p>
    <w:p w14:paraId="6666B656" w14:textId="77777777" w:rsidR="000D7D6F" w:rsidRDefault="000D7D6F">
      <w:pPr>
        <w:rPr>
          <w:rFonts w:ascii="Source Sans Pro" w:hAnsi="Source Sans Pro"/>
          <w:b/>
          <w:bCs/>
          <w:color w:val="888888"/>
          <w:sz w:val="43"/>
          <w:szCs w:val="43"/>
          <w:shd w:val="clear" w:color="auto" w:fill="FFFFFF"/>
        </w:rPr>
      </w:pPr>
      <w:r>
        <w:rPr>
          <w:rFonts w:ascii="Source Sans Pro" w:hAnsi="Source Sans Pro"/>
          <w:b/>
          <w:bCs/>
          <w:color w:val="888888"/>
          <w:sz w:val="43"/>
          <w:szCs w:val="43"/>
          <w:shd w:val="clear" w:color="auto" w:fill="FFFFFF"/>
        </w:rPr>
        <w:br w:type="page"/>
      </w:r>
    </w:p>
    <w:p w14:paraId="263644D8" w14:textId="5E17B945" w:rsidR="0032360D" w:rsidRPr="0032360D" w:rsidRDefault="000D7D6F" w:rsidP="0032360D">
      <w:pPr>
        <w:rPr>
          <w:rFonts w:ascii="Source Sans Pro" w:hAnsi="Source Sans Pro"/>
          <w:b/>
          <w:bCs/>
          <w:color w:val="888888"/>
          <w:sz w:val="28"/>
          <w:szCs w:val="28"/>
          <w:shd w:val="clear" w:color="auto" w:fill="FFFFFF"/>
        </w:rPr>
      </w:pPr>
      <w:r w:rsidRPr="005C03D4">
        <w:rPr>
          <w:rFonts w:ascii="Source Sans Pro" w:hAnsi="Source Sans Pro"/>
          <w:b/>
          <w:bCs/>
          <w:color w:val="888888"/>
          <w:sz w:val="43"/>
          <w:szCs w:val="43"/>
          <w:shd w:val="clear" w:color="auto" w:fill="FFFFFF"/>
        </w:rPr>
        <w:lastRenderedPageBreak/>
        <w:t xml:space="preserve">Data </w:t>
      </w:r>
      <w:r w:rsidR="0032360D">
        <w:rPr>
          <w:rFonts w:ascii="Source Sans Pro" w:hAnsi="Source Sans Pro"/>
          <w:b/>
          <w:bCs/>
          <w:color w:val="888888"/>
          <w:sz w:val="43"/>
          <w:szCs w:val="43"/>
          <w:shd w:val="clear" w:color="auto" w:fill="FFFFFF"/>
        </w:rPr>
        <w:t xml:space="preserve">3 - </w:t>
      </w:r>
      <w:r w:rsidR="0032360D">
        <w:rPr>
          <w:rFonts w:ascii="Source Sans Pro" w:hAnsi="Source Sans Pro"/>
          <w:b/>
          <w:bCs/>
          <w:color w:val="888888"/>
          <w:sz w:val="28"/>
          <w:szCs w:val="28"/>
          <w:shd w:val="clear" w:color="auto" w:fill="FFFFFF"/>
        </w:rPr>
        <w:t>FloodArchive.csv</w:t>
      </w:r>
    </w:p>
    <w:tbl>
      <w:tblPr>
        <w:tblStyle w:val="TableGrid"/>
        <w:tblW w:w="9634" w:type="dxa"/>
        <w:tblLook w:val="04A0" w:firstRow="1" w:lastRow="0" w:firstColumn="1" w:lastColumn="0" w:noHBand="0" w:noVBand="1"/>
      </w:tblPr>
      <w:tblGrid>
        <w:gridCol w:w="1696"/>
        <w:gridCol w:w="7938"/>
      </w:tblGrid>
      <w:tr w:rsidR="0032360D" w:rsidRPr="000D7D6F" w14:paraId="0DC3C732" w14:textId="77777777" w:rsidTr="0032360D">
        <w:trPr>
          <w:trHeight w:val="300"/>
        </w:trPr>
        <w:tc>
          <w:tcPr>
            <w:tcW w:w="1696" w:type="dxa"/>
            <w:noWrap/>
            <w:hideMark/>
          </w:tcPr>
          <w:p w14:paraId="5FB6E4F1" w14:textId="442E58C8" w:rsidR="000D7D6F" w:rsidRPr="000D7D6F" w:rsidRDefault="00E55688" w:rsidP="000D7D6F">
            <w:pPr>
              <w:shd w:val="clear" w:color="auto" w:fill="FFFFFF"/>
              <w:spacing w:before="100" w:beforeAutospacing="1" w:after="100" w:afterAutospacing="1"/>
              <w:outlineLvl w:val="2"/>
              <w:rPr>
                <w:rFonts w:ascii="Source Sans Pro" w:hAnsi="Source Sans Pro"/>
                <w:b/>
                <w:bCs/>
                <w:color w:val="888888"/>
                <w:sz w:val="21"/>
                <w:szCs w:val="21"/>
                <w:shd w:val="clear" w:color="auto" w:fill="FFFFFF"/>
              </w:rPr>
            </w:pPr>
            <w:r>
              <w:rPr>
                <w:rFonts w:ascii="Source Sans Pro" w:hAnsi="Source Sans Pro"/>
                <w:b/>
                <w:bCs/>
                <w:color w:val="888888"/>
                <w:sz w:val="21"/>
                <w:szCs w:val="21"/>
                <w:shd w:val="clear" w:color="auto" w:fill="FFFFFF"/>
              </w:rPr>
              <w:t>Key</w:t>
            </w:r>
          </w:p>
        </w:tc>
        <w:tc>
          <w:tcPr>
            <w:tcW w:w="7938" w:type="dxa"/>
            <w:noWrap/>
            <w:hideMark/>
          </w:tcPr>
          <w:p w14:paraId="0679E7F1" w14:textId="4110D3B6" w:rsidR="000D7D6F" w:rsidRPr="000D7D6F" w:rsidRDefault="000D7D6F" w:rsidP="000D7D6F">
            <w:pPr>
              <w:shd w:val="clear" w:color="auto" w:fill="FFFFFF"/>
              <w:spacing w:before="100" w:beforeAutospacing="1" w:after="100" w:afterAutospacing="1"/>
              <w:outlineLvl w:val="2"/>
              <w:rPr>
                <w:rFonts w:ascii="Source Sans Pro" w:hAnsi="Source Sans Pro"/>
                <w:b/>
                <w:bCs/>
                <w:color w:val="888888"/>
                <w:sz w:val="21"/>
                <w:szCs w:val="21"/>
                <w:shd w:val="clear" w:color="auto" w:fill="FFFFFF"/>
              </w:rPr>
            </w:pPr>
          </w:p>
        </w:tc>
      </w:tr>
      <w:tr w:rsidR="0032360D" w:rsidRPr="000D7D6F" w14:paraId="3F150DF3" w14:textId="77777777" w:rsidTr="0032360D">
        <w:trPr>
          <w:trHeight w:val="300"/>
        </w:trPr>
        <w:tc>
          <w:tcPr>
            <w:tcW w:w="1696" w:type="dxa"/>
            <w:noWrap/>
            <w:hideMark/>
          </w:tcPr>
          <w:p w14:paraId="2ABD76F2" w14:textId="77777777" w:rsidR="000D7D6F" w:rsidRPr="000D7D6F" w:rsidRDefault="000D7D6F" w:rsidP="000D7D6F">
            <w:pPr>
              <w:shd w:val="clear" w:color="auto" w:fill="FFFFFF"/>
              <w:spacing w:before="100" w:beforeAutospacing="1" w:after="100" w:afterAutospacing="1"/>
              <w:outlineLvl w:val="2"/>
              <w:rPr>
                <w:rFonts w:ascii="Source Sans Pro" w:hAnsi="Source Sans Pro"/>
                <w:b/>
                <w:bCs/>
                <w:color w:val="888888"/>
                <w:sz w:val="21"/>
                <w:szCs w:val="21"/>
                <w:shd w:val="clear" w:color="auto" w:fill="FFFFFF"/>
              </w:rPr>
            </w:pPr>
            <w:proofErr w:type="spellStart"/>
            <w:r w:rsidRPr="000D7D6F">
              <w:rPr>
                <w:rFonts w:ascii="Source Sans Pro" w:hAnsi="Source Sans Pro"/>
                <w:b/>
                <w:bCs/>
                <w:color w:val="888888"/>
                <w:sz w:val="21"/>
                <w:szCs w:val="21"/>
                <w:shd w:val="clear" w:color="auto" w:fill="FFFFFF"/>
              </w:rPr>
              <w:t>GlideNumber</w:t>
            </w:r>
            <w:proofErr w:type="spellEnd"/>
          </w:p>
        </w:tc>
        <w:tc>
          <w:tcPr>
            <w:tcW w:w="7938" w:type="dxa"/>
            <w:hideMark/>
          </w:tcPr>
          <w:p w14:paraId="4188FB14" w14:textId="77777777" w:rsidR="000D7D6F" w:rsidRPr="000D7D6F" w:rsidRDefault="000D7D6F" w:rsidP="000D7D6F">
            <w:pPr>
              <w:shd w:val="clear" w:color="auto" w:fill="FFFFFF"/>
              <w:spacing w:before="100" w:beforeAutospacing="1" w:after="100" w:afterAutospacing="1"/>
              <w:outlineLvl w:val="2"/>
              <w:rPr>
                <w:rFonts w:ascii="Source Sans Pro" w:hAnsi="Source Sans Pro"/>
                <w:b/>
                <w:bCs/>
                <w:color w:val="888888"/>
                <w:sz w:val="21"/>
                <w:szCs w:val="21"/>
                <w:shd w:val="clear" w:color="auto" w:fill="FFFFFF"/>
              </w:rPr>
            </w:pPr>
            <w:proofErr w:type="spellStart"/>
            <w:r w:rsidRPr="000D7D6F">
              <w:rPr>
                <w:rFonts w:ascii="Source Sans Pro" w:hAnsi="Source Sans Pro"/>
                <w:b/>
                <w:bCs/>
                <w:color w:val="888888"/>
                <w:sz w:val="21"/>
                <w:szCs w:val="21"/>
                <w:shd w:val="clear" w:color="auto" w:fill="FFFFFF"/>
              </w:rPr>
              <w:t>GLobal</w:t>
            </w:r>
            <w:proofErr w:type="spellEnd"/>
            <w:r w:rsidRPr="000D7D6F">
              <w:rPr>
                <w:rFonts w:ascii="Source Sans Pro" w:hAnsi="Source Sans Pro"/>
                <w:b/>
                <w:bCs/>
                <w:color w:val="888888"/>
                <w:sz w:val="21"/>
                <w:szCs w:val="21"/>
                <w:shd w:val="clear" w:color="auto" w:fill="FFFFFF"/>
              </w:rPr>
              <w:t xml:space="preserve"> </w:t>
            </w:r>
            <w:proofErr w:type="spellStart"/>
            <w:r w:rsidRPr="000D7D6F">
              <w:rPr>
                <w:rFonts w:ascii="Source Sans Pro" w:hAnsi="Source Sans Pro"/>
                <w:b/>
                <w:bCs/>
                <w:color w:val="888888"/>
                <w:sz w:val="21"/>
                <w:szCs w:val="21"/>
                <w:shd w:val="clear" w:color="auto" w:fill="FFFFFF"/>
              </w:rPr>
              <w:t>IDEntifier</w:t>
            </w:r>
            <w:proofErr w:type="spellEnd"/>
            <w:r w:rsidRPr="000D7D6F">
              <w:rPr>
                <w:rFonts w:ascii="Source Sans Pro" w:hAnsi="Source Sans Pro"/>
                <w:b/>
                <w:bCs/>
                <w:color w:val="888888"/>
                <w:sz w:val="21"/>
                <w:szCs w:val="21"/>
                <w:shd w:val="clear" w:color="auto" w:fill="FFFFFF"/>
              </w:rPr>
              <w:t xml:space="preserve"> Number</w:t>
            </w:r>
          </w:p>
        </w:tc>
      </w:tr>
      <w:tr w:rsidR="0032360D" w:rsidRPr="000D7D6F" w14:paraId="736CEBF1" w14:textId="77777777" w:rsidTr="0032360D">
        <w:trPr>
          <w:trHeight w:val="300"/>
        </w:trPr>
        <w:tc>
          <w:tcPr>
            <w:tcW w:w="1696" w:type="dxa"/>
            <w:noWrap/>
            <w:hideMark/>
          </w:tcPr>
          <w:p w14:paraId="25C4FB65" w14:textId="77777777" w:rsidR="000D7D6F" w:rsidRPr="000D7D6F" w:rsidRDefault="000D7D6F" w:rsidP="000D7D6F">
            <w:pPr>
              <w:shd w:val="clear" w:color="auto" w:fill="FFFFFF"/>
              <w:spacing w:before="100" w:beforeAutospacing="1" w:after="100" w:afterAutospacing="1"/>
              <w:outlineLvl w:val="2"/>
              <w:rPr>
                <w:rFonts w:ascii="Source Sans Pro" w:hAnsi="Source Sans Pro"/>
                <w:b/>
                <w:bCs/>
                <w:color w:val="888888"/>
                <w:sz w:val="21"/>
                <w:szCs w:val="21"/>
                <w:shd w:val="clear" w:color="auto" w:fill="FFFFFF"/>
              </w:rPr>
            </w:pPr>
            <w:r w:rsidRPr="000D7D6F">
              <w:rPr>
                <w:rFonts w:ascii="Source Sans Pro" w:hAnsi="Source Sans Pro"/>
                <w:b/>
                <w:bCs/>
                <w:color w:val="888888"/>
                <w:sz w:val="21"/>
                <w:szCs w:val="21"/>
                <w:shd w:val="clear" w:color="auto" w:fill="FFFFFF"/>
              </w:rPr>
              <w:t>Country</w:t>
            </w:r>
          </w:p>
        </w:tc>
        <w:tc>
          <w:tcPr>
            <w:tcW w:w="7938" w:type="dxa"/>
            <w:hideMark/>
          </w:tcPr>
          <w:p w14:paraId="10ED1C8C" w14:textId="77777777" w:rsidR="000D7D6F" w:rsidRPr="000D7D6F" w:rsidRDefault="000D7D6F" w:rsidP="000D7D6F">
            <w:pPr>
              <w:shd w:val="clear" w:color="auto" w:fill="FFFFFF"/>
              <w:spacing w:before="100" w:beforeAutospacing="1" w:after="100" w:afterAutospacing="1"/>
              <w:outlineLvl w:val="2"/>
              <w:rPr>
                <w:rFonts w:ascii="Source Sans Pro" w:hAnsi="Source Sans Pro"/>
                <w:b/>
                <w:bCs/>
                <w:color w:val="888888"/>
                <w:sz w:val="21"/>
                <w:szCs w:val="21"/>
                <w:shd w:val="clear" w:color="auto" w:fill="FFFFFF"/>
              </w:rPr>
            </w:pPr>
            <w:r w:rsidRPr="000D7D6F">
              <w:rPr>
                <w:rFonts w:ascii="Source Sans Pro" w:hAnsi="Source Sans Pro"/>
                <w:b/>
                <w:bCs/>
                <w:color w:val="888888"/>
                <w:sz w:val="21"/>
                <w:szCs w:val="21"/>
                <w:shd w:val="clear" w:color="auto" w:fill="FFFFFF"/>
              </w:rPr>
              <w:t>Primary country of flooding.</w:t>
            </w:r>
          </w:p>
        </w:tc>
      </w:tr>
      <w:tr w:rsidR="0032360D" w:rsidRPr="000D7D6F" w14:paraId="25D32ECD" w14:textId="77777777" w:rsidTr="0032360D">
        <w:trPr>
          <w:trHeight w:val="300"/>
        </w:trPr>
        <w:tc>
          <w:tcPr>
            <w:tcW w:w="1696" w:type="dxa"/>
            <w:noWrap/>
            <w:hideMark/>
          </w:tcPr>
          <w:p w14:paraId="34A46886" w14:textId="77777777" w:rsidR="000D7D6F" w:rsidRPr="000D7D6F" w:rsidRDefault="000D7D6F" w:rsidP="000D7D6F">
            <w:pPr>
              <w:shd w:val="clear" w:color="auto" w:fill="FFFFFF"/>
              <w:spacing w:before="100" w:beforeAutospacing="1" w:after="100" w:afterAutospacing="1"/>
              <w:outlineLvl w:val="2"/>
              <w:rPr>
                <w:rFonts w:ascii="Source Sans Pro" w:hAnsi="Source Sans Pro"/>
                <w:b/>
                <w:bCs/>
                <w:color w:val="888888"/>
                <w:sz w:val="21"/>
                <w:szCs w:val="21"/>
                <w:shd w:val="clear" w:color="auto" w:fill="FFFFFF"/>
              </w:rPr>
            </w:pPr>
            <w:proofErr w:type="spellStart"/>
            <w:r w:rsidRPr="000D7D6F">
              <w:rPr>
                <w:rFonts w:ascii="Source Sans Pro" w:hAnsi="Source Sans Pro"/>
                <w:b/>
                <w:bCs/>
                <w:color w:val="888888"/>
                <w:sz w:val="21"/>
                <w:szCs w:val="21"/>
                <w:shd w:val="clear" w:color="auto" w:fill="FFFFFF"/>
              </w:rPr>
              <w:t>OtherCountry</w:t>
            </w:r>
            <w:proofErr w:type="spellEnd"/>
          </w:p>
        </w:tc>
        <w:tc>
          <w:tcPr>
            <w:tcW w:w="7938" w:type="dxa"/>
            <w:hideMark/>
          </w:tcPr>
          <w:p w14:paraId="224AACC8" w14:textId="77777777" w:rsidR="000D7D6F" w:rsidRPr="000D7D6F" w:rsidRDefault="000D7D6F" w:rsidP="000D7D6F">
            <w:pPr>
              <w:shd w:val="clear" w:color="auto" w:fill="FFFFFF"/>
              <w:spacing w:before="100" w:beforeAutospacing="1" w:after="100" w:afterAutospacing="1"/>
              <w:outlineLvl w:val="2"/>
              <w:rPr>
                <w:rFonts w:ascii="Source Sans Pro" w:hAnsi="Source Sans Pro"/>
                <w:b/>
                <w:bCs/>
                <w:color w:val="888888"/>
                <w:sz w:val="21"/>
                <w:szCs w:val="21"/>
                <w:shd w:val="clear" w:color="auto" w:fill="FFFFFF"/>
              </w:rPr>
            </w:pPr>
            <w:r w:rsidRPr="000D7D6F">
              <w:rPr>
                <w:rFonts w:ascii="Source Sans Pro" w:hAnsi="Source Sans Pro"/>
                <w:b/>
                <w:bCs/>
                <w:color w:val="888888"/>
                <w:sz w:val="21"/>
                <w:szCs w:val="21"/>
                <w:shd w:val="clear" w:color="auto" w:fill="FFFFFF"/>
              </w:rPr>
              <w:t>Other affected countries</w:t>
            </w:r>
          </w:p>
        </w:tc>
      </w:tr>
      <w:tr w:rsidR="0032360D" w:rsidRPr="000D7D6F" w14:paraId="5C35764F" w14:textId="77777777" w:rsidTr="0032360D">
        <w:trPr>
          <w:trHeight w:val="600"/>
        </w:trPr>
        <w:tc>
          <w:tcPr>
            <w:tcW w:w="1696" w:type="dxa"/>
            <w:noWrap/>
            <w:hideMark/>
          </w:tcPr>
          <w:p w14:paraId="31B74684" w14:textId="7DB32042" w:rsidR="000D7D6F" w:rsidRPr="000D7D6F" w:rsidRDefault="0032360D" w:rsidP="000D7D6F">
            <w:pPr>
              <w:shd w:val="clear" w:color="auto" w:fill="FFFFFF"/>
              <w:spacing w:before="100" w:beforeAutospacing="1" w:after="100" w:afterAutospacing="1"/>
              <w:outlineLvl w:val="2"/>
              <w:rPr>
                <w:rFonts w:ascii="Source Sans Pro" w:hAnsi="Source Sans Pro"/>
                <w:b/>
                <w:bCs/>
                <w:color w:val="888888"/>
                <w:sz w:val="21"/>
                <w:szCs w:val="21"/>
                <w:shd w:val="clear" w:color="auto" w:fill="FFFFFF"/>
              </w:rPr>
            </w:pPr>
            <w:r w:rsidRPr="000D7D6F">
              <w:rPr>
                <w:rFonts w:ascii="Source Sans Pro" w:hAnsi="Source Sans Pro"/>
                <w:b/>
                <w:bCs/>
                <w:color w:val="888888"/>
                <w:sz w:val="21"/>
                <w:szCs w:val="21"/>
                <w:shd w:val="clear" w:color="auto" w:fill="FFFFFF"/>
              </w:rPr>
              <w:t>L</w:t>
            </w:r>
            <w:r w:rsidR="000D7D6F" w:rsidRPr="000D7D6F">
              <w:rPr>
                <w:rFonts w:ascii="Source Sans Pro" w:hAnsi="Source Sans Pro"/>
                <w:b/>
                <w:bCs/>
                <w:color w:val="888888"/>
                <w:sz w:val="21"/>
                <w:szCs w:val="21"/>
                <w:shd w:val="clear" w:color="auto" w:fill="FFFFFF"/>
              </w:rPr>
              <w:t>ong</w:t>
            </w:r>
          </w:p>
        </w:tc>
        <w:tc>
          <w:tcPr>
            <w:tcW w:w="7938" w:type="dxa"/>
            <w:hideMark/>
          </w:tcPr>
          <w:p w14:paraId="5F18F9D6" w14:textId="77777777" w:rsidR="000D7D6F" w:rsidRPr="000D7D6F" w:rsidRDefault="000D7D6F" w:rsidP="000D7D6F">
            <w:pPr>
              <w:shd w:val="clear" w:color="auto" w:fill="FFFFFF"/>
              <w:spacing w:before="100" w:beforeAutospacing="1" w:after="100" w:afterAutospacing="1"/>
              <w:outlineLvl w:val="2"/>
              <w:rPr>
                <w:rFonts w:ascii="Source Sans Pro" w:hAnsi="Source Sans Pro"/>
                <w:b/>
                <w:bCs/>
                <w:color w:val="888888"/>
                <w:sz w:val="21"/>
                <w:szCs w:val="21"/>
                <w:shd w:val="clear" w:color="auto" w:fill="FFFFFF"/>
              </w:rPr>
            </w:pPr>
            <w:r w:rsidRPr="000D7D6F">
              <w:rPr>
                <w:rFonts w:ascii="Source Sans Pro" w:hAnsi="Source Sans Pro"/>
                <w:b/>
                <w:bCs/>
                <w:color w:val="888888"/>
                <w:sz w:val="21"/>
                <w:szCs w:val="21"/>
                <w:shd w:val="clear" w:color="auto" w:fill="FFFFFF"/>
              </w:rPr>
              <w:t>Longitude is a geographic coordinate that specifies the east–west position of a point on the Earth's surface, or the surface of a celestial body. It is an angular measurement, usually expressed in degrees</w:t>
            </w:r>
          </w:p>
        </w:tc>
      </w:tr>
      <w:tr w:rsidR="0032360D" w:rsidRPr="000D7D6F" w14:paraId="29EE6150" w14:textId="77777777" w:rsidTr="0032360D">
        <w:trPr>
          <w:trHeight w:val="600"/>
        </w:trPr>
        <w:tc>
          <w:tcPr>
            <w:tcW w:w="1696" w:type="dxa"/>
            <w:noWrap/>
            <w:hideMark/>
          </w:tcPr>
          <w:p w14:paraId="0A08A04D" w14:textId="4A12DA29" w:rsidR="000D7D6F" w:rsidRPr="000D7D6F" w:rsidRDefault="0032360D" w:rsidP="000D7D6F">
            <w:pPr>
              <w:shd w:val="clear" w:color="auto" w:fill="FFFFFF"/>
              <w:spacing w:before="100" w:beforeAutospacing="1" w:after="100" w:afterAutospacing="1"/>
              <w:outlineLvl w:val="2"/>
              <w:rPr>
                <w:rFonts w:ascii="Source Sans Pro" w:hAnsi="Source Sans Pro"/>
                <w:b/>
                <w:bCs/>
                <w:color w:val="888888"/>
                <w:sz w:val="21"/>
                <w:szCs w:val="21"/>
                <w:shd w:val="clear" w:color="auto" w:fill="FFFFFF"/>
              </w:rPr>
            </w:pPr>
            <w:r w:rsidRPr="000D7D6F">
              <w:rPr>
                <w:rFonts w:ascii="Source Sans Pro" w:hAnsi="Source Sans Pro"/>
                <w:b/>
                <w:bCs/>
                <w:color w:val="888888"/>
                <w:sz w:val="21"/>
                <w:szCs w:val="21"/>
                <w:shd w:val="clear" w:color="auto" w:fill="FFFFFF"/>
              </w:rPr>
              <w:t>L</w:t>
            </w:r>
            <w:r w:rsidR="000D7D6F" w:rsidRPr="000D7D6F">
              <w:rPr>
                <w:rFonts w:ascii="Source Sans Pro" w:hAnsi="Source Sans Pro"/>
                <w:b/>
                <w:bCs/>
                <w:color w:val="888888"/>
                <w:sz w:val="21"/>
                <w:szCs w:val="21"/>
                <w:shd w:val="clear" w:color="auto" w:fill="FFFFFF"/>
              </w:rPr>
              <w:t>at</w:t>
            </w:r>
          </w:p>
        </w:tc>
        <w:tc>
          <w:tcPr>
            <w:tcW w:w="7938" w:type="dxa"/>
            <w:hideMark/>
          </w:tcPr>
          <w:p w14:paraId="07FA5728" w14:textId="77777777" w:rsidR="000D7D6F" w:rsidRPr="000D7D6F" w:rsidRDefault="000D7D6F" w:rsidP="000D7D6F">
            <w:pPr>
              <w:shd w:val="clear" w:color="auto" w:fill="FFFFFF"/>
              <w:spacing w:before="100" w:beforeAutospacing="1" w:after="100" w:afterAutospacing="1"/>
              <w:outlineLvl w:val="2"/>
              <w:rPr>
                <w:rFonts w:ascii="Source Sans Pro" w:hAnsi="Source Sans Pro"/>
                <w:b/>
                <w:bCs/>
                <w:color w:val="888888"/>
                <w:sz w:val="21"/>
                <w:szCs w:val="21"/>
                <w:shd w:val="clear" w:color="auto" w:fill="FFFFFF"/>
              </w:rPr>
            </w:pPr>
            <w:r w:rsidRPr="000D7D6F">
              <w:rPr>
                <w:rFonts w:ascii="Source Sans Pro" w:hAnsi="Source Sans Pro"/>
                <w:b/>
                <w:bCs/>
                <w:color w:val="888888"/>
                <w:sz w:val="21"/>
                <w:szCs w:val="21"/>
                <w:shd w:val="clear" w:color="auto" w:fill="FFFFFF"/>
              </w:rPr>
              <w:t>latitude is a geographic coordinate that specifies the north–south position of a point on the Earth's surface. Latitude is an angle (defined below) which ranges from 0° at the Equator to 90°</w:t>
            </w:r>
          </w:p>
        </w:tc>
      </w:tr>
      <w:tr w:rsidR="0032360D" w:rsidRPr="000D7D6F" w14:paraId="626D3396" w14:textId="77777777" w:rsidTr="0032360D">
        <w:trPr>
          <w:trHeight w:val="900"/>
        </w:trPr>
        <w:tc>
          <w:tcPr>
            <w:tcW w:w="1696" w:type="dxa"/>
            <w:noWrap/>
            <w:hideMark/>
          </w:tcPr>
          <w:p w14:paraId="3918145A" w14:textId="77777777" w:rsidR="000D7D6F" w:rsidRPr="000D7D6F" w:rsidRDefault="000D7D6F" w:rsidP="000D7D6F">
            <w:pPr>
              <w:shd w:val="clear" w:color="auto" w:fill="FFFFFF"/>
              <w:spacing w:before="100" w:beforeAutospacing="1" w:after="100" w:afterAutospacing="1"/>
              <w:outlineLvl w:val="2"/>
              <w:rPr>
                <w:rFonts w:ascii="Source Sans Pro" w:hAnsi="Source Sans Pro"/>
                <w:b/>
                <w:bCs/>
                <w:color w:val="888888"/>
                <w:sz w:val="21"/>
                <w:szCs w:val="21"/>
                <w:shd w:val="clear" w:color="auto" w:fill="FFFFFF"/>
              </w:rPr>
            </w:pPr>
            <w:r w:rsidRPr="000D7D6F">
              <w:rPr>
                <w:rFonts w:ascii="Source Sans Pro" w:hAnsi="Source Sans Pro"/>
                <w:b/>
                <w:bCs/>
                <w:color w:val="888888"/>
                <w:sz w:val="21"/>
                <w:szCs w:val="21"/>
                <w:shd w:val="clear" w:color="auto" w:fill="FFFFFF"/>
              </w:rPr>
              <w:t>Area</w:t>
            </w:r>
          </w:p>
        </w:tc>
        <w:tc>
          <w:tcPr>
            <w:tcW w:w="7938" w:type="dxa"/>
            <w:hideMark/>
          </w:tcPr>
          <w:p w14:paraId="6BD195D0" w14:textId="43022F12" w:rsidR="000D7D6F" w:rsidRPr="000D7D6F" w:rsidRDefault="0032360D" w:rsidP="000D7D6F">
            <w:pPr>
              <w:shd w:val="clear" w:color="auto" w:fill="FFFFFF"/>
              <w:spacing w:before="100" w:beforeAutospacing="1" w:after="100" w:afterAutospacing="1"/>
              <w:outlineLvl w:val="2"/>
              <w:rPr>
                <w:rFonts w:ascii="Source Sans Pro" w:hAnsi="Source Sans Pro"/>
                <w:b/>
                <w:bCs/>
                <w:color w:val="888888"/>
                <w:sz w:val="21"/>
                <w:szCs w:val="21"/>
                <w:shd w:val="clear" w:color="auto" w:fill="FFFFFF"/>
              </w:rPr>
            </w:pPr>
            <w:r>
              <w:rPr>
                <w:rFonts w:ascii="Source Sans Pro" w:hAnsi="Source Sans Pro"/>
                <w:b/>
                <w:bCs/>
                <w:color w:val="888888"/>
                <w:sz w:val="21"/>
                <w:szCs w:val="21"/>
                <w:shd w:val="clear" w:color="auto" w:fill="FFFFFF"/>
              </w:rPr>
              <w:t>ge</w:t>
            </w:r>
            <w:r w:rsidR="000D7D6F" w:rsidRPr="000D7D6F">
              <w:rPr>
                <w:rFonts w:ascii="Source Sans Pro" w:hAnsi="Source Sans Pro"/>
                <w:b/>
                <w:bCs/>
                <w:color w:val="888888"/>
                <w:sz w:val="21"/>
                <w:szCs w:val="21"/>
                <w:shd w:val="clear" w:color="auto" w:fill="FFFFFF"/>
              </w:rPr>
              <w:t>ographical area.</w:t>
            </w:r>
            <w:r w:rsidR="000D7D6F" w:rsidRPr="000D7D6F">
              <w:rPr>
                <w:rFonts w:ascii="Source Sans Pro" w:hAnsi="Source Sans Pro"/>
                <w:b/>
                <w:bCs/>
                <w:color w:val="888888"/>
                <w:sz w:val="21"/>
                <w:szCs w:val="21"/>
                <w:shd w:val="clear" w:color="auto" w:fill="FFFFFF"/>
              </w:rPr>
              <w:br/>
              <w:t xml:space="preserve">Geographers use the term "area" to refer to any particular portion of the </w:t>
            </w:r>
            <w:proofErr w:type="spellStart"/>
            <w:r w:rsidR="000D7D6F" w:rsidRPr="000D7D6F">
              <w:rPr>
                <w:rFonts w:ascii="Source Sans Pro" w:hAnsi="Source Sans Pro"/>
                <w:b/>
                <w:bCs/>
                <w:color w:val="888888"/>
                <w:sz w:val="21"/>
                <w:szCs w:val="21"/>
                <w:shd w:val="clear" w:color="auto" w:fill="FFFFFF"/>
              </w:rPr>
              <w:t>Earths</w:t>
            </w:r>
            <w:proofErr w:type="spellEnd"/>
            <w:r w:rsidR="000D7D6F" w:rsidRPr="000D7D6F">
              <w:rPr>
                <w:rFonts w:ascii="Source Sans Pro" w:hAnsi="Source Sans Pro"/>
                <w:b/>
                <w:bCs/>
                <w:color w:val="888888"/>
                <w:sz w:val="21"/>
                <w:szCs w:val="21"/>
                <w:shd w:val="clear" w:color="auto" w:fill="FFFFFF"/>
              </w:rPr>
              <w:t xml:space="preserve"> surface. ... For example, the U.S. state of California has a land area of 403,932 square kilometers (155,959 square miles).</w:t>
            </w:r>
          </w:p>
        </w:tc>
      </w:tr>
      <w:tr w:rsidR="0032360D" w:rsidRPr="000D7D6F" w14:paraId="35F20131" w14:textId="77777777" w:rsidTr="0032360D">
        <w:trPr>
          <w:trHeight w:val="300"/>
        </w:trPr>
        <w:tc>
          <w:tcPr>
            <w:tcW w:w="1696" w:type="dxa"/>
            <w:noWrap/>
            <w:hideMark/>
          </w:tcPr>
          <w:p w14:paraId="1260F868" w14:textId="77777777" w:rsidR="000D7D6F" w:rsidRPr="000D7D6F" w:rsidRDefault="000D7D6F" w:rsidP="000D7D6F">
            <w:pPr>
              <w:shd w:val="clear" w:color="auto" w:fill="FFFFFF"/>
              <w:spacing w:before="100" w:beforeAutospacing="1" w:after="100" w:afterAutospacing="1"/>
              <w:outlineLvl w:val="2"/>
              <w:rPr>
                <w:rFonts w:ascii="Source Sans Pro" w:hAnsi="Source Sans Pro"/>
                <w:b/>
                <w:bCs/>
                <w:color w:val="888888"/>
                <w:sz w:val="21"/>
                <w:szCs w:val="21"/>
                <w:shd w:val="clear" w:color="auto" w:fill="FFFFFF"/>
              </w:rPr>
            </w:pPr>
            <w:r w:rsidRPr="000D7D6F">
              <w:rPr>
                <w:rFonts w:ascii="Source Sans Pro" w:hAnsi="Source Sans Pro"/>
                <w:b/>
                <w:bCs/>
                <w:color w:val="888888"/>
                <w:sz w:val="21"/>
                <w:szCs w:val="21"/>
                <w:shd w:val="clear" w:color="auto" w:fill="FFFFFF"/>
              </w:rPr>
              <w:t>Began</w:t>
            </w:r>
          </w:p>
        </w:tc>
        <w:tc>
          <w:tcPr>
            <w:tcW w:w="7938" w:type="dxa"/>
            <w:hideMark/>
          </w:tcPr>
          <w:p w14:paraId="2D266B60" w14:textId="77777777" w:rsidR="000D7D6F" w:rsidRPr="000D7D6F" w:rsidRDefault="000D7D6F" w:rsidP="000D7D6F">
            <w:pPr>
              <w:shd w:val="clear" w:color="auto" w:fill="FFFFFF"/>
              <w:spacing w:before="100" w:beforeAutospacing="1" w:after="100" w:afterAutospacing="1"/>
              <w:outlineLvl w:val="2"/>
              <w:rPr>
                <w:rFonts w:ascii="Source Sans Pro" w:hAnsi="Source Sans Pro"/>
                <w:b/>
                <w:bCs/>
                <w:color w:val="888888"/>
                <w:sz w:val="21"/>
                <w:szCs w:val="21"/>
                <w:shd w:val="clear" w:color="auto" w:fill="FFFFFF"/>
              </w:rPr>
            </w:pPr>
            <w:r w:rsidRPr="000D7D6F">
              <w:rPr>
                <w:rFonts w:ascii="Source Sans Pro" w:hAnsi="Source Sans Pro"/>
                <w:b/>
                <w:bCs/>
                <w:color w:val="888888"/>
                <w:sz w:val="21"/>
                <w:szCs w:val="21"/>
                <w:shd w:val="clear" w:color="auto" w:fill="FFFFFF"/>
              </w:rPr>
              <w:t>Begin date</w:t>
            </w:r>
          </w:p>
        </w:tc>
      </w:tr>
      <w:tr w:rsidR="0032360D" w:rsidRPr="000D7D6F" w14:paraId="65DCD665" w14:textId="77777777" w:rsidTr="0032360D">
        <w:trPr>
          <w:trHeight w:val="300"/>
        </w:trPr>
        <w:tc>
          <w:tcPr>
            <w:tcW w:w="1696" w:type="dxa"/>
            <w:noWrap/>
            <w:hideMark/>
          </w:tcPr>
          <w:p w14:paraId="20247AF0" w14:textId="77777777" w:rsidR="000D7D6F" w:rsidRPr="000D7D6F" w:rsidRDefault="000D7D6F" w:rsidP="000D7D6F">
            <w:pPr>
              <w:shd w:val="clear" w:color="auto" w:fill="FFFFFF"/>
              <w:spacing w:before="100" w:beforeAutospacing="1" w:after="100" w:afterAutospacing="1"/>
              <w:outlineLvl w:val="2"/>
              <w:rPr>
                <w:rFonts w:ascii="Source Sans Pro" w:hAnsi="Source Sans Pro"/>
                <w:b/>
                <w:bCs/>
                <w:color w:val="888888"/>
                <w:sz w:val="21"/>
                <w:szCs w:val="21"/>
                <w:shd w:val="clear" w:color="auto" w:fill="FFFFFF"/>
              </w:rPr>
            </w:pPr>
            <w:r w:rsidRPr="000D7D6F">
              <w:rPr>
                <w:rFonts w:ascii="Source Sans Pro" w:hAnsi="Source Sans Pro"/>
                <w:b/>
                <w:bCs/>
                <w:color w:val="888888"/>
                <w:sz w:val="21"/>
                <w:szCs w:val="21"/>
                <w:shd w:val="clear" w:color="auto" w:fill="FFFFFF"/>
              </w:rPr>
              <w:t>Ended</w:t>
            </w:r>
          </w:p>
        </w:tc>
        <w:tc>
          <w:tcPr>
            <w:tcW w:w="7938" w:type="dxa"/>
            <w:hideMark/>
          </w:tcPr>
          <w:p w14:paraId="328CFD44" w14:textId="77777777" w:rsidR="000D7D6F" w:rsidRPr="000D7D6F" w:rsidRDefault="000D7D6F" w:rsidP="000D7D6F">
            <w:pPr>
              <w:shd w:val="clear" w:color="auto" w:fill="FFFFFF"/>
              <w:spacing w:before="100" w:beforeAutospacing="1" w:after="100" w:afterAutospacing="1"/>
              <w:outlineLvl w:val="2"/>
              <w:rPr>
                <w:rFonts w:ascii="Source Sans Pro" w:hAnsi="Source Sans Pro"/>
                <w:b/>
                <w:bCs/>
                <w:color w:val="888888"/>
                <w:sz w:val="21"/>
                <w:szCs w:val="21"/>
                <w:shd w:val="clear" w:color="auto" w:fill="FFFFFF"/>
              </w:rPr>
            </w:pPr>
            <w:r w:rsidRPr="000D7D6F">
              <w:rPr>
                <w:rFonts w:ascii="Source Sans Pro" w:hAnsi="Source Sans Pro"/>
                <w:b/>
                <w:bCs/>
                <w:color w:val="888888"/>
                <w:sz w:val="21"/>
                <w:szCs w:val="21"/>
                <w:shd w:val="clear" w:color="auto" w:fill="FFFFFF"/>
              </w:rPr>
              <w:t>End date</w:t>
            </w:r>
          </w:p>
        </w:tc>
      </w:tr>
      <w:tr w:rsidR="0032360D" w:rsidRPr="000D7D6F" w14:paraId="2E5DB671" w14:textId="77777777" w:rsidTr="0032360D">
        <w:trPr>
          <w:trHeight w:val="300"/>
        </w:trPr>
        <w:tc>
          <w:tcPr>
            <w:tcW w:w="1696" w:type="dxa"/>
            <w:noWrap/>
            <w:hideMark/>
          </w:tcPr>
          <w:p w14:paraId="6419BF79" w14:textId="77777777" w:rsidR="000D7D6F" w:rsidRPr="000D7D6F" w:rsidRDefault="000D7D6F" w:rsidP="000D7D6F">
            <w:pPr>
              <w:shd w:val="clear" w:color="auto" w:fill="FFFFFF"/>
              <w:spacing w:before="100" w:beforeAutospacing="1" w:after="100" w:afterAutospacing="1"/>
              <w:outlineLvl w:val="2"/>
              <w:rPr>
                <w:rFonts w:ascii="Source Sans Pro" w:hAnsi="Source Sans Pro"/>
                <w:b/>
                <w:bCs/>
                <w:color w:val="888888"/>
                <w:sz w:val="21"/>
                <w:szCs w:val="21"/>
                <w:shd w:val="clear" w:color="auto" w:fill="FFFFFF"/>
              </w:rPr>
            </w:pPr>
            <w:r w:rsidRPr="000D7D6F">
              <w:rPr>
                <w:rFonts w:ascii="Source Sans Pro" w:hAnsi="Source Sans Pro"/>
                <w:b/>
                <w:bCs/>
                <w:color w:val="888888"/>
                <w:sz w:val="21"/>
                <w:szCs w:val="21"/>
                <w:shd w:val="clear" w:color="auto" w:fill="FFFFFF"/>
              </w:rPr>
              <w:t>Validation</w:t>
            </w:r>
          </w:p>
        </w:tc>
        <w:tc>
          <w:tcPr>
            <w:tcW w:w="7938" w:type="dxa"/>
            <w:hideMark/>
          </w:tcPr>
          <w:p w14:paraId="4AD37C8B" w14:textId="77777777" w:rsidR="000D7D6F" w:rsidRPr="000D7D6F" w:rsidRDefault="000D7D6F" w:rsidP="000D7D6F">
            <w:pPr>
              <w:shd w:val="clear" w:color="auto" w:fill="FFFFFF"/>
              <w:spacing w:before="100" w:beforeAutospacing="1" w:after="100" w:afterAutospacing="1"/>
              <w:outlineLvl w:val="2"/>
              <w:rPr>
                <w:rFonts w:ascii="Source Sans Pro" w:hAnsi="Source Sans Pro"/>
                <w:b/>
                <w:bCs/>
                <w:color w:val="888888"/>
                <w:sz w:val="21"/>
                <w:szCs w:val="21"/>
                <w:shd w:val="clear" w:color="auto" w:fill="FFFFFF"/>
              </w:rPr>
            </w:pPr>
            <w:r w:rsidRPr="000D7D6F">
              <w:rPr>
                <w:rFonts w:ascii="Source Sans Pro" w:hAnsi="Source Sans Pro"/>
                <w:b/>
                <w:bCs/>
                <w:color w:val="888888"/>
                <w:sz w:val="21"/>
                <w:szCs w:val="21"/>
                <w:shd w:val="clear" w:color="auto" w:fill="FFFFFF"/>
              </w:rPr>
              <w:t>Data origin</w:t>
            </w:r>
          </w:p>
        </w:tc>
      </w:tr>
      <w:tr w:rsidR="0032360D" w:rsidRPr="000D7D6F" w14:paraId="68F6C4BC" w14:textId="77777777" w:rsidTr="0032360D">
        <w:trPr>
          <w:trHeight w:val="1200"/>
        </w:trPr>
        <w:tc>
          <w:tcPr>
            <w:tcW w:w="1696" w:type="dxa"/>
            <w:noWrap/>
            <w:hideMark/>
          </w:tcPr>
          <w:p w14:paraId="5C2CCDA3" w14:textId="77777777" w:rsidR="000D7D6F" w:rsidRPr="000D7D6F" w:rsidRDefault="000D7D6F" w:rsidP="000D7D6F">
            <w:pPr>
              <w:shd w:val="clear" w:color="auto" w:fill="FFFFFF"/>
              <w:spacing w:before="100" w:beforeAutospacing="1" w:after="100" w:afterAutospacing="1"/>
              <w:outlineLvl w:val="2"/>
              <w:rPr>
                <w:rFonts w:ascii="Source Sans Pro" w:hAnsi="Source Sans Pro"/>
                <w:b/>
                <w:bCs/>
                <w:color w:val="888888"/>
                <w:sz w:val="21"/>
                <w:szCs w:val="21"/>
                <w:shd w:val="clear" w:color="auto" w:fill="FFFFFF"/>
              </w:rPr>
            </w:pPr>
            <w:r w:rsidRPr="000D7D6F">
              <w:rPr>
                <w:rFonts w:ascii="Source Sans Pro" w:hAnsi="Source Sans Pro"/>
                <w:b/>
                <w:bCs/>
                <w:color w:val="888888"/>
                <w:sz w:val="21"/>
                <w:szCs w:val="21"/>
                <w:shd w:val="clear" w:color="auto" w:fill="FFFFFF"/>
              </w:rPr>
              <w:t>Dead</w:t>
            </w:r>
          </w:p>
        </w:tc>
        <w:tc>
          <w:tcPr>
            <w:tcW w:w="7938" w:type="dxa"/>
            <w:hideMark/>
          </w:tcPr>
          <w:p w14:paraId="3DD9D615" w14:textId="77777777" w:rsidR="000D7D6F" w:rsidRPr="000D7D6F" w:rsidRDefault="000D7D6F" w:rsidP="000D7D6F">
            <w:pPr>
              <w:shd w:val="clear" w:color="auto" w:fill="FFFFFF"/>
              <w:spacing w:before="100" w:beforeAutospacing="1" w:after="100" w:afterAutospacing="1"/>
              <w:outlineLvl w:val="2"/>
              <w:rPr>
                <w:rFonts w:ascii="Source Sans Pro" w:hAnsi="Source Sans Pro"/>
                <w:b/>
                <w:bCs/>
                <w:color w:val="888888"/>
                <w:sz w:val="21"/>
                <w:szCs w:val="21"/>
                <w:shd w:val="clear" w:color="auto" w:fill="FFFFFF"/>
              </w:rPr>
            </w:pPr>
            <w:r w:rsidRPr="000D7D6F">
              <w:rPr>
                <w:rFonts w:ascii="Source Sans Pro" w:hAnsi="Source Sans Pro"/>
                <w:b/>
                <w:bCs/>
                <w:color w:val="888888"/>
                <w:sz w:val="21"/>
                <w:szCs w:val="21"/>
                <w:shd w:val="clear" w:color="auto" w:fill="FFFFFF"/>
              </w:rPr>
              <w:t>News reports are usually specific about this, but occasionally there is only mention of 'hundreds' or 'scores' killed; in this case we estimate as follows: "hundreds"=300; "scores"=30; "more than a hundred =110 (number given plus 10%). If there is information on the number of people 'missing', the DFO does not include them in the total of deaths. We require an exact number for analytical purposes, but caution that our numbers are never more than estimates.</w:t>
            </w:r>
          </w:p>
        </w:tc>
      </w:tr>
      <w:tr w:rsidR="0032360D" w:rsidRPr="000D7D6F" w14:paraId="30D7129D" w14:textId="77777777" w:rsidTr="0032360D">
        <w:trPr>
          <w:trHeight w:val="1800"/>
        </w:trPr>
        <w:tc>
          <w:tcPr>
            <w:tcW w:w="1696" w:type="dxa"/>
            <w:noWrap/>
            <w:hideMark/>
          </w:tcPr>
          <w:p w14:paraId="5DE649B8" w14:textId="77777777" w:rsidR="000D7D6F" w:rsidRPr="000D7D6F" w:rsidRDefault="000D7D6F" w:rsidP="000D7D6F">
            <w:pPr>
              <w:shd w:val="clear" w:color="auto" w:fill="FFFFFF"/>
              <w:spacing w:before="100" w:beforeAutospacing="1" w:after="100" w:afterAutospacing="1"/>
              <w:outlineLvl w:val="2"/>
              <w:rPr>
                <w:rFonts w:ascii="Source Sans Pro" w:hAnsi="Source Sans Pro"/>
                <w:b/>
                <w:bCs/>
                <w:color w:val="888888"/>
                <w:sz w:val="21"/>
                <w:szCs w:val="21"/>
                <w:shd w:val="clear" w:color="auto" w:fill="FFFFFF"/>
              </w:rPr>
            </w:pPr>
            <w:r w:rsidRPr="000D7D6F">
              <w:rPr>
                <w:rFonts w:ascii="Source Sans Pro" w:hAnsi="Source Sans Pro"/>
                <w:b/>
                <w:bCs/>
                <w:color w:val="888888"/>
                <w:sz w:val="21"/>
                <w:szCs w:val="21"/>
                <w:shd w:val="clear" w:color="auto" w:fill="FFFFFF"/>
              </w:rPr>
              <w:t>Displaced</w:t>
            </w:r>
          </w:p>
        </w:tc>
        <w:tc>
          <w:tcPr>
            <w:tcW w:w="7938" w:type="dxa"/>
            <w:hideMark/>
          </w:tcPr>
          <w:p w14:paraId="66A7077C" w14:textId="77777777" w:rsidR="000D7D6F" w:rsidRPr="000D7D6F" w:rsidRDefault="000D7D6F" w:rsidP="000D7D6F">
            <w:pPr>
              <w:shd w:val="clear" w:color="auto" w:fill="FFFFFF"/>
              <w:spacing w:before="100" w:beforeAutospacing="1" w:after="100" w:afterAutospacing="1"/>
              <w:outlineLvl w:val="2"/>
              <w:rPr>
                <w:rFonts w:ascii="Source Sans Pro" w:hAnsi="Source Sans Pro"/>
                <w:b/>
                <w:bCs/>
                <w:color w:val="888888"/>
                <w:sz w:val="21"/>
                <w:szCs w:val="21"/>
                <w:shd w:val="clear" w:color="auto" w:fill="FFFFFF"/>
              </w:rPr>
            </w:pPr>
            <w:r w:rsidRPr="000D7D6F">
              <w:rPr>
                <w:rFonts w:ascii="Source Sans Pro" w:hAnsi="Source Sans Pro"/>
                <w:b/>
                <w:bCs/>
                <w:color w:val="888888"/>
                <w:sz w:val="21"/>
                <w:szCs w:val="21"/>
                <w:shd w:val="clear" w:color="auto" w:fill="FFFFFF"/>
              </w:rPr>
              <w:t>This number is sometimes the total number of people left homeless after the incident, and sometimes it is the number evacuated during the flood. News reports will often mention a number of people that are 'affected', but we do not use this. If the only information is the number of houses destroyed or damaged, then DFO assumes that 4 people live in each house. If the news report only mentions that "thousands were evacuated", the number is estimated at 3000. If the news reports mention that "more than 10,000" were displaced then the DFO number is 11,000 (number plus 10%). If the only information is the number of families left homeless, then DFO assumes that there are 4 people in each family</w:t>
            </w:r>
          </w:p>
        </w:tc>
      </w:tr>
      <w:tr w:rsidR="0032360D" w:rsidRPr="000D7D6F" w14:paraId="1811D7F3" w14:textId="77777777" w:rsidTr="0032360D">
        <w:trPr>
          <w:trHeight w:val="900"/>
        </w:trPr>
        <w:tc>
          <w:tcPr>
            <w:tcW w:w="1696" w:type="dxa"/>
            <w:noWrap/>
            <w:hideMark/>
          </w:tcPr>
          <w:p w14:paraId="45F1E076" w14:textId="77777777" w:rsidR="000D7D6F" w:rsidRPr="000D7D6F" w:rsidRDefault="000D7D6F" w:rsidP="000D7D6F">
            <w:pPr>
              <w:shd w:val="clear" w:color="auto" w:fill="FFFFFF"/>
              <w:spacing w:before="100" w:beforeAutospacing="1" w:after="100" w:afterAutospacing="1"/>
              <w:outlineLvl w:val="2"/>
              <w:rPr>
                <w:rFonts w:ascii="Source Sans Pro" w:hAnsi="Source Sans Pro"/>
                <w:b/>
                <w:bCs/>
                <w:color w:val="888888"/>
                <w:sz w:val="21"/>
                <w:szCs w:val="21"/>
                <w:shd w:val="clear" w:color="auto" w:fill="FFFFFF"/>
              </w:rPr>
            </w:pPr>
            <w:proofErr w:type="spellStart"/>
            <w:r w:rsidRPr="000D7D6F">
              <w:rPr>
                <w:rFonts w:ascii="Source Sans Pro" w:hAnsi="Source Sans Pro"/>
                <w:b/>
                <w:bCs/>
                <w:color w:val="888888"/>
                <w:sz w:val="21"/>
                <w:szCs w:val="21"/>
                <w:shd w:val="clear" w:color="auto" w:fill="FFFFFF"/>
              </w:rPr>
              <w:t>MainCause</w:t>
            </w:r>
            <w:proofErr w:type="spellEnd"/>
          </w:p>
        </w:tc>
        <w:tc>
          <w:tcPr>
            <w:tcW w:w="7938" w:type="dxa"/>
            <w:hideMark/>
          </w:tcPr>
          <w:p w14:paraId="6B3CD705" w14:textId="77777777" w:rsidR="000D7D6F" w:rsidRPr="000D7D6F" w:rsidRDefault="000D7D6F" w:rsidP="000D7D6F">
            <w:pPr>
              <w:shd w:val="clear" w:color="auto" w:fill="FFFFFF"/>
              <w:spacing w:before="100" w:beforeAutospacing="1" w:after="100" w:afterAutospacing="1"/>
              <w:outlineLvl w:val="2"/>
              <w:rPr>
                <w:rFonts w:ascii="Source Sans Pro" w:hAnsi="Source Sans Pro"/>
                <w:b/>
                <w:bCs/>
                <w:color w:val="888888"/>
                <w:sz w:val="21"/>
                <w:szCs w:val="21"/>
                <w:shd w:val="clear" w:color="auto" w:fill="FFFFFF"/>
              </w:rPr>
            </w:pPr>
            <w:r w:rsidRPr="000D7D6F">
              <w:rPr>
                <w:rFonts w:ascii="Source Sans Pro" w:hAnsi="Source Sans Pro"/>
                <w:b/>
                <w:bCs/>
                <w:color w:val="888888"/>
                <w:sz w:val="21"/>
                <w:szCs w:val="21"/>
                <w:shd w:val="clear" w:color="auto" w:fill="FFFFFF"/>
              </w:rPr>
              <w:t>One of eleven main causes is selected: Heavy rain, Tropical cyclone, Extra-tropical cyclone, Monsoonal rain, Snowmelt, Rain and snowmelt, Ice jam/break-up, Dam/Levy, break or release, Brief torrential rain, Tidal surge, Avalanche related. Information about secondary causes is in the Notes and Comments section of the table.</w:t>
            </w:r>
          </w:p>
        </w:tc>
      </w:tr>
      <w:tr w:rsidR="0032360D" w:rsidRPr="000D7D6F" w14:paraId="58156650" w14:textId="77777777" w:rsidTr="0032360D">
        <w:trPr>
          <w:trHeight w:val="699"/>
        </w:trPr>
        <w:tc>
          <w:tcPr>
            <w:tcW w:w="1696" w:type="dxa"/>
            <w:noWrap/>
            <w:hideMark/>
          </w:tcPr>
          <w:p w14:paraId="7F9645F0" w14:textId="77777777" w:rsidR="000D7D6F" w:rsidRPr="000D7D6F" w:rsidRDefault="000D7D6F" w:rsidP="000D7D6F">
            <w:pPr>
              <w:shd w:val="clear" w:color="auto" w:fill="FFFFFF"/>
              <w:spacing w:before="100" w:beforeAutospacing="1" w:after="100" w:afterAutospacing="1"/>
              <w:outlineLvl w:val="2"/>
              <w:rPr>
                <w:rFonts w:ascii="Source Sans Pro" w:hAnsi="Source Sans Pro"/>
                <w:b/>
                <w:bCs/>
                <w:color w:val="888888"/>
                <w:sz w:val="21"/>
                <w:szCs w:val="21"/>
                <w:shd w:val="clear" w:color="auto" w:fill="FFFFFF"/>
              </w:rPr>
            </w:pPr>
            <w:r w:rsidRPr="000D7D6F">
              <w:rPr>
                <w:rFonts w:ascii="Source Sans Pro" w:hAnsi="Source Sans Pro"/>
                <w:b/>
                <w:bCs/>
                <w:color w:val="888888"/>
                <w:sz w:val="21"/>
                <w:szCs w:val="21"/>
                <w:shd w:val="clear" w:color="auto" w:fill="FFFFFF"/>
              </w:rPr>
              <w:t>Severity</w:t>
            </w:r>
          </w:p>
        </w:tc>
        <w:tc>
          <w:tcPr>
            <w:tcW w:w="7938" w:type="dxa"/>
            <w:hideMark/>
          </w:tcPr>
          <w:p w14:paraId="4305FF06" w14:textId="77777777" w:rsidR="000D7D6F" w:rsidRPr="000D7D6F" w:rsidRDefault="000D7D6F" w:rsidP="000D7D6F">
            <w:pPr>
              <w:shd w:val="clear" w:color="auto" w:fill="FFFFFF"/>
              <w:spacing w:before="100" w:beforeAutospacing="1" w:after="100" w:afterAutospacing="1"/>
              <w:outlineLvl w:val="2"/>
              <w:rPr>
                <w:rFonts w:ascii="Source Sans Pro" w:hAnsi="Source Sans Pro"/>
                <w:b/>
                <w:bCs/>
                <w:color w:val="888888"/>
                <w:sz w:val="21"/>
                <w:szCs w:val="21"/>
                <w:shd w:val="clear" w:color="auto" w:fill="FFFFFF"/>
              </w:rPr>
            </w:pPr>
            <w:r w:rsidRPr="000D7D6F">
              <w:rPr>
                <w:rFonts w:ascii="Source Sans Pro" w:hAnsi="Source Sans Pro"/>
                <w:b/>
                <w:bCs/>
                <w:color w:val="888888"/>
                <w:sz w:val="21"/>
                <w:szCs w:val="21"/>
                <w:shd w:val="clear" w:color="auto" w:fill="FFFFFF"/>
              </w:rPr>
              <w:t>Class - Assessment is on 1-2 scale. These floods are then divided into three classes. Class 1: large flood events: significant damage to structures or agriculture; fatalities; and/or 1-2 decades-long reported interval since the last similar event. Class 1.5: very large events: with a greater than 2 decades but less than 100 year estimated recurrence interval, and/or a local recurrence interval of at 1-2 decades and affecting a large geographic region (&gt; 5000 sq. km). Class 2: Extreme events: with an estimated recurrence interval greater than 100 years.</w:t>
            </w:r>
          </w:p>
        </w:tc>
      </w:tr>
    </w:tbl>
    <w:p w14:paraId="5E8D44C2" w14:textId="77777777" w:rsidR="005C03D4" w:rsidRPr="000D7D6F" w:rsidRDefault="005C03D4" w:rsidP="000B7F1B">
      <w:pPr>
        <w:shd w:val="clear" w:color="auto" w:fill="FFFFFF"/>
        <w:spacing w:before="100" w:beforeAutospacing="1" w:after="100" w:afterAutospacing="1" w:line="240" w:lineRule="auto"/>
        <w:outlineLvl w:val="2"/>
        <w:rPr>
          <w:rFonts w:ascii="Source Sans Pro" w:hAnsi="Source Sans Pro"/>
          <w:b/>
          <w:bCs/>
          <w:color w:val="888888"/>
          <w:sz w:val="21"/>
          <w:szCs w:val="21"/>
          <w:shd w:val="clear" w:color="auto" w:fill="FFFFFF"/>
        </w:rPr>
      </w:pPr>
    </w:p>
    <w:p w14:paraId="22B4A599" w14:textId="77777777" w:rsidR="005C03D4" w:rsidRDefault="005C03D4" w:rsidP="000B7F1B">
      <w:pPr>
        <w:shd w:val="clear" w:color="auto" w:fill="FFFFFF"/>
        <w:spacing w:before="100" w:beforeAutospacing="1" w:after="100" w:afterAutospacing="1" w:line="240" w:lineRule="auto"/>
        <w:outlineLvl w:val="2"/>
        <w:rPr>
          <w:rFonts w:ascii="Source Sans Pro" w:hAnsi="Source Sans Pro"/>
          <w:b/>
          <w:bCs/>
          <w:color w:val="888888"/>
          <w:sz w:val="21"/>
          <w:szCs w:val="21"/>
          <w:shd w:val="clear" w:color="auto" w:fill="FFFFFF"/>
        </w:rPr>
      </w:pPr>
    </w:p>
    <w:p w14:paraId="1F975CEC" w14:textId="2E558AA5" w:rsidR="00663E76" w:rsidRPr="006E6100" w:rsidRDefault="00663E76" w:rsidP="000B7F1B">
      <w:pPr>
        <w:shd w:val="clear" w:color="auto" w:fill="FFFFFF"/>
        <w:spacing w:before="100" w:beforeAutospacing="1" w:after="100" w:afterAutospacing="1" w:line="240" w:lineRule="auto"/>
        <w:outlineLvl w:val="2"/>
        <w:rPr>
          <w:rFonts w:ascii="Source Sans Pro" w:hAnsi="Source Sans Pro"/>
          <w:b/>
          <w:bCs/>
          <w:color w:val="888888"/>
          <w:sz w:val="21"/>
          <w:szCs w:val="21"/>
          <w:shd w:val="clear" w:color="auto" w:fill="FFFFFF"/>
        </w:rPr>
      </w:pPr>
      <w:r w:rsidRPr="006E6100">
        <w:rPr>
          <w:rFonts w:ascii="Source Sans Pro" w:hAnsi="Source Sans Pro"/>
          <w:b/>
          <w:bCs/>
          <w:color w:val="888888"/>
          <w:sz w:val="21"/>
          <w:szCs w:val="21"/>
          <w:shd w:val="clear" w:color="auto" w:fill="FFFFFF"/>
        </w:rPr>
        <w:t xml:space="preserve">World Data </w:t>
      </w:r>
    </w:p>
    <w:p w14:paraId="3CBBDBEE" w14:textId="51B0787C" w:rsidR="00BB67E7" w:rsidRDefault="00BB67E7" w:rsidP="000B7F1B">
      <w:pPr>
        <w:shd w:val="clear" w:color="auto" w:fill="FFFFFF"/>
        <w:spacing w:before="100" w:beforeAutospacing="1" w:after="100" w:afterAutospacing="1" w:line="240" w:lineRule="auto"/>
        <w:outlineLvl w:val="2"/>
        <w:rPr>
          <w:rFonts w:ascii="Source Sans Pro" w:hAnsi="Source Sans Pro"/>
          <w:color w:val="888888"/>
          <w:sz w:val="21"/>
          <w:szCs w:val="21"/>
          <w:shd w:val="clear" w:color="auto" w:fill="FFFFFF"/>
        </w:rPr>
      </w:pPr>
      <w:r>
        <w:rPr>
          <w:rFonts w:ascii="Source Sans Pro" w:hAnsi="Source Sans Pro"/>
          <w:color w:val="888888"/>
          <w:sz w:val="21"/>
          <w:szCs w:val="21"/>
          <w:shd w:val="clear" w:color="auto" w:fill="FFFFFF"/>
        </w:rPr>
        <w:t>World government indications</w:t>
      </w:r>
    </w:p>
    <w:p w14:paraId="5399D237" w14:textId="075AB331" w:rsidR="00663E76" w:rsidRDefault="00761B6C" w:rsidP="000B7F1B">
      <w:pPr>
        <w:shd w:val="clear" w:color="auto" w:fill="FFFFFF"/>
        <w:spacing w:before="100" w:beforeAutospacing="1" w:after="100" w:afterAutospacing="1" w:line="240" w:lineRule="auto"/>
        <w:outlineLvl w:val="2"/>
        <w:rPr>
          <w:rFonts w:ascii="Source Sans Pro" w:hAnsi="Source Sans Pro"/>
          <w:color w:val="888888"/>
          <w:sz w:val="21"/>
          <w:szCs w:val="21"/>
          <w:shd w:val="clear" w:color="auto" w:fill="FFFFFF"/>
        </w:rPr>
      </w:pPr>
      <w:r w:rsidRPr="00761B6C">
        <w:rPr>
          <w:rFonts w:ascii="Source Sans Pro" w:hAnsi="Source Sans Pro"/>
          <w:color w:val="888888"/>
          <w:sz w:val="21"/>
          <w:szCs w:val="21"/>
          <w:shd w:val="clear" w:color="auto" w:fill="FFFFFF"/>
        </w:rPr>
        <w:t>WGI_Data.csv</w:t>
      </w:r>
      <w:r>
        <w:rPr>
          <w:rFonts w:ascii="Source Sans Pro" w:hAnsi="Source Sans Pro"/>
          <w:color w:val="888888"/>
          <w:sz w:val="21"/>
          <w:szCs w:val="21"/>
          <w:shd w:val="clear" w:color="auto" w:fill="FFFFFF"/>
        </w:rPr>
        <w:t xml:space="preserve"> – social data</w:t>
      </w:r>
    </w:p>
    <w:p w14:paraId="52EC1326" w14:textId="17D49CAB" w:rsidR="00663E76" w:rsidRDefault="00663E76" w:rsidP="000B7F1B">
      <w:pPr>
        <w:shd w:val="clear" w:color="auto" w:fill="FFFFFF"/>
        <w:spacing w:before="100" w:beforeAutospacing="1" w:after="100" w:afterAutospacing="1" w:line="240" w:lineRule="auto"/>
        <w:outlineLvl w:val="2"/>
        <w:rPr>
          <w:rFonts w:ascii="Source Sans Pro" w:hAnsi="Source Sans Pro"/>
          <w:color w:val="888888"/>
          <w:sz w:val="21"/>
          <w:szCs w:val="21"/>
          <w:shd w:val="clear" w:color="auto" w:fill="FFFFFF"/>
        </w:rPr>
      </w:pPr>
    </w:p>
    <w:p w14:paraId="528AFB2D" w14:textId="1F4D4FAE" w:rsidR="006E6100" w:rsidRPr="006E6100" w:rsidRDefault="006E6100" w:rsidP="000B7F1B">
      <w:pPr>
        <w:shd w:val="clear" w:color="auto" w:fill="FFFFFF"/>
        <w:spacing w:before="100" w:beforeAutospacing="1" w:after="100" w:afterAutospacing="1" w:line="240" w:lineRule="auto"/>
        <w:outlineLvl w:val="2"/>
        <w:rPr>
          <w:rFonts w:ascii="Source Sans Pro" w:hAnsi="Source Sans Pro"/>
          <w:b/>
          <w:bCs/>
          <w:color w:val="888888"/>
          <w:sz w:val="21"/>
          <w:szCs w:val="21"/>
          <w:shd w:val="clear" w:color="auto" w:fill="FFFFFF"/>
        </w:rPr>
      </w:pPr>
      <w:r w:rsidRPr="006E6100">
        <w:rPr>
          <w:rFonts w:ascii="Source Sans Pro" w:hAnsi="Source Sans Pro"/>
          <w:b/>
          <w:bCs/>
          <w:color w:val="888888"/>
          <w:sz w:val="21"/>
          <w:szCs w:val="21"/>
          <w:shd w:val="clear" w:color="auto" w:fill="FFFFFF"/>
        </w:rPr>
        <w:t>https://ourworldindata.org/</w:t>
      </w:r>
    </w:p>
    <w:p w14:paraId="0997C975" w14:textId="3F2B862B" w:rsidR="006E6100" w:rsidRDefault="006E6100" w:rsidP="000B7F1B">
      <w:pPr>
        <w:shd w:val="clear" w:color="auto" w:fill="FFFFFF"/>
        <w:spacing w:before="100" w:beforeAutospacing="1" w:after="100" w:afterAutospacing="1" w:line="240" w:lineRule="auto"/>
        <w:outlineLvl w:val="2"/>
        <w:rPr>
          <w:rFonts w:ascii="Source Sans Pro" w:hAnsi="Source Sans Pro"/>
          <w:color w:val="888888"/>
          <w:sz w:val="21"/>
          <w:szCs w:val="21"/>
          <w:shd w:val="clear" w:color="auto" w:fill="FFFFFF"/>
        </w:rPr>
      </w:pPr>
      <w:r w:rsidRPr="006E6100">
        <w:rPr>
          <w:rFonts w:ascii="Source Sans Pro" w:hAnsi="Source Sans Pro"/>
          <w:color w:val="888888"/>
          <w:sz w:val="21"/>
          <w:szCs w:val="21"/>
          <w:shd w:val="clear" w:color="auto" w:fill="FFFFFF"/>
        </w:rPr>
        <w:t>population-density-by-city.csv</w:t>
      </w:r>
    </w:p>
    <w:p w14:paraId="03C70514" w14:textId="786BE9D5" w:rsidR="006E6100" w:rsidRDefault="006E6100" w:rsidP="000B7F1B">
      <w:pPr>
        <w:shd w:val="clear" w:color="auto" w:fill="FFFFFF"/>
        <w:spacing w:before="100" w:beforeAutospacing="1" w:after="100" w:afterAutospacing="1" w:line="240" w:lineRule="auto"/>
        <w:outlineLvl w:val="2"/>
        <w:rPr>
          <w:rFonts w:ascii="Source Sans Pro" w:hAnsi="Source Sans Pro"/>
          <w:color w:val="888888"/>
          <w:sz w:val="21"/>
          <w:szCs w:val="21"/>
          <w:shd w:val="clear" w:color="auto" w:fill="FFFFFF"/>
        </w:rPr>
      </w:pPr>
      <w:r w:rsidRPr="006E6100">
        <w:rPr>
          <w:rFonts w:ascii="Source Sans Pro" w:hAnsi="Source Sans Pro"/>
          <w:color w:val="888888"/>
          <w:sz w:val="21"/>
          <w:szCs w:val="21"/>
          <w:shd w:val="clear" w:color="auto" w:fill="FFFFFF"/>
        </w:rPr>
        <w:t>population-density.csv</w:t>
      </w:r>
    </w:p>
    <w:p w14:paraId="5EF68D82" w14:textId="339FA8E4" w:rsidR="006E6100" w:rsidRDefault="006E6100" w:rsidP="000B7F1B">
      <w:pPr>
        <w:shd w:val="clear" w:color="auto" w:fill="FFFFFF"/>
        <w:spacing w:before="100" w:beforeAutospacing="1" w:after="100" w:afterAutospacing="1" w:line="240" w:lineRule="auto"/>
        <w:outlineLvl w:val="2"/>
        <w:rPr>
          <w:rFonts w:ascii="Source Sans Pro" w:hAnsi="Source Sans Pro"/>
          <w:color w:val="888888"/>
          <w:sz w:val="21"/>
          <w:szCs w:val="21"/>
          <w:shd w:val="clear" w:color="auto" w:fill="FFFFFF"/>
        </w:rPr>
      </w:pPr>
    </w:p>
    <w:p w14:paraId="0F1F058D" w14:textId="77777777" w:rsidR="006E6100" w:rsidRDefault="006E6100" w:rsidP="000B7F1B">
      <w:pPr>
        <w:shd w:val="clear" w:color="auto" w:fill="FFFFFF"/>
        <w:spacing w:before="100" w:beforeAutospacing="1" w:after="100" w:afterAutospacing="1" w:line="240" w:lineRule="auto"/>
        <w:outlineLvl w:val="2"/>
        <w:rPr>
          <w:rFonts w:ascii="Source Sans Pro" w:hAnsi="Source Sans Pro"/>
          <w:color w:val="888888"/>
          <w:sz w:val="21"/>
          <w:szCs w:val="21"/>
          <w:shd w:val="clear" w:color="auto" w:fill="FFFFFF"/>
        </w:rPr>
      </w:pPr>
    </w:p>
    <w:p w14:paraId="667C82F1" w14:textId="0CD49886" w:rsidR="000B7F1B" w:rsidRDefault="000B7F1B" w:rsidP="000B7F1B">
      <w:pPr>
        <w:shd w:val="clear" w:color="auto" w:fill="FFFFFF"/>
        <w:spacing w:before="100" w:beforeAutospacing="1" w:after="100" w:afterAutospacing="1" w:line="240" w:lineRule="auto"/>
        <w:outlineLvl w:val="2"/>
        <w:rPr>
          <w:rFonts w:ascii="Source Sans Pro" w:hAnsi="Source Sans Pro"/>
          <w:color w:val="888888"/>
          <w:sz w:val="21"/>
          <w:szCs w:val="21"/>
          <w:shd w:val="clear" w:color="auto" w:fill="FFFFFF"/>
          <w:rtl/>
        </w:rPr>
      </w:pPr>
      <w:r>
        <w:rPr>
          <w:rFonts w:ascii="Source Sans Pro" w:hAnsi="Source Sans Pro"/>
          <w:color w:val="888888"/>
          <w:sz w:val="21"/>
          <w:szCs w:val="21"/>
          <w:shd w:val="clear" w:color="auto" w:fill="FFFFFF"/>
        </w:rPr>
        <w:t>Each entry in the table and related shape file represents a discrete flood event. The listing is comprehensive and global in scope. Deaths and damage estimates for tropical storms are totals from all causes, but tropical storms without significant river flooding are not included.</w:t>
      </w:r>
    </w:p>
    <w:p w14:paraId="51B848B1" w14:textId="77777777" w:rsidR="000B7F1B" w:rsidRDefault="000B7F1B" w:rsidP="000B7F1B">
      <w:pPr>
        <w:shd w:val="clear" w:color="auto" w:fill="FFFFFF"/>
        <w:spacing w:before="100" w:beforeAutospacing="1" w:after="100" w:afterAutospacing="1" w:line="240" w:lineRule="auto"/>
        <w:outlineLvl w:val="2"/>
        <w:rPr>
          <w:rFonts w:ascii="Source Sans Pro" w:hAnsi="Source Sans Pro"/>
          <w:color w:val="888888"/>
          <w:sz w:val="21"/>
          <w:szCs w:val="21"/>
          <w:shd w:val="clear" w:color="auto" w:fill="FFFFFF"/>
          <w:rtl/>
        </w:rPr>
      </w:pPr>
      <w:r>
        <w:rPr>
          <w:rFonts w:ascii="Source Sans Pro" w:hAnsi="Source Sans Pro"/>
          <w:color w:val="888888"/>
          <w:sz w:val="21"/>
          <w:szCs w:val="21"/>
          <w:shd w:val="clear" w:color="auto" w:fill="FFFFFF"/>
        </w:rPr>
        <w:t>Dartmouth Flood Observatory, University of Colorado</w:t>
      </w:r>
    </w:p>
    <w:p w14:paraId="590BEFC4" w14:textId="4D4895B3" w:rsidR="00BB4C7E" w:rsidRDefault="000B2729" w:rsidP="000B7F1B">
      <w:pPr>
        <w:shd w:val="clear" w:color="auto" w:fill="FFFFFF"/>
        <w:spacing w:before="100" w:beforeAutospacing="1" w:after="100" w:afterAutospacing="1" w:line="240" w:lineRule="auto"/>
        <w:outlineLvl w:val="2"/>
        <w:rPr>
          <w:rFonts w:ascii="Source Sans Pro" w:hAnsi="Source Sans Pro"/>
          <w:color w:val="888888"/>
          <w:sz w:val="21"/>
          <w:szCs w:val="21"/>
          <w:shd w:val="clear" w:color="auto" w:fill="FFFFFF"/>
        </w:rPr>
      </w:pPr>
      <w:hyperlink r:id="rId5" w:history="1">
        <w:r w:rsidR="00BB4C7E" w:rsidRPr="00F94B94">
          <w:rPr>
            <w:rStyle w:val="Hyperlink"/>
            <w:rFonts w:ascii="Source Sans Pro" w:hAnsi="Source Sans Pro"/>
            <w:sz w:val="21"/>
            <w:szCs w:val="21"/>
            <w:shd w:val="clear" w:color="auto" w:fill="FFFFFF"/>
          </w:rPr>
          <w:t>https://data.humdata.org/dataset/global-active-archive-of-large-flood-events</w:t>
        </w:r>
      </w:hyperlink>
    </w:p>
    <w:p w14:paraId="1BB2E8AB" w14:textId="6EEF5B82" w:rsidR="004630CD" w:rsidRDefault="004630CD" w:rsidP="004630CD">
      <w:pPr>
        <w:shd w:val="clear" w:color="auto" w:fill="FFFFFF"/>
        <w:spacing w:before="100" w:beforeAutospacing="1" w:after="100" w:afterAutospacing="1" w:line="240" w:lineRule="auto"/>
        <w:outlineLvl w:val="2"/>
        <w:rPr>
          <w:rFonts w:ascii="Source Sans Pro" w:hAnsi="Source Sans Pro"/>
          <w:color w:val="888888"/>
          <w:sz w:val="21"/>
          <w:szCs w:val="21"/>
          <w:shd w:val="clear" w:color="auto" w:fill="FFFFFF"/>
        </w:rPr>
      </w:pPr>
      <w:r>
        <w:rPr>
          <w:rFonts w:ascii="Source Sans Pro" w:hAnsi="Source Sans Pro"/>
          <w:color w:val="888888"/>
          <w:sz w:val="21"/>
          <w:szCs w:val="21"/>
          <w:shd w:val="clear" w:color="auto" w:fill="FFFFFF"/>
        </w:rPr>
        <w:t>Article:\</w:t>
      </w:r>
    </w:p>
    <w:p w14:paraId="6F968C26" w14:textId="51B6F58B" w:rsidR="004630CD" w:rsidRDefault="000B2729" w:rsidP="004630CD">
      <w:pPr>
        <w:shd w:val="clear" w:color="auto" w:fill="FFFFFF"/>
        <w:spacing w:before="100" w:beforeAutospacing="1" w:after="100" w:afterAutospacing="1" w:line="240" w:lineRule="auto"/>
        <w:outlineLvl w:val="2"/>
        <w:rPr>
          <w:rFonts w:ascii="Source Sans Pro" w:hAnsi="Source Sans Pro"/>
          <w:color w:val="888888"/>
          <w:sz w:val="21"/>
          <w:szCs w:val="21"/>
          <w:shd w:val="clear" w:color="auto" w:fill="FFFFFF"/>
        </w:rPr>
      </w:pPr>
      <w:hyperlink r:id="rId6" w:history="1">
        <w:r w:rsidR="004630CD" w:rsidRPr="00F94B94">
          <w:rPr>
            <w:rStyle w:val="Hyperlink"/>
            <w:rFonts w:ascii="Source Sans Pro" w:hAnsi="Source Sans Pro"/>
            <w:sz w:val="21"/>
            <w:szCs w:val="21"/>
            <w:shd w:val="clear" w:color="auto" w:fill="FFFFFF"/>
          </w:rPr>
          <w:t>http://floodobservatory.colorado.edu/Publications/Kundzewicz.pdf</w:t>
        </w:r>
      </w:hyperlink>
    </w:p>
    <w:p w14:paraId="3E2E3064" w14:textId="296F5267" w:rsidR="004630CD" w:rsidRPr="002103C1" w:rsidRDefault="004630CD" w:rsidP="004630CD">
      <w:pPr>
        <w:shd w:val="clear" w:color="auto" w:fill="FFFFFF"/>
        <w:spacing w:before="100" w:beforeAutospacing="1" w:after="100" w:afterAutospacing="1" w:line="240" w:lineRule="auto"/>
        <w:outlineLvl w:val="2"/>
        <w:rPr>
          <w:rFonts w:ascii="Source Sans Pro" w:hAnsi="Source Sans Pro"/>
          <w:b/>
          <w:bCs/>
          <w:color w:val="888888"/>
          <w:sz w:val="21"/>
          <w:szCs w:val="21"/>
          <w:shd w:val="clear" w:color="auto" w:fill="FFFFFF"/>
        </w:rPr>
      </w:pPr>
    </w:p>
    <w:p w14:paraId="2EB8EF98" w14:textId="470186F5" w:rsidR="002103C1" w:rsidRPr="002103C1" w:rsidRDefault="002103C1" w:rsidP="004630CD">
      <w:pPr>
        <w:shd w:val="clear" w:color="auto" w:fill="FFFFFF"/>
        <w:spacing w:before="100" w:beforeAutospacing="1" w:after="100" w:afterAutospacing="1" w:line="240" w:lineRule="auto"/>
        <w:outlineLvl w:val="2"/>
        <w:rPr>
          <w:rFonts w:ascii="Source Sans Pro" w:hAnsi="Source Sans Pro"/>
          <w:b/>
          <w:bCs/>
          <w:color w:val="888888"/>
          <w:sz w:val="27"/>
          <w:szCs w:val="27"/>
          <w:shd w:val="clear" w:color="auto" w:fill="FFFFFF"/>
        </w:rPr>
      </w:pPr>
      <w:r w:rsidRPr="002103C1">
        <w:rPr>
          <w:rFonts w:ascii="Source Sans Pro" w:hAnsi="Source Sans Pro"/>
          <w:b/>
          <w:bCs/>
          <w:color w:val="888888"/>
          <w:sz w:val="27"/>
          <w:szCs w:val="27"/>
          <w:shd w:val="clear" w:color="auto" w:fill="FFFFFF"/>
        </w:rPr>
        <w:t>city Temp:</w:t>
      </w:r>
    </w:p>
    <w:p w14:paraId="20A3522D" w14:textId="0A36C0B2" w:rsidR="002103C1" w:rsidRDefault="002103C1" w:rsidP="004630CD">
      <w:pPr>
        <w:shd w:val="clear" w:color="auto" w:fill="FFFFFF"/>
        <w:spacing w:before="100" w:beforeAutospacing="1" w:after="100" w:afterAutospacing="1" w:line="240" w:lineRule="auto"/>
        <w:outlineLvl w:val="2"/>
        <w:rPr>
          <w:rFonts w:ascii="Source Sans Pro" w:hAnsi="Source Sans Pro"/>
          <w:color w:val="888888"/>
          <w:sz w:val="21"/>
          <w:szCs w:val="21"/>
          <w:shd w:val="clear" w:color="auto" w:fill="FFFFFF"/>
        </w:rPr>
      </w:pPr>
      <w:r w:rsidRPr="002103C1">
        <w:rPr>
          <w:rFonts w:ascii="Source Sans Pro" w:hAnsi="Source Sans Pro"/>
          <w:color w:val="888888"/>
          <w:sz w:val="21"/>
          <w:szCs w:val="21"/>
          <w:shd w:val="clear" w:color="auto" w:fill="FFFFFF"/>
        </w:rPr>
        <w:t>https://www.kaggle.com/sudalairajkumar/daily-temperature-of-major-cities?select=city_temperature.csv</w:t>
      </w:r>
    </w:p>
    <w:p w14:paraId="2D2FB2C5" w14:textId="1CBCCD0A" w:rsidR="0084671E" w:rsidRPr="002103C1" w:rsidRDefault="0084671E" w:rsidP="0084671E">
      <w:pPr>
        <w:shd w:val="clear" w:color="auto" w:fill="FFFFFF"/>
        <w:spacing w:before="100" w:beforeAutospacing="1" w:after="100" w:afterAutospacing="1" w:line="240" w:lineRule="auto"/>
        <w:outlineLvl w:val="2"/>
        <w:rPr>
          <w:rFonts w:ascii="Source Sans Pro" w:hAnsi="Source Sans Pro"/>
          <w:b/>
          <w:bCs/>
          <w:color w:val="888888"/>
          <w:sz w:val="27"/>
          <w:szCs w:val="27"/>
          <w:shd w:val="clear" w:color="auto" w:fill="FFFFFF"/>
        </w:rPr>
      </w:pPr>
      <w:r>
        <w:rPr>
          <w:rFonts w:ascii="Source Sans Pro" w:hAnsi="Source Sans Pro"/>
          <w:b/>
          <w:bCs/>
          <w:color w:val="888888"/>
          <w:sz w:val="27"/>
          <w:szCs w:val="27"/>
          <w:shd w:val="clear" w:color="auto" w:fill="FFFFFF"/>
        </w:rPr>
        <w:t>Geographical  cities location</w:t>
      </w:r>
      <w:r w:rsidRPr="002103C1">
        <w:rPr>
          <w:rFonts w:ascii="Source Sans Pro" w:hAnsi="Source Sans Pro"/>
          <w:b/>
          <w:bCs/>
          <w:color w:val="888888"/>
          <w:sz w:val="27"/>
          <w:szCs w:val="27"/>
          <w:shd w:val="clear" w:color="auto" w:fill="FFFFFF"/>
        </w:rPr>
        <w:t>:</w:t>
      </w:r>
    </w:p>
    <w:p w14:paraId="55DA51A3" w14:textId="60B2BA35" w:rsidR="0084671E" w:rsidRDefault="0084671E" w:rsidP="004630CD">
      <w:pPr>
        <w:shd w:val="clear" w:color="auto" w:fill="FFFFFF"/>
        <w:spacing w:before="100" w:beforeAutospacing="1" w:after="100" w:afterAutospacing="1" w:line="240" w:lineRule="auto"/>
        <w:outlineLvl w:val="2"/>
        <w:rPr>
          <w:rFonts w:ascii="Source Sans Pro" w:hAnsi="Source Sans Pro"/>
          <w:color w:val="888888"/>
          <w:sz w:val="21"/>
          <w:szCs w:val="21"/>
          <w:shd w:val="clear" w:color="auto" w:fill="FFFFFF"/>
        </w:rPr>
      </w:pPr>
      <w:r w:rsidRPr="0084671E">
        <w:rPr>
          <w:rFonts w:ascii="Source Sans Pro" w:hAnsi="Source Sans Pro"/>
          <w:color w:val="888888"/>
          <w:sz w:val="21"/>
          <w:szCs w:val="21"/>
          <w:shd w:val="clear" w:color="auto" w:fill="FFFFFF"/>
        </w:rPr>
        <w:t>https://simplemaps.com/data/world-cities</w:t>
      </w:r>
    </w:p>
    <w:p w14:paraId="05DE88D0" w14:textId="77777777" w:rsidR="0084671E" w:rsidRDefault="0084671E" w:rsidP="004630CD">
      <w:pPr>
        <w:shd w:val="clear" w:color="auto" w:fill="FFFFFF"/>
        <w:spacing w:before="100" w:beforeAutospacing="1" w:after="100" w:afterAutospacing="1" w:line="240" w:lineRule="auto"/>
        <w:outlineLvl w:val="2"/>
        <w:rPr>
          <w:rFonts w:ascii="Source Sans Pro" w:hAnsi="Source Sans Pro"/>
          <w:color w:val="888888"/>
          <w:sz w:val="21"/>
          <w:szCs w:val="21"/>
          <w:shd w:val="clear" w:color="auto" w:fill="FFFFFF"/>
        </w:rPr>
      </w:pPr>
    </w:p>
    <w:p w14:paraId="5C49E3CD" w14:textId="6663E826" w:rsidR="009A6E2F" w:rsidRDefault="009A6E2F" w:rsidP="004630CD">
      <w:pPr>
        <w:shd w:val="clear" w:color="auto" w:fill="FFFFFF"/>
        <w:spacing w:before="100" w:beforeAutospacing="1" w:after="100" w:afterAutospacing="1" w:line="240" w:lineRule="auto"/>
        <w:outlineLvl w:val="2"/>
        <w:rPr>
          <w:rFonts w:ascii="Source Sans Pro" w:hAnsi="Source Sans Pro"/>
          <w:color w:val="888888"/>
          <w:sz w:val="21"/>
          <w:szCs w:val="21"/>
          <w:shd w:val="clear" w:color="auto" w:fill="FFFFFF"/>
        </w:rPr>
      </w:pPr>
      <w:r>
        <w:rPr>
          <w:rFonts w:ascii="Source Sans Pro" w:hAnsi="Source Sans Pro"/>
          <w:color w:val="888888"/>
          <w:sz w:val="21"/>
          <w:szCs w:val="21"/>
          <w:shd w:val="clear" w:color="auto" w:fill="FFFFFF"/>
        </w:rPr>
        <w:t>food:</w:t>
      </w:r>
    </w:p>
    <w:p w14:paraId="3BFCA0D0" w14:textId="77777777" w:rsidR="009A6E2F" w:rsidRPr="009A6E2F" w:rsidRDefault="009A6E2F" w:rsidP="009A6E2F">
      <w:pPr>
        <w:pStyle w:val="Heading1"/>
        <w:shd w:val="clear" w:color="auto" w:fill="1EBFB3"/>
        <w:spacing w:before="900" w:after="450"/>
        <w:rPr>
          <w:rFonts w:ascii="Arial" w:hAnsi="Arial" w:cs="Arial"/>
          <w:color w:val="FFFFFF"/>
          <w:sz w:val="40"/>
          <w:szCs w:val="40"/>
        </w:rPr>
      </w:pPr>
      <w:r w:rsidRPr="009A6E2F">
        <w:rPr>
          <w:rFonts w:ascii="Arial" w:hAnsi="Arial" w:cs="Arial"/>
          <w:b/>
          <w:bCs/>
          <w:color w:val="FFFFFF"/>
          <w:sz w:val="40"/>
          <w:szCs w:val="40"/>
        </w:rPr>
        <w:lastRenderedPageBreak/>
        <w:t>The Humanitarian Data Exchange</w:t>
      </w:r>
    </w:p>
    <w:p w14:paraId="21CDE34E" w14:textId="77777777" w:rsidR="009A6E2F" w:rsidRDefault="009A6E2F" w:rsidP="004630CD">
      <w:pPr>
        <w:shd w:val="clear" w:color="auto" w:fill="FFFFFF"/>
        <w:spacing w:before="100" w:beforeAutospacing="1" w:after="100" w:afterAutospacing="1" w:line="240" w:lineRule="auto"/>
        <w:outlineLvl w:val="2"/>
        <w:rPr>
          <w:rFonts w:ascii="Source Sans Pro" w:hAnsi="Source Sans Pro"/>
          <w:color w:val="888888"/>
          <w:sz w:val="21"/>
          <w:szCs w:val="21"/>
          <w:shd w:val="clear" w:color="auto" w:fill="FFFFFF"/>
        </w:rPr>
      </w:pPr>
    </w:p>
    <w:p w14:paraId="72805E8E" w14:textId="20332D77" w:rsidR="009A6E2F" w:rsidRDefault="009A6E2F" w:rsidP="004630CD">
      <w:pPr>
        <w:shd w:val="clear" w:color="auto" w:fill="FFFFFF"/>
        <w:spacing w:before="100" w:beforeAutospacing="1" w:after="100" w:afterAutospacing="1" w:line="240" w:lineRule="auto"/>
        <w:outlineLvl w:val="2"/>
        <w:rPr>
          <w:rFonts w:ascii="Source Sans Pro" w:hAnsi="Source Sans Pro"/>
          <w:color w:val="888888"/>
          <w:sz w:val="21"/>
          <w:szCs w:val="21"/>
          <w:shd w:val="clear" w:color="auto" w:fill="FFFFFF"/>
        </w:rPr>
      </w:pPr>
      <w:r w:rsidRPr="009A6E2F">
        <w:rPr>
          <w:rFonts w:ascii="Source Sans Pro" w:hAnsi="Source Sans Pro"/>
          <w:color w:val="888888"/>
          <w:sz w:val="21"/>
          <w:szCs w:val="21"/>
          <w:shd w:val="clear" w:color="auto" w:fill="FFFFFF"/>
        </w:rPr>
        <w:t>https://data.humdata.org/</w:t>
      </w:r>
    </w:p>
    <w:p w14:paraId="2337AF27" w14:textId="4E1583AE" w:rsidR="009A6E2F" w:rsidRDefault="000B2729" w:rsidP="004630CD">
      <w:pPr>
        <w:shd w:val="clear" w:color="auto" w:fill="FFFFFF"/>
        <w:spacing w:before="100" w:beforeAutospacing="1" w:after="100" w:afterAutospacing="1" w:line="240" w:lineRule="auto"/>
        <w:outlineLvl w:val="2"/>
        <w:rPr>
          <w:rFonts w:ascii="Source Sans Pro" w:hAnsi="Source Sans Pro"/>
          <w:color w:val="888888"/>
          <w:sz w:val="21"/>
          <w:szCs w:val="21"/>
          <w:shd w:val="clear" w:color="auto" w:fill="FFFFFF"/>
        </w:rPr>
      </w:pPr>
      <w:hyperlink r:id="rId7" w:history="1">
        <w:r w:rsidR="009A6E2F" w:rsidRPr="00F94B94">
          <w:rPr>
            <w:rStyle w:val="Hyperlink"/>
            <w:rFonts w:ascii="Source Sans Pro" w:hAnsi="Source Sans Pro"/>
            <w:sz w:val="21"/>
            <w:szCs w:val="21"/>
            <w:shd w:val="clear" w:color="auto" w:fill="FFFFFF"/>
          </w:rPr>
          <w:t>https://data.humdata.org/dataset/wfp-food-prices</w:t>
        </w:r>
      </w:hyperlink>
    </w:p>
    <w:p w14:paraId="09F024D4" w14:textId="77777777" w:rsidR="009A6E2F" w:rsidRDefault="009A6E2F" w:rsidP="004630CD">
      <w:pPr>
        <w:shd w:val="clear" w:color="auto" w:fill="FFFFFF"/>
        <w:spacing w:before="100" w:beforeAutospacing="1" w:after="100" w:afterAutospacing="1" w:line="240" w:lineRule="auto"/>
        <w:outlineLvl w:val="2"/>
        <w:rPr>
          <w:rFonts w:ascii="Source Sans Pro" w:hAnsi="Source Sans Pro"/>
          <w:color w:val="888888"/>
          <w:sz w:val="21"/>
          <w:szCs w:val="21"/>
          <w:shd w:val="clear" w:color="auto" w:fill="FFFFFF"/>
        </w:rPr>
      </w:pPr>
    </w:p>
    <w:p w14:paraId="038FD4B3" w14:textId="7DC02901" w:rsidR="00BB4C7E" w:rsidRDefault="000B2729" w:rsidP="00C10940">
      <w:pPr>
        <w:shd w:val="clear" w:color="auto" w:fill="FFFFFF"/>
        <w:spacing w:before="100" w:beforeAutospacing="1" w:after="100" w:afterAutospacing="1" w:line="240" w:lineRule="auto"/>
        <w:outlineLvl w:val="2"/>
        <w:rPr>
          <w:rFonts w:ascii="Georgia" w:eastAsia="Times New Roman" w:hAnsi="Georgia" w:cs="Times New Roman"/>
          <w:b/>
          <w:bCs/>
          <w:color w:val="212121"/>
          <w:sz w:val="27"/>
          <w:szCs w:val="27"/>
          <w:rtl/>
          <w:lang w:val="en-IL" w:eastAsia="en-IL"/>
        </w:rPr>
      </w:pPr>
      <w:hyperlink r:id="rId8" w:history="1">
        <w:r w:rsidR="00BB4C7E" w:rsidRPr="00F94B94">
          <w:rPr>
            <w:rStyle w:val="Hyperlink"/>
            <w:rFonts w:ascii="Georgia" w:eastAsia="Times New Roman" w:hAnsi="Georgia" w:cs="Times New Roman"/>
            <w:b/>
            <w:bCs/>
            <w:sz w:val="27"/>
            <w:szCs w:val="27"/>
            <w:lang w:val="en-IL" w:eastAsia="en-IL"/>
          </w:rPr>
          <w:t>http://floodobservatory.colorado.edu/archiveatlas/index.htm</w:t>
        </w:r>
      </w:hyperlink>
    </w:p>
    <w:p w14:paraId="5A04D427" w14:textId="1462E9BB" w:rsidR="00C71615" w:rsidRDefault="000B2729" w:rsidP="00C10940">
      <w:pPr>
        <w:shd w:val="clear" w:color="auto" w:fill="FFFFFF"/>
        <w:spacing w:before="100" w:beforeAutospacing="1" w:after="100" w:afterAutospacing="1" w:line="240" w:lineRule="auto"/>
        <w:outlineLvl w:val="2"/>
        <w:rPr>
          <w:rFonts w:ascii="Georgia" w:eastAsia="Times New Roman" w:hAnsi="Georgia" w:cs="Times New Roman"/>
          <w:b/>
          <w:bCs/>
          <w:color w:val="212121"/>
          <w:sz w:val="27"/>
          <w:szCs w:val="27"/>
          <w:rtl/>
          <w:lang w:val="en-IL" w:eastAsia="en-IL"/>
        </w:rPr>
      </w:pPr>
      <w:hyperlink r:id="rId9" w:history="1">
        <w:r w:rsidR="00BB4C7E" w:rsidRPr="00F94B94">
          <w:rPr>
            <w:rStyle w:val="Hyperlink"/>
            <w:rFonts w:ascii="Georgia" w:eastAsia="Times New Roman" w:hAnsi="Georgia" w:cs="Times New Roman"/>
            <w:b/>
            <w:bCs/>
            <w:sz w:val="27"/>
            <w:szCs w:val="27"/>
            <w:lang w:val="en-IL" w:eastAsia="en-IL"/>
          </w:rPr>
          <w:t>http://www.dartmouth.edu/~floods/archiveatlas/cause.htm</w:t>
        </w:r>
      </w:hyperlink>
    </w:p>
    <w:p w14:paraId="55575E41" w14:textId="05452D6E" w:rsidR="00BB4C7E" w:rsidRDefault="00BB4C7E" w:rsidP="00C10940">
      <w:pPr>
        <w:shd w:val="clear" w:color="auto" w:fill="FFFFFF"/>
        <w:spacing w:before="100" w:beforeAutospacing="1" w:after="100" w:afterAutospacing="1" w:line="240" w:lineRule="auto"/>
        <w:outlineLvl w:val="2"/>
        <w:rPr>
          <w:rFonts w:ascii="Georgia" w:eastAsia="Times New Roman" w:hAnsi="Georgia" w:cs="Times New Roman"/>
          <w:b/>
          <w:bCs/>
          <w:color w:val="212121"/>
          <w:sz w:val="27"/>
          <w:szCs w:val="27"/>
          <w:rtl/>
          <w:lang w:val="en-IL" w:eastAsia="en-IL"/>
        </w:rPr>
      </w:pPr>
      <w:r>
        <w:rPr>
          <w:noProof/>
        </w:rPr>
        <w:drawing>
          <wp:inline distT="0" distB="0" distL="0" distR="0" wp14:anchorId="4DCC9C08" wp14:editId="6548FD67">
            <wp:extent cx="5943600" cy="32118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11830"/>
                    </a:xfrm>
                    <a:prstGeom prst="rect">
                      <a:avLst/>
                    </a:prstGeom>
                    <a:noFill/>
                    <a:ln>
                      <a:noFill/>
                    </a:ln>
                  </pic:spPr>
                </pic:pic>
              </a:graphicData>
            </a:graphic>
          </wp:inline>
        </w:drawing>
      </w:r>
    </w:p>
    <w:p w14:paraId="22EB2CE2" w14:textId="77777777" w:rsidR="00C71615" w:rsidRDefault="00C71615" w:rsidP="00C10940">
      <w:pPr>
        <w:shd w:val="clear" w:color="auto" w:fill="FFFFFF"/>
        <w:spacing w:before="100" w:beforeAutospacing="1" w:after="100" w:afterAutospacing="1" w:line="240" w:lineRule="auto"/>
        <w:outlineLvl w:val="2"/>
        <w:rPr>
          <w:rFonts w:ascii="Georgia" w:eastAsia="Times New Roman" w:hAnsi="Georgia" w:cs="Times New Roman"/>
          <w:b/>
          <w:bCs/>
          <w:color w:val="212121"/>
          <w:sz w:val="27"/>
          <w:szCs w:val="27"/>
          <w:rtl/>
          <w:lang w:val="en-IL" w:eastAsia="en-IL"/>
        </w:rPr>
      </w:pPr>
    </w:p>
    <w:p w14:paraId="139B97FB" w14:textId="064BBF01" w:rsidR="00C10940" w:rsidRPr="00C10940" w:rsidRDefault="00C10940" w:rsidP="00C10940">
      <w:pPr>
        <w:shd w:val="clear" w:color="auto" w:fill="FFFFFF"/>
        <w:spacing w:before="100" w:beforeAutospacing="1" w:after="100" w:afterAutospacing="1" w:line="240" w:lineRule="auto"/>
        <w:outlineLvl w:val="2"/>
        <w:rPr>
          <w:rFonts w:ascii="Georgia" w:eastAsia="Times New Roman" w:hAnsi="Georgia" w:cs="Times New Roman"/>
          <w:b/>
          <w:bCs/>
          <w:color w:val="212121"/>
          <w:sz w:val="27"/>
          <w:szCs w:val="27"/>
          <w:lang w:val="en-IL" w:eastAsia="en-IL"/>
        </w:rPr>
      </w:pPr>
      <w:r w:rsidRPr="00C10940">
        <w:rPr>
          <w:rFonts w:ascii="Georgia" w:eastAsia="Times New Roman" w:hAnsi="Georgia" w:cs="Times New Roman"/>
          <w:b/>
          <w:bCs/>
          <w:color w:val="212121"/>
          <w:sz w:val="27"/>
          <w:szCs w:val="27"/>
          <w:lang w:val="en-IL" w:eastAsia="en-IL"/>
        </w:rPr>
        <w:t>Background</w:t>
      </w:r>
    </w:p>
    <w:p w14:paraId="532240DD" w14:textId="77777777" w:rsidR="00C10940" w:rsidRPr="00C10940" w:rsidRDefault="00C10940" w:rsidP="00C10940">
      <w:pPr>
        <w:shd w:val="clear" w:color="auto" w:fill="FFFFFF"/>
        <w:spacing w:before="100" w:beforeAutospacing="1" w:after="100" w:afterAutospacing="1" w:line="240" w:lineRule="auto"/>
        <w:rPr>
          <w:rFonts w:ascii="Source Sans Pro" w:eastAsia="Times New Roman" w:hAnsi="Source Sans Pro" w:cs="Times New Roman"/>
          <w:color w:val="212121"/>
          <w:sz w:val="26"/>
          <w:szCs w:val="26"/>
          <w:lang w:val="en-IL" w:eastAsia="en-IL"/>
        </w:rPr>
      </w:pPr>
      <w:r w:rsidRPr="00C10940">
        <w:rPr>
          <w:rFonts w:ascii="Source Sans Pro" w:eastAsia="Times New Roman" w:hAnsi="Source Sans Pro" w:cs="Times New Roman"/>
          <w:color w:val="212121"/>
          <w:sz w:val="26"/>
          <w:szCs w:val="26"/>
          <w:lang w:val="en-IL" w:eastAsia="en-IL"/>
        </w:rPr>
        <w:t xml:space="preserve">Temperature is a fundamental measurement for describing the climate, and the temperature in particular places can have wide-ranging effects on human life and ecosystems. For example, increases in air temperature can lead to more intense heat waves, which can cause illness and death, especially in vulnerable populations. Annual and seasonal temperature patterns also determine the types of animals and plants that can survive in particular locations. Changes in temperature can disrupt a </w:t>
      </w:r>
      <w:r w:rsidRPr="00C10940">
        <w:rPr>
          <w:rFonts w:ascii="Source Sans Pro" w:eastAsia="Times New Roman" w:hAnsi="Source Sans Pro" w:cs="Times New Roman"/>
          <w:color w:val="212121"/>
          <w:sz w:val="26"/>
          <w:szCs w:val="26"/>
          <w:lang w:val="en-IL" w:eastAsia="en-IL"/>
        </w:rPr>
        <w:lastRenderedPageBreak/>
        <w:t>wide range of natural processes, particularly if these changes occur more quickly than plant and animal species can adapt.</w:t>
      </w:r>
    </w:p>
    <w:p w14:paraId="641F3F77" w14:textId="77777777" w:rsidR="00C10940" w:rsidRPr="00C10940" w:rsidRDefault="00C10940" w:rsidP="00C10940">
      <w:pPr>
        <w:shd w:val="clear" w:color="auto" w:fill="FFFFFF"/>
        <w:spacing w:before="100" w:beforeAutospacing="1" w:after="100" w:afterAutospacing="1" w:line="240" w:lineRule="auto"/>
        <w:rPr>
          <w:rFonts w:ascii="Source Sans Pro" w:eastAsia="Times New Roman" w:hAnsi="Source Sans Pro" w:cs="Times New Roman"/>
          <w:color w:val="212121"/>
          <w:sz w:val="26"/>
          <w:szCs w:val="26"/>
          <w:lang w:val="en-IL" w:eastAsia="en-IL"/>
        </w:rPr>
      </w:pPr>
      <w:r w:rsidRPr="00C10940">
        <w:rPr>
          <w:rFonts w:ascii="Source Sans Pro" w:eastAsia="Times New Roman" w:hAnsi="Source Sans Pro" w:cs="Times New Roman"/>
          <w:color w:val="212121"/>
          <w:sz w:val="26"/>
          <w:szCs w:val="26"/>
          <w:lang w:val="en-IL" w:eastAsia="en-IL"/>
        </w:rPr>
        <w:t>Concentrations of heat-trapping greenhouse gases are increasing in the Earth’s atmosphere (see the </w:t>
      </w:r>
      <w:hyperlink r:id="rId11" w:history="1">
        <w:r w:rsidRPr="00C10940">
          <w:rPr>
            <w:rFonts w:ascii="Source Sans Pro" w:eastAsia="Times New Roman" w:hAnsi="Source Sans Pro" w:cs="Times New Roman"/>
            <w:color w:val="4C2C92"/>
            <w:sz w:val="26"/>
            <w:szCs w:val="26"/>
            <w:u w:val="single"/>
            <w:lang w:val="en-IL" w:eastAsia="en-IL"/>
          </w:rPr>
          <w:t>Atmospheric Concentrations of Greenhouse Gases</w:t>
        </w:r>
      </w:hyperlink>
      <w:r w:rsidRPr="00C10940">
        <w:rPr>
          <w:rFonts w:ascii="Source Sans Pro" w:eastAsia="Times New Roman" w:hAnsi="Source Sans Pro" w:cs="Times New Roman"/>
          <w:color w:val="212121"/>
          <w:sz w:val="26"/>
          <w:szCs w:val="26"/>
          <w:lang w:val="en-IL" w:eastAsia="en-IL"/>
        </w:rPr>
        <w:t> indicator). In response, average temperatures at the Earth’s surface are increasing and are expected to continue rising. Because climate change can shift the wind patterns and ocean currents that drive the world’s climate system, some areas are warming more than others, and some have experienced cooling.</w:t>
      </w:r>
    </w:p>
    <w:p w14:paraId="1DD2A8A0" w14:textId="77777777" w:rsidR="00C10940" w:rsidRPr="00C10940" w:rsidRDefault="00C10940" w:rsidP="00C10940">
      <w:pPr>
        <w:shd w:val="clear" w:color="auto" w:fill="FFFFFF"/>
        <w:spacing w:before="100" w:beforeAutospacing="1" w:after="100" w:afterAutospacing="1" w:line="240" w:lineRule="auto"/>
        <w:outlineLvl w:val="2"/>
        <w:rPr>
          <w:rFonts w:ascii="Georgia" w:eastAsia="Times New Roman" w:hAnsi="Georgia" w:cs="Times New Roman"/>
          <w:b/>
          <w:bCs/>
          <w:color w:val="212121"/>
          <w:sz w:val="27"/>
          <w:szCs w:val="27"/>
          <w:lang w:val="en-IL" w:eastAsia="en-IL"/>
        </w:rPr>
      </w:pPr>
      <w:r w:rsidRPr="00C10940">
        <w:rPr>
          <w:rFonts w:ascii="Georgia" w:eastAsia="Times New Roman" w:hAnsi="Georgia" w:cs="Times New Roman"/>
          <w:b/>
          <w:bCs/>
          <w:color w:val="212121"/>
          <w:sz w:val="27"/>
          <w:szCs w:val="27"/>
          <w:lang w:val="en-IL" w:eastAsia="en-IL"/>
        </w:rPr>
        <w:t>About the Indicator</w:t>
      </w:r>
    </w:p>
    <w:p w14:paraId="359BC749" w14:textId="77777777" w:rsidR="00C10940" w:rsidRPr="00C10940" w:rsidRDefault="00C10940" w:rsidP="00C10940">
      <w:pPr>
        <w:shd w:val="clear" w:color="auto" w:fill="FFFFFF"/>
        <w:spacing w:before="100" w:beforeAutospacing="1" w:after="100" w:afterAutospacing="1" w:line="240" w:lineRule="auto"/>
        <w:rPr>
          <w:rFonts w:ascii="Source Sans Pro" w:eastAsia="Times New Roman" w:hAnsi="Source Sans Pro" w:cs="Times New Roman"/>
          <w:color w:val="212121"/>
          <w:sz w:val="26"/>
          <w:szCs w:val="26"/>
          <w:lang w:val="en-IL" w:eastAsia="en-IL"/>
        </w:rPr>
      </w:pPr>
      <w:r w:rsidRPr="00C10940">
        <w:rPr>
          <w:rFonts w:ascii="Source Sans Pro" w:eastAsia="Times New Roman" w:hAnsi="Source Sans Pro" w:cs="Times New Roman"/>
          <w:color w:val="212121"/>
          <w:sz w:val="26"/>
          <w:szCs w:val="26"/>
          <w:lang w:val="en-IL" w:eastAsia="en-IL"/>
        </w:rPr>
        <w:t xml:space="preserve">This indicator examines U.S. and global surface temperature patterns over time. U.S. surface measurements come from weather stations on land, while global surface measurements also incorporate observations from buoys and ships on the ocean, thereby providing data from sites spanning much of the surface of the Earth. This indicator starts at 1901 except for the detailed map of Alaska, where reliable </w:t>
      </w:r>
      <w:proofErr w:type="spellStart"/>
      <w:r w:rsidRPr="00C10940">
        <w:rPr>
          <w:rFonts w:ascii="Source Sans Pro" w:eastAsia="Times New Roman" w:hAnsi="Source Sans Pro" w:cs="Times New Roman"/>
          <w:color w:val="212121"/>
          <w:sz w:val="26"/>
          <w:szCs w:val="26"/>
          <w:lang w:val="en-IL" w:eastAsia="en-IL"/>
        </w:rPr>
        <w:t>statewide</w:t>
      </w:r>
      <w:proofErr w:type="spellEnd"/>
      <w:r w:rsidRPr="00C10940">
        <w:rPr>
          <w:rFonts w:ascii="Source Sans Pro" w:eastAsia="Times New Roman" w:hAnsi="Source Sans Pro" w:cs="Times New Roman"/>
          <w:color w:val="212121"/>
          <w:sz w:val="26"/>
          <w:szCs w:val="26"/>
          <w:lang w:val="en-IL" w:eastAsia="en-IL"/>
        </w:rPr>
        <w:t xml:space="preserve"> records are available back to 1925. For comparison, this indicator also displays satellite measurements that can be used to estimate the temperature of the Earth’s lower atmosphere since 1979.</w:t>
      </w:r>
    </w:p>
    <w:p w14:paraId="0691A13E" w14:textId="77777777" w:rsidR="00CE4C3C" w:rsidRPr="00C10940" w:rsidRDefault="000B2729">
      <w:pPr>
        <w:rPr>
          <w:lang w:val="en-IL"/>
        </w:rPr>
      </w:pPr>
    </w:p>
    <w:sectPr w:rsidR="00CE4C3C" w:rsidRPr="00C109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940"/>
    <w:rsid w:val="000B2729"/>
    <w:rsid w:val="000B7F1B"/>
    <w:rsid w:val="000D7D6F"/>
    <w:rsid w:val="002103C1"/>
    <w:rsid w:val="0023573F"/>
    <w:rsid w:val="0032360D"/>
    <w:rsid w:val="004630CD"/>
    <w:rsid w:val="005C03D4"/>
    <w:rsid w:val="00663E76"/>
    <w:rsid w:val="006E6100"/>
    <w:rsid w:val="00761B6C"/>
    <w:rsid w:val="0084671E"/>
    <w:rsid w:val="009A6E2F"/>
    <w:rsid w:val="00BB4C7E"/>
    <w:rsid w:val="00BB67E7"/>
    <w:rsid w:val="00C10940"/>
    <w:rsid w:val="00C71615"/>
    <w:rsid w:val="00DD2948"/>
    <w:rsid w:val="00E55688"/>
    <w:rsid w:val="00F54C0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482BF"/>
  <w15:chartTrackingRefBased/>
  <w15:docId w15:val="{2123412B-28A2-492D-80DF-BEC9F0223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6E2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C10940"/>
    <w:pPr>
      <w:spacing w:before="100" w:beforeAutospacing="1" w:after="100" w:afterAutospacing="1" w:line="240" w:lineRule="auto"/>
      <w:outlineLvl w:val="2"/>
    </w:pPr>
    <w:rPr>
      <w:rFonts w:ascii="Times New Roman" w:eastAsia="Times New Roman" w:hAnsi="Times New Roman" w:cs="Times New Roman"/>
      <w:b/>
      <w:bCs/>
      <w:sz w:val="27"/>
      <w:szCs w:val="27"/>
      <w:lang w:val="en-IL" w:eastAsia="en-I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10940"/>
    <w:rPr>
      <w:rFonts w:ascii="Times New Roman" w:eastAsia="Times New Roman" w:hAnsi="Times New Roman" w:cs="Times New Roman"/>
      <w:b/>
      <w:bCs/>
      <w:sz w:val="27"/>
      <w:szCs w:val="27"/>
      <w:lang w:val="en-IL" w:eastAsia="en-IL"/>
    </w:rPr>
  </w:style>
  <w:style w:type="paragraph" w:styleId="NormalWeb">
    <w:name w:val="Normal (Web)"/>
    <w:basedOn w:val="Normal"/>
    <w:uiPriority w:val="99"/>
    <w:semiHidden/>
    <w:unhideWhenUsed/>
    <w:rsid w:val="00C10940"/>
    <w:pPr>
      <w:spacing w:before="100" w:beforeAutospacing="1" w:after="100" w:afterAutospacing="1" w:line="240" w:lineRule="auto"/>
    </w:pPr>
    <w:rPr>
      <w:rFonts w:ascii="Times New Roman" w:eastAsia="Times New Roman" w:hAnsi="Times New Roman" w:cs="Times New Roman"/>
      <w:sz w:val="24"/>
      <w:szCs w:val="24"/>
      <w:lang w:val="en-IL" w:eastAsia="en-IL"/>
    </w:rPr>
  </w:style>
  <w:style w:type="character" w:styleId="Hyperlink">
    <w:name w:val="Hyperlink"/>
    <w:basedOn w:val="DefaultParagraphFont"/>
    <w:uiPriority w:val="99"/>
    <w:unhideWhenUsed/>
    <w:rsid w:val="00C10940"/>
    <w:rPr>
      <w:color w:val="0000FF"/>
      <w:u w:val="single"/>
    </w:rPr>
  </w:style>
  <w:style w:type="character" w:styleId="UnresolvedMention">
    <w:name w:val="Unresolved Mention"/>
    <w:basedOn w:val="DefaultParagraphFont"/>
    <w:uiPriority w:val="99"/>
    <w:semiHidden/>
    <w:unhideWhenUsed/>
    <w:rsid w:val="00BB4C7E"/>
    <w:rPr>
      <w:color w:val="605E5C"/>
      <w:shd w:val="clear" w:color="auto" w:fill="E1DFDD"/>
    </w:rPr>
  </w:style>
  <w:style w:type="character" w:customStyle="1" w:styleId="Heading1Char">
    <w:name w:val="Heading 1 Char"/>
    <w:basedOn w:val="DefaultParagraphFont"/>
    <w:link w:val="Heading1"/>
    <w:uiPriority w:val="9"/>
    <w:rsid w:val="009A6E2F"/>
    <w:rPr>
      <w:rFonts w:asciiTheme="majorHAnsi" w:eastAsiaTheme="majorEastAsia" w:hAnsiTheme="majorHAnsi" w:cstheme="majorBidi"/>
      <w:color w:val="365F91" w:themeColor="accent1" w:themeShade="BF"/>
      <w:sz w:val="32"/>
      <w:szCs w:val="32"/>
    </w:rPr>
  </w:style>
  <w:style w:type="character" w:styleId="FollowedHyperlink">
    <w:name w:val="FollowedHyperlink"/>
    <w:basedOn w:val="DefaultParagraphFont"/>
    <w:uiPriority w:val="99"/>
    <w:semiHidden/>
    <w:unhideWhenUsed/>
    <w:rsid w:val="000B7F1B"/>
    <w:rPr>
      <w:color w:val="800080" w:themeColor="followedHyperlink"/>
      <w:u w:val="single"/>
    </w:rPr>
  </w:style>
  <w:style w:type="table" w:styleId="TableGrid">
    <w:name w:val="Table Grid"/>
    <w:basedOn w:val="TableNormal"/>
    <w:uiPriority w:val="59"/>
    <w:rsid w:val="000D7D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2116436">
      <w:bodyDiv w:val="1"/>
      <w:marLeft w:val="0"/>
      <w:marRight w:val="0"/>
      <w:marTop w:val="0"/>
      <w:marBottom w:val="0"/>
      <w:divBdr>
        <w:top w:val="none" w:sz="0" w:space="0" w:color="auto"/>
        <w:left w:val="none" w:sz="0" w:space="0" w:color="auto"/>
        <w:bottom w:val="none" w:sz="0" w:space="0" w:color="auto"/>
        <w:right w:val="none" w:sz="0" w:space="0" w:color="auto"/>
      </w:divBdr>
    </w:div>
    <w:div w:id="718746107">
      <w:bodyDiv w:val="1"/>
      <w:marLeft w:val="0"/>
      <w:marRight w:val="0"/>
      <w:marTop w:val="0"/>
      <w:marBottom w:val="0"/>
      <w:divBdr>
        <w:top w:val="none" w:sz="0" w:space="0" w:color="auto"/>
        <w:left w:val="none" w:sz="0" w:space="0" w:color="auto"/>
        <w:bottom w:val="none" w:sz="0" w:space="0" w:color="auto"/>
        <w:right w:val="none" w:sz="0" w:space="0" w:color="auto"/>
      </w:divBdr>
    </w:div>
    <w:div w:id="821502735">
      <w:bodyDiv w:val="1"/>
      <w:marLeft w:val="0"/>
      <w:marRight w:val="0"/>
      <w:marTop w:val="0"/>
      <w:marBottom w:val="0"/>
      <w:divBdr>
        <w:top w:val="none" w:sz="0" w:space="0" w:color="auto"/>
        <w:left w:val="none" w:sz="0" w:space="0" w:color="auto"/>
        <w:bottom w:val="none" w:sz="0" w:space="0" w:color="auto"/>
        <w:right w:val="none" w:sz="0" w:space="0" w:color="auto"/>
      </w:divBdr>
    </w:div>
    <w:div w:id="1084254564">
      <w:bodyDiv w:val="1"/>
      <w:marLeft w:val="0"/>
      <w:marRight w:val="0"/>
      <w:marTop w:val="0"/>
      <w:marBottom w:val="0"/>
      <w:divBdr>
        <w:top w:val="none" w:sz="0" w:space="0" w:color="auto"/>
        <w:left w:val="none" w:sz="0" w:space="0" w:color="auto"/>
        <w:bottom w:val="none" w:sz="0" w:space="0" w:color="auto"/>
        <w:right w:val="none" w:sz="0" w:space="0" w:color="auto"/>
      </w:divBdr>
      <w:divsChild>
        <w:div w:id="233248505">
          <w:marLeft w:val="0"/>
          <w:marRight w:val="0"/>
          <w:marTop w:val="0"/>
          <w:marBottom w:val="0"/>
          <w:divBdr>
            <w:top w:val="none" w:sz="0" w:space="0" w:color="auto"/>
            <w:left w:val="none" w:sz="0" w:space="0" w:color="auto"/>
            <w:bottom w:val="none" w:sz="0" w:space="0" w:color="auto"/>
            <w:right w:val="none" w:sz="0" w:space="0" w:color="auto"/>
          </w:divBdr>
        </w:div>
        <w:div w:id="1613436190">
          <w:marLeft w:val="0"/>
          <w:marRight w:val="0"/>
          <w:marTop w:val="0"/>
          <w:marBottom w:val="0"/>
          <w:divBdr>
            <w:top w:val="none" w:sz="0" w:space="0" w:color="auto"/>
            <w:left w:val="none" w:sz="0" w:space="0" w:color="auto"/>
            <w:bottom w:val="none" w:sz="0" w:space="0" w:color="auto"/>
            <w:right w:val="none" w:sz="0" w:space="0" w:color="auto"/>
          </w:divBdr>
        </w:div>
      </w:divsChild>
    </w:div>
    <w:div w:id="1089348395">
      <w:bodyDiv w:val="1"/>
      <w:marLeft w:val="0"/>
      <w:marRight w:val="0"/>
      <w:marTop w:val="0"/>
      <w:marBottom w:val="0"/>
      <w:divBdr>
        <w:top w:val="none" w:sz="0" w:space="0" w:color="auto"/>
        <w:left w:val="none" w:sz="0" w:space="0" w:color="auto"/>
        <w:bottom w:val="none" w:sz="0" w:space="0" w:color="auto"/>
        <w:right w:val="none" w:sz="0" w:space="0" w:color="auto"/>
      </w:divBdr>
    </w:div>
    <w:div w:id="1443963606">
      <w:bodyDiv w:val="1"/>
      <w:marLeft w:val="0"/>
      <w:marRight w:val="0"/>
      <w:marTop w:val="0"/>
      <w:marBottom w:val="0"/>
      <w:divBdr>
        <w:top w:val="none" w:sz="0" w:space="0" w:color="auto"/>
        <w:left w:val="none" w:sz="0" w:space="0" w:color="auto"/>
        <w:bottom w:val="none" w:sz="0" w:space="0" w:color="auto"/>
        <w:right w:val="none" w:sz="0" w:space="0" w:color="auto"/>
      </w:divBdr>
    </w:div>
    <w:div w:id="1701053052">
      <w:bodyDiv w:val="1"/>
      <w:marLeft w:val="0"/>
      <w:marRight w:val="0"/>
      <w:marTop w:val="0"/>
      <w:marBottom w:val="0"/>
      <w:divBdr>
        <w:top w:val="none" w:sz="0" w:space="0" w:color="auto"/>
        <w:left w:val="none" w:sz="0" w:space="0" w:color="auto"/>
        <w:bottom w:val="none" w:sz="0" w:space="0" w:color="auto"/>
        <w:right w:val="none" w:sz="0" w:space="0" w:color="auto"/>
      </w:divBdr>
      <w:divsChild>
        <w:div w:id="1888644126">
          <w:marLeft w:val="0"/>
          <w:marRight w:val="0"/>
          <w:marTop w:val="0"/>
          <w:marBottom w:val="0"/>
          <w:divBdr>
            <w:top w:val="none" w:sz="0" w:space="0" w:color="auto"/>
            <w:left w:val="none" w:sz="0" w:space="0" w:color="auto"/>
            <w:bottom w:val="none" w:sz="0" w:space="0" w:color="auto"/>
            <w:right w:val="none" w:sz="0" w:space="0" w:color="auto"/>
          </w:divBdr>
          <w:divsChild>
            <w:div w:id="586614504">
              <w:marLeft w:val="0"/>
              <w:marRight w:val="0"/>
              <w:marTop w:val="0"/>
              <w:marBottom w:val="0"/>
              <w:divBdr>
                <w:top w:val="none" w:sz="0" w:space="0" w:color="auto"/>
                <w:left w:val="none" w:sz="0" w:space="0" w:color="auto"/>
                <w:bottom w:val="none" w:sz="0" w:space="0" w:color="auto"/>
                <w:right w:val="none" w:sz="0" w:space="0" w:color="auto"/>
              </w:divBdr>
              <w:divsChild>
                <w:div w:id="1393701529">
                  <w:marLeft w:val="0"/>
                  <w:marRight w:val="0"/>
                  <w:marTop w:val="0"/>
                  <w:marBottom w:val="0"/>
                  <w:divBdr>
                    <w:top w:val="none" w:sz="0" w:space="0" w:color="auto"/>
                    <w:left w:val="none" w:sz="0" w:space="0" w:color="auto"/>
                    <w:bottom w:val="none" w:sz="0" w:space="0" w:color="auto"/>
                    <w:right w:val="none" w:sz="0" w:space="0" w:color="auto"/>
                  </w:divBdr>
                </w:div>
              </w:divsChild>
            </w:div>
            <w:div w:id="1772356692">
              <w:marLeft w:val="0"/>
              <w:marRight w:val="0"/>
              <w:marTop w:val="0"/>
              <w:marBottom w:val="0"/>
              <w:divBdr>
                <w:top w:val="none" w:sz="0" w:space="0" w:color="auto"/>
                <w:left w:val="none" w:sz="0" w:space="0" w:color="auto"/>
                <w:bottom w:val="none" w:sz="0" w:space="0" w:color="auto"/>
                <w:right w:val="none" w:sz="0" w:space="0" w:color="auto"/>
              </w:divBdr>
            </w:div>
            <w:div w:id="119275528">
              <w:marLeft w:val="-15"/>
              <w:marRight w:val="-15"/>
              <w:marTop w:val="0"/>
              <w:marBottom w:val="0"/>
              <w:divBdr>
                <w:top w:val="none" w:sz="0" w:space="0" w:color="auto"/>
                <w:left w:val="none" w:sz="0" w:space="0" w:color="auto"/>
                <w:bottom w:val="none" w:sz="0" w:space="0" w:color="auto"/>
                <w:right w:val="none" w:sz="0" w:space="0" w:color="auto"/>
              </w:divBdr>
              <w:divsChild>
                <w:div w:id="447512185">
                  <w:marLeft w:val="0"/>
                  <w:marRight w:val="0"/>
                  <w:marTop w:val="0"/>
                  <w:marBottom w:val="0"/>
                  <w:divBdr>
                    <w:top w:val="none" w:sz="0" w:space="0" w:color="auto"/>
                    <w:left w:val="none" w:sz="0" w:space="0" w:color="auto"/>
                    <w:bottom w:val="none" w:sz="0" w:space="0" w:color="auto"/>
                    <w:right w:val="none" w:sz="0" w:space="0" w:color="auto"/>
                  </w:divBdr>
                </w:div>
              </w:divsChild>
            </w:div>
            <w:div w:id="124467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79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loodobservatory.colorado.edu/archiveatlas/index.ht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data.humdata.org/dataset/wfp-food-price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floodobservatory.colorado.edu/Publications/Kundzewicz.pdf" TargetMode="External"/><Relationship Id="rId11" Type="http://schemas.openxmlformats.org/officeDocument/2006/relationships/hyperlink" Target="https://www.epa.gov/climate-indicators/climate-change-indicators-atmospheric-concentrations-greenhouse-gases" TargetMode="External"/><Relationship Id="rId5" Type="http://schemas.openxmlformats.org/officeDocument/2006/relationships/hyperlink" Target="https://data.humdata.org/dataset/global-active-archive-of-large-flood-events" TargetMode="External"/><Relationship Id="rId10" Type="http://schemas.openxmlformats.org/officeDocument/2006/relationships/image" Target="media/image1.jpeg"/><Relationship Id="rId4" Type="http://schemas.openxmlformats.org/officeDocument/2006/relationships/hyperlink" Target="https://erddap.bco-dmo.org/erddap/index.html" TargetMode="External"/><Relationship Id="rId9" Type="http://schemas.openxmlformats.org/officeDocument/2006/relationships/hyperlink" Target="http://www.dartmouth.edu/~floods/archiveatlas/caus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7574</TotalTime>
  <Pages>1</Pages>
  <Words>1134</Words>
  <Characters>6464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Hagit Gadot</dc:creator>
  <cp:keywords/>
  <dc:description/>
  <cp:lastModifiedBy>nimrod gadot</cp:lastModifiedBy>
  <cp:revision>14</cp:revision>
  <dcterms:created xsi:type="dcterms:W3CDTF">2020-11-28T07:12:00Z</dcterms:created>
  <dcterms:modified xsi:type="dcterms:W3CDTF">2020-12-04T17:22:00Z</dcterms:modified>
</cp:coreProperties>
</file>