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Default="00E91213">
      <w:pPr>
        <w:spacing w:line="20" w:lineRule="exact"/>
        <w:rPr>
          <w:sz w:val="20"/>
          <w:szCs w:val="20"/>
        </w:rPr>
      </w:pPr>
      <w:r>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proofErr w:type="spellStart"/>
            <w:r>
              <w:rPr>
                <w:sz w:val="20"/>
                <w:szCs w:val="20"/>
              </w:rPr>
              <w:t>Hagop</w:t>
            </w:r>
            <w:proofErr w:type="spellEnd"/>
            <w:r>
              <w:rPr>
                <w:sz w:val="20"/>
                <w:szCs w:val="20"/>
              </w:rPr>
              <w:t xml:space="preserve"> Avakian</w:t>
            </w:r>
          </w:p>
        </w:tc>
        <w:tc>
          <w:tcPr>
            <w:tcW w:w="2472" w:type="dxa"/>
          </w:tcPr>
          <w:p w14:paraId="263AC84E" w14:textId="77777777" w:rsidR="00A432B0" w:rsidRDefault="00A432B0">
            <w:pPr>
              <w:spacing w:line="223" w:lineRule="exact"/>
              <w:rPr>
                <w:sz w:val="20"/>
                <w:szCs w:val="20"/>
              </w:rPr>
            </w:pP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r>
              <w:rPr>
                <w:sz w:val="20"/>
                <w:szCs w:val="20"/>
              </w:rPr>
              <w:t xml:space="preserve">Anastasiia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lastRenderedPageBreak/>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761BC227" w14:textId="77777777" w:rsidR="00BD1813" w:rsidRDefault="00E91213">
      <w:pPr>
        <w:ind w:left="4"/>
        <w:rPr>
          <w:sz w:val="20"/>
          <w:szCs w:val="20"/>
        </w:rPr>
      </w:pPr>
      <w:bookmarkStart w:id="3" w:name="page5"/>
      <w:bookmarkEnd w:id="3"/>
      <w:r>
        <w:rPr>
          <w:rFonts w:ascii="Arial" w:eastAsia="Arial" w:hAnsi="Arial" w:cs="Arial"/>
          <w:b/>
          <w:bCs/>
          <w:sz w:val="28"/>
          <w:szCs w:val="28"/>
        </w:rPr>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153415">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m:t>
        </m:r>
        <m:r>
          <w:rPr>
            <w:rFonts w:ascii="Cambria Math" w:eastAsia="Cambria Math" w:hAnsi="Cambria Math" w:cs="Cambria Math"/>
            <w:sz w:val="24"/>
            <w:szCs w:val="24"/>
          </w:rPr>
          <m:t>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proofErr w:type="gramStart"/>
      <w:r w:rsidRPr="00FE0B0E">
        <w:rPr>
          <w:rFonts w:eastAsia="Times New Roman"/>
          <w:sz w:val="24"/>
          <w:szCs w:val="24"/>
        </w:rPr>
        <w:t>We</w:t>
      </w:r>
      <w:proofErr w:type="gramEnd"/>
      <w:r w:rsidRPr="00FE0B0E">
        <w:rPr>
          <w:rFonts w:eastAsia="Times New Roman"/>
          <w:sz w:val="24"/>
          <w:szCs w:val="24"/>
        </w:rPr>
        <w:t xml:space="preserv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p w14:paraId="0898F2F0" w14:textId="77777777" w:rsidR="002360EC" w:rsidRDefault="002360EC">
      <w:pPr>
        <w:rPr>
          <w:rFonts w:ascii="Arial" w:eastAsia="Arial" w:hAnsi="Arial" w:cs="Arial"/>
          <w:sz w:val="24"/>
          <w:szCs w:val="24"/>
        </w:rPr>
      </w:pPr>
    </w:p>
    <w:p w14:paraId="53F601F5" w14:textId="77777777" w:rsidR="002360EC" w:rsidRDefault="002360EC">
      <w:pPr>
        <w:rPr>
          <w:rFonts w:ascii="Arial" w:eastAsia="Arial" w:hAnsi="Arial" w:cs="Arial"/>
          <w:sz w:val="24"/>
          <w:szCs w:val="24"/>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2360EC" w:rsidRPr="000574AE" w14:paraId="0D71ABE6" w14:textId="77777777" w:rsidTr="002360EC">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6B61B" w14:textId="77777777" w:rsidR="002360EC" w:rsidRPr="000574AE" w:rsidRDefault="002360EC" w:rsidP="002360EC">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54EF6B" w14:textId="20DFAFBD" w:rsidR="002360EC" w:rsidRPr="000574AE" w:rsidRDefault="002360EC" w:rsidP="002360EC">
            <w:r>
              <w:t>1</w:t>
            </w:r>
          </w:p>
        </w:tc>
      </w:tr>
      <w:tr w:rsidR="002360EC" w:rsidRPr="000574AE" w14:paraId="0C50ED9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49BB" w14:textId="77777777" w:rsidR="002360EC" w:rsidRPr="000574AE" w:rsidRDefault="002360EC" w:rsidP="002360EC">
            <w:r w:rsidRPr="000574AE">
              <w:rPr>
                <w:b/>
                <w:bCs/>
              </w:rPr>
              <w:lastRenderedPageBreak/>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056719" w14:textId="175FA67B" w:rsidR="002360EC" w:rsidRPr="000574AE" w:rsidRDefault="002360EC" w:rsidP="002360EC">
            <w:r>
              <w:t>Login</w:t>
            </w:r>
          </w:p>
        </w:tc>
      </w:tr>
      <w:tr w:rsidR="002360EC" w:rsidRPr="000574AE" w14:paraId="538152C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7ACF3" w14:textId="77777777" w:rsidR="002360EC" w:rsidRPr="000574AE" w:rsidRDefault="002360EC" w:rsidP="002360EC">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7299C0" w14:textId="14DAA05F" w:rsidR="002360EC" w:rsidRPr="000574AE" w:rsidRDefault="002360EC" w:rsidP="002360EC">
            <w:r>
              <w:t>Enter the username and password and login into System</w:t>
            </w:r>
            <w:r w:rsidR="008D5F28">
              <w:t xml:space="preserve"> </w:t>
            </w:r>
          </w:p>
        </w:tc>
      </w:tr>
      <w:tr w:rsidR="002360EC" w:rsidRPr="000574AE" w14:paraId="62ED500B"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1C290" w14:textId="77777777" w:rsidR="002360EC" w:rsidRPr="000574AE" w:rsidRDefault="002360EC" w:rsidP="002360EC">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A1C41D" w14:textId="5D1F4D05" w:rsidR="002360EC" w:rsidRPr="000574AE" w:rsidRDefault="002360EC" w:rsidP="002360EC">
            <w:r>
              <w:t>High</w:t>
            </w:r>
          </w:p>
        </w:tc>
      </w:tr>
      <w:tr w:rsidR="002360EC" w:rsidRPr="000574AE" w14:paraId="4715DF0D"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4A916" w14:textId="77777777" w:rsidR="002360EC" w:rsidRPr="000574AE" w:rsidRDefault="002360EC" w:rsidP="002360EC">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778AD5" w14:textId="7768F3EC" w:rsidR="002360EC" w:rsidRPr="000574AE" w:rsidRDefault="002360EC" w:rsidP="002360EC">
            <w:r>
              <w:t>User has his user name and password</w:t>
            </w:r>
          </w:p>
        </w:tc>
      </w:tr>
      <w:tr w:rsidR="002360EC" w:rsidRPr="000574AE" w14:paraId="21E85998"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CF1D" w14:textId="3D2B7A37" w:rsidR="002360EC" w:rsidRPr="000574AE" w:rsidRDefault="002360EC" w:rsidP="002360EC">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859C2" w14:textId="7BD78248" w:rsidR="002360EC" w:rsidRPr="000574AE" w:rsidRDefault="002360EC" w:rsidP="008D5F28">
            <w:r>
              <w:t xml:space="preserve">User is logged into the </w:t>
            </w:r>
            <w:proofErr w:type="gramStart"/>
            <w:r>
              <w:t>system</w:t>
            </w:r>
            <w:r w:rsidR="008D5F28">
              <w:t xml:space="preserve">  or</w:t>
            </w:r>
            <w:proofErr w:type="gramEnd"/>
            <w:r w:rsidR="008D5F28">
              <w:t xml:space="preserve"> the login button is disabled.</w:t>
            </w:r>
          </w:p>
        </w:tc>
      </w:tr>
      <w:tr w:rsidR="002360EC" w:rsidRPr="000574AE" w14:paraId="2F5CB5C5"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1E845" w14:textId="77777777" w:rsidR="002360EC" w:rsidRPr="000574AE" w:rsidRDefault="002360EC" w:rsidP="002360EC">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F886EB" w14:textId="77777777" w:rsidR="002360EC" w:rsidRPr="000574AE" w:rsidRDefault="002360EC" w:rsidP="002360EC">
            <w:r w:rsidRPr="00D23995">
              <w:rPr>
                <w:iCs/>
              </w:rPr>
              <w:t xml:space="preserve">User </w:t>
            </w:r>
          </w:p>
        </w:tc>
      </w:tr>
      <w:tr w:rsidR="002360EC" w:rsidRPr="000574AE" w14:paraId="3A51AE1B"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61C96" w14:textId="77777777" w:rsidR="002360EC" w:rsidRPr="000574AE" w:rsidRDefault="002360EC" w:rsidP="002360EC">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736E0C" w14:textId="4B3DACAC" w:rsidR="002360EC" w:rsidRPr="000574AE" w:rsidRDefault="00FB3720" w:rsidP="002360EC">
            <w:r>
              <w:rPr>
                <w:iCs/>
              </w:rPr>
              <w:t>Backend system</w:t>
            </w:r>
          </w:p>
        </w:tc>
      </w:tr>
      <w:tr w:rsidR="002360EC" w:rsidRPr="000574AE" w14:paraId="4EA1D4D7"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12370" w14:textId="77777777" w:rsidR="002360EC" w:rsidRPr="000574AE" w:rsidRDefault="002360EC" w:rsidP="002360EC">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097386" w14:textId="7AC0207C" w:rsidR="002360EC" w:rsidRPr="000574AE" w:rsidRDefault="00FB3720" w:rsidP="00FB3720">
            <w:r>
              <w:t>Login Button</w:t>
            </w:r>
          </w:p>
        </w:tc>
      </w:tr>
      <w:tr w:rsidR="002360EC" w:rsidRPr="000574AE" w14:paraId="2021AB86"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F0AEE" w14:textId="77777777" w:rsidR="002360EC" w:rsidRPr="000574AE" w:rsidRDefault="002360EC" w:rsidP="002360EC">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3299A" w14:textId="77777777" w:rsidR="002360EC" w:rsidRPr="000574AE"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5FA3F4" w14:textId="77777777" w:rsidR="002360EC" w:rsidRPr="000574AE" w:rsidRDefault="002360EC" w:rsidP="002360EC">
            <w:r w:rsidRPr="000574AE">
              <w:rPr>
                <w:b/>
                <w:bCs/>
              </w:rPr>
              <w:t>Action</w:t>
            </w:r>
          </w:p>
        </w:tc>
      </w:tr>
      <w:tr w:rsidR="002360EC" w:rsidRPr="000574AE" w14:paraId="541EACD7" w14:textId="77777777" w:rsidTr="00FB3720">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EC1A"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772AA" w14:textId="77777777"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7F3ACB" w14:textId="77777777" w:rsidR="00FB3720" w:rsidRDefault="00FB3720" w:rsidP="00FB3720">
            <w:pPr>
              <w:spacing w:after="200" w:line="276" w:lineRule="auto"/>
              <w:rPr>
                <w:rFonts w:ascii="Calibri" w:eastAsia="Calibri" w:hAnsi="Calibri" w:cs="Calibri"/>
              </w:rPr>
            </w:pPr>
            <w:r>
              <w:rPr>
                <w:rFonts w:ascii="Calibri" w:eastAsia="Calibri" w:hAnsi="Calibri" w:cs="Calibri"/>
              </w:rPr>
              <w:t>User enters his username and password.</w:t>
            </w:r>
          </w:p>
          <w:p w14:paraId="4196E010" w14:textId="2A3A23E1" w:rsidR="002360EC" w:rsidRPr="000574AE" w:rsidRDefault="002360EC" w:rsidP="002360EC"/>
        </w:tc>
      </w:tr>
      <w:tr w:rsidR="002360EC" w:rsidRPr="000574AE" w14:paraId="1E84E7FC" w14:textId="77777777" w:rsidTr="002360EC">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9849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FFEC1" w14:textId="77777777"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9CF58D" w14:textId="7CD66400" w:rsidR="002360EC" w:rsidRPr="000574AE" w:rsidRDefault="00FB3720" w:rsidP="002360EC">
            <w:r>
              <w:rPr>
                <w:rFonts w:ascii="Calibri" w:eastAsia="Calibri" w:hAnsi="Calibri" w:cs="Calibri"/>
              </w:rPr>
              <w:t>User presses the login button</w:t>
            </w:r>
          </w:p>
        </w:tc>
      </w:tr>
      <w:tr w:rsidR="002360EC" w:rsidRPr="000574AE" w14:paraId="25F1F0BE" w14:textId="77777777" w:rsidTr="00FB3720">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662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F6ABD" w14:textId="77777777" w:rsidR="002360EC" w:rsidRPr="000574AE" w:rsidRDefault="002360EC" w:rsidP="002360EC">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DAD78" w14:textId="77777777" w:rsidR="00FB3720" w:rsidRDefault="00FB3720" w:rsidP="00FB3720">
            <w:pPr>
              <w:spacing w:after="200" w:line="276" w:lineRule="auto"/>
              <w:rPr>
                <w:rFonts w:ascii="Calibri" w:eastAsia="Calibri" w:hAnsi="Calibri" w:cs="Calibri"/>
              </w:rPr>
            </w:pPr>
            <w:r>
              <w:rPr>
                <w:rFonts w:ascii="Calibri" w:eastAsia="Calibri" w:hAnsi="Calibri" w:cs="Calibri"/>
              </w:rPr>
              <w:t>The system starts validation.</w:t>
            </w:r>
          </w:p>
          <w:p w14:paraId="60FEB1A5" w14:textId="3B031EB4" w:rsidR="002360EC" w:rsidRPr="000574AE" w:rsidRDefault="002360EC" w:rsidP="00FB3720">
            <w:pPr>
              <w:spacing w:after="200" w:line="276" w:lineRule="auto"/>
              <w:ind w:left="720"/>
            </w:pPr>
          </w:p>
        </w:tc>
      </w:tr>
      <w:tr w:rsidR="002360EC" w:rsidRPr="000574AE" w14:paraId="2D107B94"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AD6EC8"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FCC9F" w14:textId="37AD93C6" w:rsidR="002360EC" w:rsidRDefault="00063867" w:rsidP="002360EC">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ED99AB1" w14:textId="5EEAC73C" w:rsidR="002360EC" w:rsidRDefault="00FB3720" w:rsidP="002360EC">
            <w:r>
              <w:t>The system opens a session for the user</w:t>
            </w:r>
          </w:p>
        </w:tc>
      </w:tr>
      <w:tr w:rsidR="002360EC" w:rsidRPr="000574AE" w14:paraId="03AAD4F7"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61993B" w14:textId="77777777" w:rsidR="002360EC" w:rsidRPr="000574AE" w:rsidRDefault="002360EC" w:rsidP="002360EC">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05CAC" w14:textId="77777777" w:rsidR="002360EC"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B303694" w14:textId="77777777" w:rsidR="002360EC" w:rsidRDefault="002360EC" w:rsidP="002360EC">
            <w:r w:rsidRPr="000574AE">
              <w:rPr>
                <w:b/>
                <w:bCs/>
              </w:rPr>
              <w:t>Branching Action</w:t>
            </w:r>
          </w:p>
        </w:tc>
      </w:tr>
      <w:tr w:rsidR="002360EC" w:rsidRPr="000574AE" w14:paraId="3086E0A6"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8AB52"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14D59" w14:textId="30459B7B"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50F9AB" w14:textId="3954E484" w:rsidR="002360EC" w:rsidRPr="000574AE" w:rsidRDefault="00FB3720" w:rsidP="002360EC">
            <w:r>
              <w:t>User don’t have username</w:t>
            </w:r>
            <w:r w:rsidR="002360EC">
              <w:t xml:space="preserve"> or password</w:t>
            </w:r>
          </w:p>
        </w:tc>
      </w:tr>
      <w:tr w:rsidR="002360EC" w:rsidRPr="000574AE" w14:paraId="0061B00F"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51DBE" w14:textId="77777777" w:rsidR="002360EC" w:rsidRPr="000574AE" w:rsidRDefault="002360EC" w:rsidP="008D5F28">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C8E7" w14:textId="796A9D4A"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523FAD" w14:textId="3F9A2EB7" w:rsidR="002360EC" w:rsidRPr="000574AE" w:rsidRDefault="008D5F28" w:rsidP="002360EC">
            <w:r>
              <w:t>The number of attempts exceeds</w:t>
            </w:r>
            <w:r w:rsidR="00FB3720">
              <w:t xml:space="preserve"> 3 times </w:t>
            </w:r>
          </w:p>
        </w:tc>
      </w:tr>
      <w:tr w:rsidR="002360EC" w:rsidRPr="000574AE" w14:paraId="7EE510EA"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EABEB9E" w14:textId="77777777" w:rsidR="002360EC" w:rsidRPr="000574AE" w:rsidRDefault="002360EC" w:rsidP="002360EC">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47AE0C4" w14:textId="77777777" w:rsidR="002360EC"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590DBBA8" w14:textId="1D8A5065" w:rsidR="002360EC" w:rsidRDefault="00FB3720" w:rsidP="002360EC">
            <w:r>
              <w:t>None</w:t>
            </w:r>
          </w:p>
        </w:tc>
      </w:tr>
      <w:tr w:rsidR="002360EC" w:rsidRPr="000574AE" w14:paraId="32A3E0DB"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4C6EEFF" w14:textId="77777777" w:rsidR="002360EC" w:rsidRPr="000574AE" w:rsidRDefault="002360EC" w:rsidP="002360EC"/>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ECB8E91" w14:textId="77777777" w:rsidR="002360EC" w:rsidRPr="000574AE"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2293A06" w14:textId="77777777" w:rsidR="002360EC" w:rsidRPr="000574AE" w:rsidRDefault="002360EC" w:rsidP="002360EC"/>
        </w:tc>
      </w:tr>
    </w:tbl>
    <w:p w14:paraId="6EAC9FFA" w14:textId="77777777" w:rsidR="002360EC" w:rsidRDefault="002360EC">
      <w:pPr>
        <w:rPr>
          <w:rFonts w:ascii="Arial" w:eastAsia="Arial" w:hAnsi="Arial" w:cs="Arial"/>
          <w:sz w:val="24"/>
          <w:szCs w:val="24"/>
        </w:rPr>
      </w:pPr>
    </w:p>
    <w:p w14:paraId="6F821BE6" w14:textId="77777777" w:rsidR="002360EC" w:rsidRDefault="002360EC">
      <w:pPr>
        <w:rPr>
          <w:sz w:val="20"/>
          <w:szCs w:val="20"/>
        </w:rPr>
      </w:pPr>
    </w:p>
    <w:p w14:paraId="258072B0" w14:textId="77777777" w:rsidR="00BD1813" w:rsidRDefault="00BD1813"/>
    <w:p w14:paraId="33896EDF" w14:textId="77777777" w:rsidR="002360EC" w:rsidRDefault="002360EC"/>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2B330FF">
            <wp:extent cx="6286500" cy="7241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7241540"/>
                    </a:xfrm>
                    <a:prstGeom prst="rect">
                      <a:avLst/>
                    </a:prstGeom>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7BB225AB" w14:textId="77777777" w:rsidR="000843DA" w:rsidRDefault="000843DA">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6" w:name="page18"/>
      <w:bookmarkStart w:id="17" w:name="page19"/>
      <w:bookmarkEnd w:id="16"/>
      <w:bookmarkEnd w:id="17"/>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6E9F2C6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76BF22"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458F6E3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7BE93E0D" w14:textId="38E048B7"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r w:rsidR="008A16E6">
              <w:rPr>
                <w:iCs/>
              </w:rPr>
              <w:t>GraphView</w:t>
            </w:r>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w:t>
            </w:r>
            <w:r w:rsidR="007511BC">
              <w:t xml:space="preserve">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 xml:space="preserve">Scrolls down to see the </w:t>
            </w:r>
            <w:r>
              <w:t>worst</w:t>
            </w:r>
            <w:r>
              <w:t xml:space="preserve">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6BC23B2B" w14:textId="5BE8A72D"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r w:rsidR="00153415">
        <w:rPr>
          <w:noProof/>
        </w:rPr>
        <w:drawing>
          <wp:inline distT="0" distB="0" distL="0" distR="0" wp14:anchorId="076258C5" wp14:editId="5A4AC46A">
            <wp:extent cx="6121400" cy="396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3963670"/>
                    </a:xfrm>
                    <a:prstGeom prst="rect">
                      <a:avLst/>
                    </a:prstGeom>
                  </pic:spPr>
                </pic:pic>
              </a:graphicData>
            </a:graphic>
          </wp:inline>
        </w:drawing>
      </w:r>
    </w:p>
    <w:p w14:paraId="6F046D0A"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01CB4FFC" w14:textId="77777777" w:rsidR="00153415" w:rsidRDefault="00153415" w:rsidP="00AE5594">
      <w:pPr>
        <w:rPr>
          <w:rFonts w:ascii="Arial" w:eastAsia="Arial" w:hAnsi="Arial" w:cs="Arial"/>
          <w:sz w:val="24"/>
          <w:szCs w:val="24"/>
        </w:rPr>
      </w:pPr>
    </w:p>
    <w:p w14:paraId="1564E027" w14:textId="564E6481"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rPr>
        <w:drawing>
          <wp:inline distT="0" distB="0" distL="0" distR="0" wp14:anchorId="18729F67" wp14:editId="2E020F7C">
            <wp:extent cx="6121400" cy="417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417830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456BF3EE" w14:textId="0D3881FB" w:rsidR="00BD1813" w:rsidRDefault="008A16E6" w:rsidP="008A16E6">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p>
    <w:p w14:paraId="5979C00F" w14:textId="77777777" w:rsidR="00BD1813" w:rsidRDefault="00BD1813">
      <w:pPr>
        <w:sectPr w:rsidR="00BD1813">
          <w:pgSz w:w="12240" w:h="15840"/>
          <w:pgMar w:top="724" w:right="1300" w:bottom="1440" w:left="1300" w:header="0" w:footer="0" w:gutter="0"/>
          <w:cols w:space="720" w:equalWidth="0">
            <w:col w:w="9640"/>
          </w:cols>
        </w:sectPr>
      </w:pPr>
      <w:bookmarkStart w:id="18" w:name="_GoBack"/>
      <w:bookmarkEnd w:id="18"/>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D1C5" w14:textId="77777777" w:rsidR="00EC6D26" w:rsidRDefault="00EC6D26" w:rsidP="00E91213">
      <w:r>
        <w:separator/>
      </w:r>
    </w:p>
  </w:endnote>
  <w:endnote w:type="continuationSeparator" w:id="0">
    <w:p w14:paraId="3BAA2CD7" w14:textId="77777777" w:rsidR="00EC6D26" w:rsidRDefault="00EC6D26"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5688A" w14:textId="77777777" w:rsidR="00EC6D26" w:rsidRDefault="00EC6D26" w:rsidP="00E91213">
      <w:r>
        <w:separator/>
      </w:r>
    </w:p>
  </w:footnote>
  <w:footnote w:type="continuationSeparator" w:id="0">
    <w:p w14:paraId="625D7F07" w14:textId="77777777" w:rsidR="00EC6D26" w:rsidRDefault="00EC6D26"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153415" w:rsidRPr="001254FE" w:rsidRDefault="00153415">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11</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8"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39AC"/>
    <w:rsid w:val="00063867"/>
    <w:rsid w:val="000843DA"/>
    <w:rsid w:val="000C4AF9"/>
    <w:rsid w:val="000F115B"/>
    <w:rsid w:val="001254FE"/>
    <w:rsid w:val="00153415"/>
    <w:rsid w:val="002110EE"/>
    <w:rsid w:val="002360EC"/>
    <w:rsid w:val="003054A4"/>
    <w:rsid w:val="00506B84"/>
    <w:rsid w:val="00550D78"/>
    <w:rsid w:val="00633CE3"/>
    <w:rsid w:val="006445F8"/>
    <w:rsid w:val="00651AE1"/>
    <w:rsid w:val="006B1921"/>
    <w:rsid w:val="00747611"/>
    <w:rsid w:val="007511BC"/>
    <w:rsid w:val="007F7E97"/>
    <w:rsid w:val="0085046A"/>
    <w:rsid w:val="008A16E6"/>
    <w:rsid w:val="008D5F28"/>
    <w:rsid w:val="00A25947"/>
    <w:rsid w:val="00A432B0"/>
    <w:rsid w:val="00A61C60"/>
    <w:rsid w:val="00AE5594"/>
    <w:rsid w:val="00B63985"/>
    <w:rsid w:val="00BA5822"/>
    <w:rsid w:val="00BB6AD6"/>
    <w:rsid w:val="00BD1813"/>
    <w:rsid w:val="00C52808"/>
    <w:rsid w:val="00CE5D7F"/>
    <w:rsid w:val="00D41C75"/>
    <w:rsid w:val="00D574F3"/>
    <w:rsid w:val="00D74F11"/>
    <w:rsid w:val="00E80ADE"/>
    <w:rsid w:val="00E91213"/>
    <w:rsid w:val="00EC509F"/>
    <w:rsid w:val="00EC6D26"/>
    <w:rsid w:val="00ED3409"/>
    <w:rsid w:val="00EE5CA3"/>
    <w:rsid w:val="00F52EC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5D9B85B2-2F00-4071-9829-2A882A0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ndomondo.com/forgotpassword" TargetMode="External"/><Relationship Id="rId10" Type="http://schemas.openxmlformats.org/officeDocument/2006/relationships/hyperlink" Target="http://en.wikipedia.org/wiki/Software_document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D7979-476E-4486-8677-1B073417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Anastasiia</cp:lastModifiedBy>
  <cp:revision>2</cp:revision>
  <dcterms:created xsi:type="dcterms:W3CDTF">2018-11-11T18:26:00Z</dcterms:created>
  <dcterms:modified xsi:type="dcterms:W3CDTF">2018-11-11T18:26:00Z</dcterms:modified>
</cp:coreProperties>
</file>