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907C1" w14:textId="70444C7F" w:rsidR="00B94CAB" w:rsidRPr="00B94CAB" w:rsidRDefault="00B94CAB" w:rsidP="00B94CAB">
      <w:pPr>
        <w:jc w:val="center"/>
        <w:rPr>
          <w:b/>
          <w:bCs/>
        </w:rPr>
      </w:pPr>
      <w:r w:rsidRPr="00B94CAB">
        <w:rPr>
          <w:b/>
          <w:bCs/>
        </w:rPr>
        <w:t>Top View</w:t>
      </w:r>
    </w:p>
    <w:p w14:paraId="7AF13F56" w14:textId="45562367" w:rsidR="00B94CAB" w:rsidRDefault="00B94CAB">
      <w:r w:rsidRPr="00B94CAB">
        <w:rPr>
          <w:noProof/>
        </w:rPr>
        <w:drawing>
          <wp:inline distT="0" distB="0" distL="0" distR="0" wp14:anchorId="46975B45" wp14:editId="75E68040">
            <wp:extent cx="5925377" cy="3086531"/>
            <wp:effectExtent l="0" t="0" r="0" b="0"/>
            <wp:docPr id="1242297781" name="Picture 1" descr="A diagram of a batte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97781" name="Picture 1" descr="A diagram of a battery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47BC4" w14:textId="77777777" w:rsidR="00B94CAB" w:rsidRDefault="00B94CAB"/>
    <w:p w14:paraId="06A82A78" w14:textId="77777777" w:rsidR="00B94CAB" w:rsidRDefault="00B94CAB"/>
    <w:p w14:paraId="78FD58F0" w14:textId="77777777" w:rsidR="00B94CAB" w:rsidRDefault="00B94CAB" w:rsidP="00B94CAB">
      <w:pPr>
        <w:jc w:val="center"/>
        <w:rPr>
          <w:b/>
          <w:bCs/>
        </w:rPr>
      </w:pPr>
    </w:p>
    <w:p w14:paraId="71A5E186" w14:textId="6EBE0918" w:rsidR="00B94CAB" w:rsidRDefault="00B94CAB">
      <w:pPr>
        <w:rPr>
          <w:b/>
          <w:bCs/>
        </w:rPr>
      </w:pPr>
      <w:r>
        <w:rPr>
          <w:b/>
          <w:bCs/>
        </w:rPr>
        <w:br w:type="page"/>
      </w:r>
    </w:p>
    <w:p w14:paraId="4A3828CB" w14:textId="3438A211" w:rsidR="00B94CAB" w:rsidRPr="00B94CAB" w:rsidRDefault="001249F0" w:rsidP="00B94CAB">
      <w:pPr>
        <w:jc w:val="center"/>
        <w:rPr>
          <w:b/>
          <w:bCs/>
        </w:rPr>
      </w:pPr>
      <w:r>
        <w:rPr>
          <w:b/>
          <w:bCs/>
        </w:rPr>
        <w:lastRenderedPageBreak/>
        <w:t>Bottom</w:t>
      </w:r>
      <w:r w:rsidR="00B94CAB" w:rsidRPr="00B94CAB">
        <w:rPr>
          <w:b/>
          <w:bCs/>
        </w:rPr>
        <w:t xml:space="preserve"> View</w:t>
      </w:r>
    </w:p>
    <w:p w14:paraId="628ADCC9" w14:textId="408FB189" w:rsidR="001249F0" w:rsidRDefault="00996FD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0642BA" wp14:editId="7B69A3B6">
                <wp:simplePos x="0" y="0"/>
                <wp:positionH relativeFrom="column">
                  <wp:posOffset>314326</wp:posOffset>
                </wp:positionH>
                <wp:positionV relativeFrom="paragraph">
                  <wp:posOffset>1950085</wp:posOffset>
                </wp:positionV>
                <wp:extent cx="2057400" cy="76200"/>
                <wp:effectExtent l="0" t="76200" r="0" b="19050"/>
                <wp:wrapNone/>
                <wp:docPr id="141053347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57400" cy="76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842E4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4.75pt;margin-top:153.55pt;width:162pt;height:6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5F4CA1" wp14:editId="338922AF">
                <wp:simplePos x="0" y="0"/>
                <wp:positionH relativeFrom="column">
                  <wp:posOffset>-190500</wp:posOffset>
                </wp:positionH>
                <wp:positionV relativeFrom="paragraph">
                  <wp:posOffset>1750060</wp:posOffset>
                </wp:positionV>
                <wp:extent cx="1019175" cy="447675"/>
                <wp:effectExtent l="0" t="0" r="28575" b="28575"/>
                <wp:wrapNone/>
                <wp:docPr id="107498550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175" cy="4476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16245A0" w14:textId="3D39BCAB" w:rsidR="00996FDF" w:rsidRPr="00996FDF" w:rsidRDefault="00996FDF">
                            <w:pPr>
                              <w:rPr>
                                <w:rFonts w:ascii="SpaceClaim ASME CB" w:hAnsi="SpaceClaim ASME CB" w:cs="SpaceClaim ASME CB"/>
                              </w:rPr>
                            </w:pPr>
                            <w:r w:rsidRPr="00996FDF">
                              <w:rPr>
                                <w:rFonts w:ascii="SpaceClaim ASME CB" w:hAnsi="SpaceClaim ASME CB" w:cs="SpaceClaim ASME CB"/>
                              </w:rPr>
                              <w:t>Hole 4, H4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65F4CA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5pt;margin-top:137.8pt;width:80.25pt;height:35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" fillcolor="white [3212]" strokecolor="white [3212]" strokeweight=".5pt">
                <v:textbox>
                  <w:txbxContent>
                    <w:p w14:paraId="016245A0" w14:textId="3D39BCAB" w:rsidR="00996FDF" w:rsidRPr="00996FDF" w:rsidRDefault="00996FDF">
                      <w:pPr>
                        <w:rPr>
                          <w:rFonts w:ascii="SpaceClaim ASME CB" w:hAnsi="SpaceClaim ASME CB" w:cs="SpaceClaim ASME CB"/>
                        </w:rPr>
                      </w:pPr>
                      <w:r w:rsidRPr="00996FDF">
                        <w:rPr>
                          <w:rFonts w:ascii="SpaceClaim ASME CB" w:hAnsi="SpaceClaim ASME CB" w:cs="SpaceClaim ASME CB"/>
                        </w:rPr>
                        <w:t>Hole 4, H4</w:t>
                      </w:r>
                    </w:p>
                  </w:txbxContent>
                </v:textbox>
              </v:shape>
            </w:pict>
          </mc:Fallback>
        </mc:AlternateContent>
      </w:r>
      <w:r w:rsidR="00B94CAB">
        <w:t xml:space="preserve">                </w:t>
      </w:r>
      <w:r w:rsidR="00B94CAB" w:rsidRPr="00B94CAB">
        <w:rPr>
          <w:noProof/>
        </w:rPr>
        <w:drawing>
          <wp:inline distT="0" distB="0" distL="0" distR="0" wp14:anchorId="28138F46" wp14:editId="0E3A99BC">
            <wp:extent cx="4819650" cy="3705224"/>
            <wp:effectExtent l="0" t="0" r="0" b="0"/>
            <wp:docPr id="1009521947" name="Picture 1" descr="A grey rectangular object with a cross in the cen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21947" name="Picture 1" descr="A grey rectangular object with a cross in the center&#10;&#10;AI-generated content may be incorrect."/>
                    <pic:cNvPicPr/>
                  </pic:nvPicPr>
                  <pic:blipFill rotWithShape="1">
                    <a:blip r:embed="rId5"/>
                    <a:srcRect t="56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7" cy="37101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3FBFAA" w14:textId="77777777" w:rsidR="00052760" w:rsidRDefault="00052760"/>
    <w:p w14:paraId="082C91DD" w14:textId="77777777" w:rsidR="00B94CAB" w:rsidRDefault="00B94CAB"/>
    <w:p w14:paraId="497269EA" w14:textId="0B6FC4F9" w:rsidR="00B94CAB" w:rsidRDefault="00B94CAB">
      <w:r>
        <w:br w:type="page"/>
      </w:r>
    </w:p>
    <w:p w14:paraId="59E4439F" w14:textId="22660174" w:rsidR="00B94CAB" w:rsidRDefault="00B94CAB" w:rsidP="001249F0">
      <w:pPr>
        <w:jc w:val="center"/>
        <w:rPr>
          <w:b/>
          <w:bCs/>
        </w:rPr>
      </w:pPr>
      <w:r w:rsidRPr="001249F0">
        <w:rPr>
          <w:b/>
          <w:bCs/>
        </w:rPr>
        <w:lastRenderedPageBreak/>
        <w:t>Trimet</w:t>
      </w:r>
      <w:r w:rsidR="001249F0" w:rsidRPr="001249F0">
        <w:rPr>
          <w:b/>
          <w:bCs/>
        </w:rPr>
        <w:t>ric View</w:t>
      </w:r>
    </w:p>
    <w:p w14:paraId="3CD5F5BD" w14:textId="3C1A325F" w:rsidR="001249F0" w:rsidRDefault="001249F0" w:rsidP="001249F0">
      <w:pPr>
        <w:jc w:val="center"/>
        <w:rPr>
          <w:b/>
          <w:bCs/>
        </w:rPr>
      </w:pPr>
      <w:r w:rsidRPr="001249F0">
        <w:rPr>
          <w:b/>
          <w:bCs/>
          <w:noProof/>
        </w:rPr>
        <w:drawing>
          <wp:inline distT="0" distB="0" distL="0" distR="0" wp14:anchorId="540B29CC" wp14:editId="3D880473">
            <wp:extent cx="5134692" cy="3753374"/>
            <wp:effectExtent l="0" t="0" r="8890" b="0"/>
            <wp:docPr id="1749370766" name="Picture 1" descr="A grey box with hole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70766" name="Picture 1" descr="A grey box with holes and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538B2" w14:textId="77777777" w:rsidR="00996FDF" w:rsidRDefault="00996FDF" w:rsidP="001249F0">
      <w:pPr>
        <w:jc w:val="center"/>
        <w:rPr>
          <w:b/>
          <w:bCs/>
        </w:rPr>
      </w:pPr>
    </w:p>
    <w:p w14:paraId="6A426D2E" w14:textId="77777777" w:rsidR="00996FDF" w:rsidRPr="001249F0" w:rsidRDefault="00996FDF" w:rsidP="001249F0">
      <w:pPr>
        <w:jc w:val="center"/>
        <w:rPr>
          <w:b/>
          <w:bCs/>
        </w:rPr>
      </w:pPr>
    </w:p>
    <w:sectPr w:rsidR="00996FDF" w:rsidRPr="001249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paceClaim ASME CB">
    <w:panose1 w:val="00000000000000000000"/>
    <w:charset w:val="00"/>
    <w:family w:val="auto"/>
    <w:pitch w:val="variable"/>
    <w:sig w:usb0="800008AF" w:usb1="100000CA" w:usb2="00000000" w:usb3="00000000" w:csb0="0000002B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CAB"/>
    <w:rsid w:val="00052760"/>
    <w:rsid w:val="001249F0"/>
    <w:rsid w:val="00174B0F"/>
    <w:rsid w:val="001C460D"/>
    <w:rsid w:val="00996FDF"/>
    <w:rsid w:val="00B94CAB"/>
    <w:rsid w:val="00D21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59C17"/>
  <w15:chartTrackingRefBased/>
  <w15:docId w15:val="{55E8EEE8-0562-44CD-A40C-75EB9FFE3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C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C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C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C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C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C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C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C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C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C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C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C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C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C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C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C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　Yu　Wen</dc:creator>
  <cp:keywords/>
  <dc:description/>
  <cp:lastModifiedBy>Lim　Yu　Wen</cp:lastModifiedBy>
  <cp:revision>3</cp:revision>
  <dcterms:created xsi:type="dcterms:W3CDTF">2025-11-11T09:16:00Z</dcterms:created>
  <dcterms:modified xsi:type="dcterms:W3CDTF">2025-11-13T09:32:00Z</dcterms:modified>
</cp:coreProperties>
</file>