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180 страниц, 27 рисунков, 15 таблиц, 76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