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5985"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63970E05"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501B354" w14:textId="77777777" w:rsidR="009D3C89" w:rsidRDefault="009D3C89" w:rsidP="009D3C89">
      <w:pPr>
        <w:pStyle w:val="Style2"/>
        <w:widowControl/>
        <w:spacing w:line="276" w:lineRule="auto"/>
        <w:ind w:left="851" w:firstLine="0"/>
        <w:jc w:val="center"/>
        <w:rPr>
          <w:sz w:val="20"/>
        </w:rPr>
      </w:pPr>
    </w:p>
    <w:p w14:paraId="1D496B5E"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24A8C46D"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798443D0"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622A87EF"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4ADC1F4" w14:textId="77777777" w:rsidR="009D3C89" w:rsidRDefault="009D3C89" w:rsidP="009D3C89">
      <w:pPr>
        <w:pStyle w:val="Style3"/>
        <w:widowControl/>
        <w:spacing w:line="276" w:lineRule="auto"/>
        <w:ind w:firstLine="709"/>
        <w:jc w:val="center"/>
        <w:rPr>
          <w:b/>
          <w:sz w:val="20"/>
        </w:rPr>
      </w:pPr>
    </w:p>
    <w:p w14:paraId="68F67738"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Pr>
          <w:sz w:val="24"/>
        </w:rPr>
        <w:tab/>
      </w:r>
      <w:r>
        <w:rPr>
          <w:sz w:val="24"/>
        </w:rPr>
        <w:tab/>
      </w:r>
    </w:p>
    <w:p w14:paraId="5248876B" w14:textId="77777777" w:rsidR="009D3C89" w:rsidRDefault="009D3C89" w:rsidP="009D3C89">
      <w:pPr>
        <w:ind w:firstLine="709"/>
        <w:rPr>
          <w:sz w:val="29"/>
        </w:rPr>
      </w:pPr>
    </w:p>
    <w:p w14:paraId="437FF92D" w14:textId="77777777" w:rsidR="009D3C89" w:rsidRDefault="009D3C89" w:rsidP="009D3C89">
      <w:pPr>
        <w:ind w:firstLine="709"/>
      </w:pPr>
    </w:p>
    <w:p w14:paraId="1F86FD01" w14:textId="77777777" w:rsidR="009D3C89" w:rsidRDefault="009D3C89" w:rsidP="009D3C89">
      <w:pPr>
        <w:tabs>
          <w:tab w:val="left" w:pos="6237"/>
        </w:tabs>
        <w:ind w:left="5103" w:right="-143"/>
        <w:jc w:val="center"/>
        <w:rPr>
          <w:b/>
        </w:rPr>
      </w:pPr>
      <w:r>
        <w:rPr>
          <w:b/>
        </w:rPr>
        <w:t>УТВЕРЖДАЮ</w:t>
      </w:r>
    </w:p>
    <w:p w14:paraId="18A4D80C" w14:textId="77777777" w:rsidR="009D3C89" w:rsidRDefault="009D3C89" w:rsidP="009D3C89">
      <w:pPr>
        <w:tabs>
          <w:tab w:val="left" w:pos="4820"/>
        </w:tabs>
        <w:ind w:left="3119" w:right="-143"/>
      </w:pPr>
      <w:r>
        <w:rPr>
          <w:spacing w:val="-2"/>
        </w:rPr>
        <w:t>Заведующий кафедрой</w:t>
      </w:r>
      <w:r>
        <w:t xml:space="preserve"> 806   ________</w:t>
      </w:r>
      <w:proofErr w:type="gramStart"/>
      <w:r>
        <w:t>_  Крылов</w:t>
      </w:r>
      <w:proofErr w:type="gramEnd"/>
      <w:r>
        <w:t xml:space="preserve"> </w:t>
      </w:r>
      <w:proofErr w:type="gramStart"/>
      <w:r>
        <w:t>С.С.</w:t>
      </w:r>
      <w:proofErr w:type="gramEnd"/>
    </w:p>
    <w:p w14:paraId="0700FF2F"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4C4A51BD" w14:textId="77777777" w:rsidR="009D3C89" w:rsidRDefault="009D3C89" w:rsidP="009D3C89">
      <w:pPr>
        <w:tabs>
          <w:tab w:val="left" w:pos="6237"/>
        </w:tabs>
        <w:ind w:right="-143"/>
        <w:jc w:val="right"/>
        <w:rPr>
          <w:sz w:val="24"/>
        </w:rPr>
      </w:pPr>
      <w:r>
        <w:t xml:space="preserve">  ____</w:t>
      </w:r>
      <w:proofErr w:type="gramStart"/>
      <w:r>
        <w:t>_  _</w:t>
      </w:r>
      <w:proofErr w:type="gramEnd"/>
      <w:r>
        <w:t>__________ 20</w:t>
      </w:r>
      <w:r>
        <w:rPr>
          <w:sz w:val="24"/>
        </w:rPr>
        <w:t xml:space="preserve">    г.</w:t>
      </w:r>
    </w:p>
    <w:p w14:paraId="5A2EAB2E" w14:textId="77777777" w:rsidR="009D3C89" w:rsidRDefault="009D3C89" w:rsidP="009D3C89">
      <w:pPr>
        <w:ind w:firstLine="709"/>
        <w:rPr>
          <w:sz w:val="38"/>
        </w:rPr>
      </w:pPr>
    </w:p>
    <w:p w14:paraId="4B69F6A7" w14:textId="77777777" w:rsidR="009D3C89" w:rsidRDefault="009D3C89" w:rsidP="009D3C89">
      <w:pPr>
        <w:ind w:firstLine="709"/>
        <w:rPr>
          <w:sz w:val="38"/>
        </w:rPr>
      </w:pPr>
    </w:p>
    <w:p w14:paraId="3B283092" w14:textId="77777777" w:rsidR="009D3C89" w:rsidRDefault="009D3C89" w:rsidP="009D3C89">
      <w:pPr>
        <w:ind w:firstLine="709"/>
        <w:rPr>
          <w:sz w:val="38"/>
        </w:rPr>
      </w:pPr>
    </w:p>
    <w:p w14:paraId="0FDC2AF5" w14:textId="77777777" w:rsidR="009D3C89" w:rsidRDefault="009D3C89" w:rsidP="009D3C89">
      <w:pPr>
        <w:ind w:firstLine="709"/>
        <w:rPr>
          <w:sz w:val="38"/>
        </w:rPr>
      </w:pPr>
    </w:p>
    <w:p w14:paraId="0C68AB49" w14:textId="77777777" w:rsidR="009D3C89" w:rsidRDefault="009D3C89" w:rsidP="009D3C89">
      <w:pPr>
        <w:ind w:firstLine="709"/>
        <w:rPr>
          <w:sz w:val="38"/>
        </w:rPr>
      </w:pPr>
    </w:p>
    <w:p w14:paraId="267FBE6D" w14:textId="77777777" w:rsidR="009D3C89" w:rsidRDefault="009D3C89" w:rsidP="009D3C89">
      <w:pPr>
        <w:jc w:val="center"/>
      </w:pPr>
      <w:r>
        <w:t>ОТЧЕТ</w:t>
      </w:r>
    </w:p>
    <w:p w14:paraId="0DB92A33" w14:textId="77777777" w:rsidR="009D3C89" w:rsidRDefault="009D3C89" w:rsidP="009D3C89">
      <w:pPr>
        <w:jc w:val="center"/>
      </w:pPr>
      <w:r>
        <w:t>О НАУЧНО-ИССЛЕДОВАТЕЛЬСКОЙ РАБОТЕ</w:t>
      </w:r>
    </w:p>
    <w:p w14:paraId="1394AEC3" w14:textId="77777777" w:rsidR="009D3C89" w:rsidRDefault="009D3C89" w:rsidP="009D3C89">
      <w:pPr>
        <w:ind w:firstLine="709"/>
        <w:jc w:val="center"/>
      </w:pPr>
    </w:p>
    <w:p w14:paraId="4A012636" w14:textId="77777777" w:rsidR="009D3C89" w:rsidRDefault="009D3C89" w:rsidP="009D3C89">
      <w:pPr>
        <w:jc w:val="center"/>
      </w:pPr>
      <w:r>
        <w:t>по теме:</w:t>
      </w:r>
    </w:p>
    <w:p w14:paraId="2923C860" w14:textId="77777777" w:rsidR="009D3C89" w:rsidRDefault="009D3C89" w:rsidP="009D3C89">
      <w:pPr>
        <w:jc w:val="center"/>
      </w:pPr>
      <w:r>
        <w:t>«Практические аспекты обработки сигналов матрицами Адамара»</w:t>
      </w:r>
    </w:p>
    <w:p w14:paraId="5CCACDC9" w14:textId="77777777" w:rsidR="009D3C89" w:rsidRDefault="009D3C89" w:rsidP="009D3C89">
      <w:pPr>
        <w:ind w:firstLine="709"/>
        <w:jc w:val="center"/>
      </w:pPr>
    </w:p>
    <w:p w14:paraId="6B4579B9" w14:textId="77777777" w:rsidR="009D3C89" w:rsidRDefault="009D3C89" w:rsidP="009D3C89">
      <w:pPr>
        <w:ind w:firstLine="709"/>
        <w:rPr>
          <w:sz w:val="32"/>
        </w:rPr>
      </w:pPr>
    </w:p>
    <w:p w14:paraId="635BA903" w14:textId="77777777" w:rsidR="009D3C89" w:rsidRDefault="009D3C89" w:rsidP="009D3C89">
      <w:pPr>
        <w:ind w:firstLine="709"/>
        <w:rPr>
          <w:sz w:val="32"/>
        </w:rPr>
      </w:pPr>
    </w:p>
    <w:p w14:paraId="4E6FCD34" w14:textId="77777777" w:rsidR="009D3C89" w:rsidRDefault="009D3C89" w:rsidP="009D3C89">
      <w:pPr>
        <w:ind w:firstLine="709"/>
        <w:rPr>
          <w:sz w:val="32"/>
        </w:rPr>
      </w:pPr>
    </w:p>
    <w:p w14:paraId="32201A0F"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50999849" w14:textId="77777777" w:rsidTr="00770950">
        <w:trPr>
          <w:trHeight w:val="665"/>
        </w:trPr>
        <w:tc>
          <w:tcPr>
            <w:tcW w:w="4111" w:type="dxa"/>
            <w:vAlign w:val="bottom"/>
          </w:tcPr>
          <w:p w14:paraId="149486F2"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2109AF0F" w14:textId="77777777" w:rsidR="009D3C89" w:rsidRDefault="009D3C89" w:rsidP="00770950">
            <w:pPr>
              <w:jc w:val="center"/>
              <w:rPr>
                <w:i/>
              </w:rPr>
            </w:pPr>
          </w:p>
        </w:tc>
        <w:tc>
          <w:tcPr>
            <w:tcW w:w="3794" w:type="dxa"/>
            <w:vAlign w:val="bottom"/>
          </w:tcPr>
          <w:p w14:paraId="0B8D8E52" w14:textId="77777777" w:rsidR="009D3C89" w:rsidRDefault="009D3C89" w:rsidP="00770950">
            <w:pPr>
              <w:ind w:left="34" w:right="1134" w:hanging="1"/>
              <w:jc w:val="right"/>
            </w:pPr>
            <w:r>
              <w:t>_______________</w:t>
            </w:r>
          </w:p>
        </w:tc>
      </w:tr>
      <w:tr w:rsidR="009D3C89" w14:paraId="5E8E42EF" w14:textId="77777777" w:rsidTr="00770950">
        <w:trPr>
          <w:trHeight w:val="833"/>
        </w:trPr>
        <w:tc>
          <w:tcPr>
            <w:tcW w:w="4111" w:type="dxa"/>
            <w:vAlign w:val="bottom"/>
          </w:tcPr>
          <w:p w14:paraId="2F7400B6" w14:textId="77777777" w:rsidR="009D3C89" w:rsidRDefault="009D3C89" w:rsidP="00770950">
            <w:pPr>
              <w:ind w:firstLine="32"/>
            </w:pPr>
            <w:r>
              <w:t>Исполнитель</w:t>
            </w:r>
          </w:p>
        </w:tc>
        <w:tc>
          <w:tcPr>
            <w:tcW w:w="2410" w:type="dxa"/>
            <w:tcBorders>
              <w:bottom w:val="single" w:sz="4" w:space="0" w:color="000000"/>
            </w:tcBorders>
            <w:vAlign w:val="bottom"/>
          </w:tcPr>
          <w:p w14:paraId="104C17F1" w14:textId="77777777" w:rsidR="009D3C89" w:rsidRDefault="009D3C89" w:rsidP="00770950">
            <w:pPr>
              <w:jc w:val="center"/>
            </w:pPr>
          </w:p>
        </w:tc>
        <w:tc>
          <w:tcPr>
            <w:tcW w:w="3794" w:type="dxa"/>
            <w:vAlign w:val="bottom"/>
          </w:tcPr>
          <w:p w14:paraId="523F3983" w14:textId="77777777" w:rsidR="009D3C89" w:rsidRDefault="009D3C89" w:rsidP="00770950">
            <w:pPr>
              <w:ind w:right="1134"/>
              <w:jc w:val="right"/>
            </w:pPr>
            <w:proofErr w:type="spellStart"/>
            <w:r>
              <w:t>Фурлетова</w:t>
            </w:r>
            <w:proofErr w:type="spellEnd"/>
            <w:r>
              <w:t xml:space="preserve"> </w:t>
            </w:r>
            <w:proofErr w:type="gramStart"/>
            <w:r>
              <w:t>Д.А.</w:t>
            </w:r>
            <w:proofErr w:type="gramEnd"/>
          </w:p>
        </w:tc>
      </w:tr>
    </w:tbl>
    <w:p w14:paraId="12AABDB1" w14:textId="77777777" w:rsidR="009D3C89" w:rsidRDefault="009D3C89" w:rsidP="009D3C89">
      <w:pPr>
        <w:rPr>
          <w:b/>
        </w:rPr>
      </w:pPr>
    </w:p>
    <w:p w14:paraId="3B3BF43C" w14:textId="77777777" w:rsidR="009D3C89" w:rsidRDefault="009D3C89" w:rsidP="009D3C89">
      <w:pPr>
        <w:ind w:firstLine="709"/>
        <w:jc w:val="center"/>
        <w:rPr>
          <w:b/>
        </w:rPr>
      </w:pPr>
    </w:p>
    <w:p w14:paraId="5542EB50" w14:textId="77777777" w:rsidR="009D3C89" w:rsidRDefault="009D3C89" w:rsidP="009D3C89">
      <w:pPr>
        <w:jc w:val="center"/>
      </w:pPr>
    </w:p>
    <w:p w14:paraId="54A8E68F" w14:textId="77777777" w:rsidR="009D3C89" w:rsidRDefault="009D3C89" w:rsidP="009D3C89">
      <w:pPr>
        <w:jc w:val="center"/>
      </w:pPr>
    </w:p>
    <w:p w14:paraId="5203AA03" w14:textId="77777777" w:rsidR="009D3C89" w:rsidRDefault="009D3C89" w:rsidP="009D3C89">
      <w:pPr>
        <w:jc w:val="center"/>
      </w:pPr>
    </w:p>
    <w:p w14:paraId="5AEB6CE3" w14:textId="77777777" w:rsidR="009D3C89" w:rsidRDefault="009D3C89" w:rsidP="009D3C89">
      <w:pPr>
        <w:jc w:val="center"/>
      </w:pPr>
    </w:p>
    <w:p w14:paraId="35F77063" w14:textId="77777777" w:rsidR="009D3C89" w:rsidRDefault="009D3C89" w:rsidP="009D3C89">
      <w:pPr>
        <w:jc w:val="center"/>
      </w:pPr>
    </w:p>
    <w:p w14:paraId="2D0E74CD" w14:textId="77777777" w:rsidR="009D3C89" w:rsidRDefault="009D3C89" w:rsidP="009D3C89">
      <w:pPr>
        <w:jc w:val="center"/>
      </w:pPr>
    </w:p>
    <w:p w14:paraId="754C53BB" w14:textId="09F1E899" w:rsidR="00F93242" w:rsidRDefault="009D3C89" w:rsidP="009D3C89">
      <w:pPr>
        <w:jc w:val="center"/>
        <w:sectPr w:rsidR="00F93242">
          <w:pgSz w:w="11906" w:h="16838"/>
          <w:pgMar w:top="1134" w:right="850" w:bottom="1134" w:left="1701" w:header="708" w:footer="708" w:gutter="0"/>
          <w:cols w:space="720"/>
          <w:docGrid w:linePitch="360"/>
        </w:sectPr>
      </w:pPr>
      <w:r>
        <w:t>Москва 202</w:t>
      </w:r>
      <w:r>
        <w:t>6</w:t>
      </w:r>
    </w:p>
    <w:p w14:paraId="0C35111E" w14:textId="77777777" w:rsidR="00F93242" w:rsidRDefault="00000000">
      <w:pPr>
        <w:spacing w:after="400" w:line="360" w:lineRule="auto"/>
        <w:jc w:val="center"/>
      </w:pPr>
      <w:r>
        <w:rPr>
          <w:b/>
          <w:bCs/>
          <w:sz w:val="32"/>
          <w:szCs w:val="32"/>
        </w:rPr>
        <w:lastRenderedPageBreak/>
        <w:t>РЕФЕРАТ</w:t>
      </w:r>
    </w:p>
    <w:p w14:paraId="6ADE59D4" w14:textId="77777777" w:rsidR="00F93242" w:rsidRDefault="00000000">
      <w:pPr>
        <w:spacing w:line="360" w:lineRule="auto"/>
        <w:ind w:firstLine="567"/>
        <w:jc w:val="both"/>
      </w:pPr>
      <w:r>
        <w:rPr>
          <w:rFonts w:ascii="Times New Roman" w:hAnsi="Times New Roman"/>
          <w:sz w:val="24"/>
        </w:rPr>
        <w:t>Научно-исследовательская работа состоит из 110 страниц, 15 рисунков, 12 таблиц, 50 использованных источников, 4 приложений.</w:t>
      </w:r>
    </w:p>
    <w:p w14:paraId="6F29011D" w14:textId="77777777" w:rsidR="00F93242" w:rsidRDefault="00F93242">
      <w:pPr>
        <w:spacing w:after="200" w:line="360" w:lineRule="auto"/>
      </w:pPr>
    </w:p>
    <w:p w14:paraId="131CB358"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4F18E98B" w14:textId="77777777" w:rsidR="00F93242" w:rsidRDefault="00F93242">
      <w:pPr>
        <w:spacing w:after="200" w:line="360" w:lineRule="auto"/>
      </w:pPr>
    </w:p>
    <w:p w14:paraId="09C46AA4"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F3BD3B1"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45351D65"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21B57B58" w14:textId="77777777" w:rsidR="00F93242" w:rsidRDefault="00000000">
      <w:pPr>
        <w:spacing w:line="360" w:lineRule="auto"/>
        <w:ind w:firstLine="567"/>
        <w:jc w:val="both"/>
      </w:pPr>
      <w:r>
        <w:rPr>
          <w:rFonts w:ascii="Times New Roman" w:hAnsi="Times New Roman"/>
          <w:sz w:val="24"/>
        </w:rP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выявление превосходства стандартного MP3 по качеству кодирования (общий балл 0.984); установление второго места метода Хаффман (общий балл 0.904); рекомендации по выбору метода обработки в зависимости от сценария использования.</w:t>
      </w:r>
    </w:p>
    <w:p w14:paraId="4A4995AB"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3FF8B87"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7D987BAD" w14:textId="77777777" w:rsidR="00F93242" w:rsidRDefault="00000000">
      <w:r>
        <w:br w:type="page"/>
      </w:r>
    </w:p>
    <w:p w14:paraId="5DCDA08B" w14:textId="77777777" w:rsidR="00F93242" w:rsidRDefault="00000000">
      <w:pPr>
        <w:spacing w:after="400" w:line="360" w:lineRule="auto"/>
        <w:jc w:val="center"/>
      </w:pPr>
      <w:r>
        <w:rPr>
          <w:b/>
          <w:bCs/>
          <w:sz w:val="32"/>
          <w:szCs w:val="32"/>
        </w:rPr>
        <w:lastRenderedPageBreak/>
        <w:t>СОДЕРЖАНИЕ</w:t>
      </w:r>
    </w:p>
    <w:sdt>
      <w:sdtPr>
        <w:alias w:val="Содержание"/>
        <w:id w:val="1051578645"/>
      </w:sdtPr>
      <w:sdtContent>
        <w:p w14:paraId="3494E8B6" w14:textId="77777777" w:rsidR="009D3C89" w:rsidRDefault="00000000">
          <w:pPr>
            <w:pStyle w:val="20"/>
            <w:tabs>
              <w:tab w:val="right" w:leader="dot" w:pos="9345"/>
            </w:tabs>
            <w:rPr>
              <w:noProof/>
            </w:rPr>
          </w:pPr>
          <w:r>
            <w:fldChar w:fldCharType="begin"/>
          </w:r>
          <w:r>
            <w:instrText>TOC \h \o "1-3"</w:instrText>
          </w:r>
          <w:r>
            <w:fldChar w:fldCharType="separate"/>
          </w:r>
          <w:hyperlink w:anchor="_Toc225067412" w:history="1">
            <w:r w:rsidR="009D3C89" w:rsidRPr="00EE3C74">
              <w:rPr>
                <w:rStyle w:val="a5"/>
                <w:noProof/>
              </w:rPr>
              <w:t>Основные определения</w:t>
            </w:r>
            <w:r w:rsidR="009D3C89">
              <w:rPr>
                <w:noProof/>
              </w:rPr>
              <w:tab/>
            </w:r>
            <w:r w:rsidR="009D3C89">
              <w:rPr>
                <w:noProof/>
              </w:rPr>
              <w:fldChar w:fldCharType="begin"/>
            </w:r>
            <w:r w:rsidR="009D3C89">
              <w:rPr>
                <w:noProof/>
              </w:rPr>
              <w:instrText xml:space="preserve"> PAGEREF _Toc225067412 \h </w:instrText>
            </w:r>
            <w:r w:rsidR="009D3C89">
              <w:rPr>
                <w:noProof/>
              </w:rPr>
            </w:r>
            <w:r w:rsidR="009D3C89">
              <w:rPr>
                <w:noProof/>
              </w:rPr>
              <w:fldChar w:fldCharType="separate"/>
            </w:r>
            <w:r w:rsidR="009D3C89">
              <w:rPr>
                <w:noProof/>
              </w:rPr>
              <w:t>1</w:t>
            </w:r>
            <w:r w:rsidR="009D3C89">
              <w:rPr>
                <w:noProof/>
              </w:rPr>
              <w:fldChar w:fldCharType="end"/>
            </w:r>
          </w:hyperlink>
        </w:p>
        <w:p w14:paraId="4FB05D64" w14:textId="77777777" w:rsidR="009D3C89" w:rsidRDefault="009D3C89">
          <w:pPr>
            <w:pStyle w:val="20"/>
            <w:tabs>
              <w:tab w:val="right" w:leader="dot" w:pos="9345"/>
            </w:tabs>
            <w:rPr>
              <w:noProof/>
            </w:rPr>
          </w:pPr>
          <w:hyperlink w:anchor="_Toc225067413" w:history="1">
            <w:r w:rsidRPr="00EE3C74">
              <w:rPr>
                <w:rStyle w:val="a5"/>
                <w:noProof/>
              </w:rPr>
              <w:t>Список сокращений</w:t>
            </w:r>
            <w:r>
              <w:rPr>
                <w:noProof/>
              </w:rPr>
              <w:tab/>
            </w:r>
            <w:r>
              <w:rPr>
                <w:noProof/>
              </w:rPr>
              <w:fldChar w:fldCharType="begin"/>
            </w:r>
            <w:r>
              <w:rPr>
                <w:noProof/>
              </w:rPr>
              <w:instrText xml:space="preserve"> PAGEREF _Toc225067413 \h </w:instrText>
            </w:r>
            <w:r>
              <w:rPr>
                <w:noProof/>
              </w:rPr>
            </w:r>
            <w:r>
              <w:rPr>
                <w:noProof/>
              </w:rPr>
              <w:fldChar w:fldCharType="separate"/>
            </w:r>
            <w:r>
              <w:rPr>
                <w:noProof/>
              </w:rPr>
              <w:t>1</w:t>
            </w:r>
            <w:r>
              <w:rPr>
                <w:noProof/>
              </w:rPr>
              <w:fldChar w:fldCharType="end"/>
            </w:r>
          </w:hyperlink>
        </w:p>
        <w:p w14:paraId="3BFBA5E9" w14:textId="77777777" w:rsidR="009D3C89" w:rsidRDefault="009D3C89">
          <w:pPr>
            <w:pStyle w:val="11"/>
            <w:tabs>
              <w:tab w:val="right" w:leader="dot" w:pos="9345"/>
            </w:tabs>
            <w:rPr>
              <w:noProof/>
            </w:rPr>
          </w:pPr>
          <w:hyperlink w:anchor="_Toc225067414" w:history="1">
            <w:r w:rsidRPr="00EE3C74">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_Toc225067414 \h </w:instrText>
            </w:r>
            <w:r>
              <w:rPr>
                <w:noProof/>
              </w:rPr>
            </w:r>
            <w:r>
              <w:rPr>
                <w:noProof/>
              </w:rPr>
              <w:fldChar w:fldCharType="separate"/>
            </w:r>
            <w:r>
              <w:rPr>
                <w:noProof/>
              </w:rPr>
              <w:t>1</w:t>
            </w:r>
            <w:r>
              <w:rPr>
                <w:noProof/>
              </w:rPr>
              <w:fldChar w:fldCharType="end"/>
            </w:r>
          </w:hyperlink>
        </w:p>
        <w:p w14:paraId="4018BAA7" w14:textId="77777777" w:rsidR="009D3C89" w:rsidRDefault="009D3C89">
          <w:pPr>
            <w:pStyle w:val="20"/>
            <w:tabs>
              <w:tab w:val="right" w:leader="dot" w:pos="9345"/>
            </w:tabs>
            <w:rPr>
              <w:noProof/>
            </w:rPr>
          </w:pPr>
          <w:hyperlink w:anchor="_Toc225067415" w:history="1">
            <w:r w:rsidRPr="00EE3C74">
              <w:rPr>
                <w:rStyle w:val="a5"/>
                <w:noProof/>
              </w:rPr>
              <w:t>1.1. Основы цифровой обработки звука</w:t>
            </w:r>
            <w:r>
              <w:rPr>
                <w:noProof/>
              </w:rPr>
              <w:tab/>
            </w:r>
            <w:r>
              <w:rPr>
                <w:noProof/>
              </w:rPr>
              <w:fldChar w:fldCharType="begin"/>
            </w:r>
            <w:r>
              <w:rPr>
                <w:noProof/>
              </w:rPr>
              <w:instrText xml:space="preserve"> PAGEREF _Toc225067415 \h </w:instrText>
            </w:r>
            <w:r>
              <w:rPr>
                <w:noProof/>
              </w:rPr>
            </w:r>
            <w:r>
              <w:rPr>
                <w:noProof/>
              </w:rPr>
              <w:fldChar w:fldCharType="separate"/>
            </w:r>
            <w:r>
              <w:rPr>
                <w:noProof/>
              </w:rPr>
              <w:t>1</w:t>
            </w:r>
            <w:r>
              <w:rPr>
                <w:noProof/>
              </w:rPr>
              <w:fldChar w:fldCharType="end"/>
            </w:r>
          </w:hyperlink>
        </w:p>
        <w:p w14:paraId="0FBD7ECC" w14:textId="77777777" w:rsidR="009D3C89" w:rsidRDefault="009D3C89">
          <w:pPr>
            <w:pStyle w:val="30"/>
            <w:tabs>
              <w:tab w:val="right" w:leader="dot" w:pos="9345"/>
            </w:tabs>
            <w:rPr>
              <w:noProof/>
            </w:rPr>
          </w:pPr>
          <w:hyperlink w:anchor="_Toc225067416" w:history="1">
            <w:r w:rsidRPr="00EE3C74">
              <w:rPr>
                <w:rStyle w:val="a5"/>
                <w:noProof/>
              </w:rPr>
              <w:t>1.1.1. Представление звука в цифровой форме</w:t>
            </w:r>
            <w:r>
              <w:rPr>
                <w:noProof/>
              </w:rPr>
              <w:tab/>
            </w:r>
            <w:r>
              <w:rPr>
                <w:noProof/>
              </w:rPr>
              <w:fldChar w:fldCharType="begin"/>
            </w:r>
            <w:r>
              <w:rPr>
                <w:noProof/>
              </w:rPr>
              <w:instrText xml:space="preserve"> PAGEREF _Toc225067416 \h </w:instrText>
            </w:r>
            <w:r>
              <w:rPr>
                <w:noProof/>
              </w:rPr>
            </w:r>
            <w:r>
              <w:rPr>
                <w:noProof/>
              </w:rPr>
              <w:fldChar w:fldCharType="separate"/>
            </w:r>
            <w:r>
              <w:rPr>
                <w:noProof/>
              </w:rPr>
              <w:t>1</w:t>
            </w:r>
            <w:r>
              <w:rPr>
                <w:noProof/>
              </w:rPr>
              <w:fldChar w:fldCharType="end"/>
            </w:r>
          </w:hyperlink>
        </w:p>
        <w:p w14:paraId="73B621B0" w14:textId="77777777" w:rsidR="009D3C89" w:rsidRDefault="009D3C89">
          <w:pPr>
            <w:pStyle w:val="30"/>
            <w:tabs>
              <w:tab w:val="right" w:leader="dot" w:pos="9345"/>
            </w:tabs>
            <w:rPr>
              <w:noProof/>
            </w:rPr>
          </w:pPr>
          <w:hyperlink w:anchor="_Toc225067417" w:history="1">
            <w:r w:rsidRPr="00EE3C74">
              <w:rPr>
                <w:rStyle w:val="a5"/>
                <w:noProof/>
              </w:rPr>
              <w:t>1.1.2. Частотные характеристики аудиосигналов</w:t>
            </w:r>
            <w:r>
              <w:rPr>
                <w:noProof/>
              </w:rPr>
              <w:tab/>
            </w:r>
            <w:r>
              <w:rPr>
                <w:noProof/>
              </w:rPr>
              <w:fldChar w:fldCharType="begin"/>
            </w:r>
            <w:r>
              <w:rPr>
                <w:noProof/>
              </w:rPr>
              <w:instrText xml:space="preserve"> PAGEREF _Toc225067417 \h </w:instrText>
            </w:r>
            <w:r>
              <w:rPr>
                <w:noProof/>
              </w:rPr>
            </w:r>
            <w:r>
              <w:rPr>
                <w:noProof/>
              </w:rPr>
              <w:fldChar w:fldCharType="separate"/>
            </w:r>
            <w:r>
              <w:rPr>
                <w:noProof/>
              </w:rPr>
              <w:t>1</w:t>
            </w:r>
            <w:r>
              <w:rPr>
                <w:noProof/>
              </w:rPr>
              <w:fldChar w:fldCharType="end"/>
            </w:r>
          </w:hyperlink>
        </w:p>
        <w:p w14:paraId="2D374504" w14:textId="77777777" w:rsidR="009D3C89" w:rsidRDefault="009D3C89">
          <w:pPr>
            <w:pStyle w:val="30"/>
            <w:tabs>
              <w:tab w:val="right" w:leader="dot" w:pos="9345"/>
            </w:tabs>
            <w:rPr>
              <w:noProof/>
            </w:rPr>
          </w:pPr>
          <w:hyperlink w:anchor="_Toc225067418" w:history="1">
            <w:r w:rsidRPr="00EE3C74">
              <w:rPr>
                <w:rStyle w:val="a5"/>
                <w:noProof/>
              </w:rPr>
              <w:t>1.1.3. Психоакустика</w:t>
            </w:r>
            <w:r>
              <w:rPr>
                <w:noProof/>
              </w:rPr>
              <w:tab/>
            </w:r>
            <w:r>
              <w:rPr>
                <w:noProof/>
              </w:rPr>
              <w:fldChar w:fldCharType="begin"/>
            </w:r>
            <w:r>
              <w:rPr>
                <w:noProof/>
              </w:rPr>
              <w:instrText xml:space="preserve"> PAGEREF _Toc225067418 \h </w:instrText>
            </w:r>
            <w:r>
              <w:rPr>
                <w:noProof/>
              </w:rPr>
            </w:r>
            <w:r>
              <w:rPr>
                <w:noProof/>
              </w:rPr>
              <w:fldChar w:fldCharType="separate"/>
            </w:r>
            <w:r>
              <w:rPr>
                <w:noProof/>
              </w:rPr>
              <w:t>1</w:t>
            </w:r>
            <w:r>
              <w:rPr>
                <w:noProof/>
              </w:rPr>
              <w:fldChar w:fldCharType="end"/>
            </w:r>
          </w:hyperlink>
        </w:p>
        <w:p w14:paraId="3C5F6978" w14:textId="77777777" w:rsidR="009D3C89" w:rsidRDefault="009D3C89">
          <w:pPr>
            <w:pStyle w:val="20"/>
            <w:tabs>
              <w:tab w:val="right" w:leader="dot" w:pos="9345"/>
            </w:tabs>
            <w:rPr>
              <w:noProof/>
            </w:rPr>
          </w:pPr>
          <w:hyperlink w:anchor="_Toc225067419" w:history="1">
            <w:r w:rsidRPr="00EE3C74">
              <w:rPr>
                <w:rStyle w:val="a5"/>
                <w:noProof/>
              </w:rPr>
              <w:t>1.2. Формат WAV и стандартное преобразование в MP3</w:t>
            </w:r>
            <w:r>
              <w:rPr>
                <w:noProof/>
              </w:rPr>
              <w:tab/>
            </w:r>
            <w:r>
              <w:rPr>
                <w:noProof/>
              </w:rPr>
              <w:fldChar w:fldCharType="begin"/>
            </w:r>
            <w:r>
              <w:rPr>
                <w:noProof/>
              </w:rPr>
              <w:instrText xml:space="preserve"> PAGEREF _Toc225067419 \h </w:instrText>
            </w:r>
            <w:r>
              <w:rPr>
                <w:noProof/>
              </w:rPr>
            </w:r>
            <w:r>
              <w:rPr>
                <w:noProof/>
              </w:rPr>
              <w:fldChar w:fldCharType="separate"/>
            </w:r>
            <w:r>
              <w:rPr>
                <w:noProof/>
              </w:rPr>
              <w:t>1</w:t>
            </w:r>
            <w:r>
              <w:rPr>
                <w:noProof/>
              </w:rPr>
              <w:fldChar w:fldCharType="end"/>
            </w:r>
          </w:hyperlink>
        </w:p>
        <w:p w14:paraId="335DF138" w14:textId="77777777" w:rsidR="009D3C89" w:rsidRDefault="009D3C89">
          <w:pPr>
            <w:pStyle w:val="30"/>
            <w:tabs>
              <w:tab w:val="right" w:leader="dot" w:pos="9345"/>
            </w:tabs>
            <w:rPr>
              <w:noProof/>
            </w:rPr>
          </w:pPr>
          <w:hyperlink w:anchor="_Toc225067420" w:history="1">
            <w:r w:rsidRPr="00EE3C74">
              <w:rPr>
                <w:rStyle w:val="a5"/>
                <w:noProof/>
              </w:rPr>
              <w:t>1.2.1. Формат WAV</w:t>
            </w:r>
            <w:r>
              <w:rPr>
                <w:noProof/>
              </w:rPr>
              <w:tab/>
            </w:r>
            <w:r>
              <w:rPr>
                <w:noProof/>
              </w:rPr>
              <w:fldChar w:fldCharType="begin"/>
            </w:r>
            <w:r>
              <w:rPr>
                <w:noProof/>
              </w:rPr>
              <w:instrText xml:space="preserve"> PAGEREF _Toc225067420 \h </w:instrText>
            </w:r>
            <w:r>
              <w:rPr>
                <w:noProof/>
              </w:rPr>
            </w:r>
            <w:r>
              <w:rPr>
                <w:noProof/>
              </w:rPr>
              <w:fldChar w:fldCharType="separate"/>
            </w:r>
            <w:r>
              <w:rPr>
                <w:noProof/>
              </w:rPr>
              <w:t>1</w:t>
            </w:r>
            <w:r>
              <w:rPr>
                <w:noProof/>
              </w:rPr>
              <w:fldChar w:fldCharType="end"/>
            </w:r>
          </w:hyperlink>
        </w:p>
        <w:p w14:paraId="35FBB5E7" w14:textId="77777777" w:rsidR="009D3C89" w:rsidRDefault="009D3C89">
          <w:pPr>
            <w:pStyle w:val="30"/>
            <w:tabs>
              <w:tab w:val="right" w:leader="dot" w:pos="9345"/>
            </w:tabs>
            <w:rPr>
              <w:noProof/>
            </w:rPr>
          </w:pPr>
          <w:hyperlink w:anchor="_Toc225067421" w:history="1">
            <w:r w:rsidRPr="00EE3C74">
              <w:rPr>
                <w:rStyle w:val="a5"/>
                <w:noProof/>
              </w:rPr>
              <w:t>1.2.2. Формат MP3</w:t>
            </w:r>
            <w:r>
              <w:rPr>
                <w:noProof/>
              </w:rPr>
              <w:tab/>
            </w:r>
            <w:r>
              <w:rPr>
                <w:noProof/>
              </w:rPr>
              <w:fldChar w:fldCharType="begin"/>
            </w:r>
            <w:r>
              <w:rPr>
                <w:noProof/>
              </w:rPr>
              <w:instrText xml:space="preserve"> PAGEREF _Toc225067421 \h </w:instrText>
            </w:r>
            <w:r>
              <w:rPr>
                <w:noProof/>
              </w:rPr>
            </w:r>
            <w:r>
              <w:rPr>
                <w:noProof/>
              </w:rPr>
              <w:fldChar w:fldCharType="separate"/>
            </w:r>
            <w:r>
              <w:rPr>
                <w:noProof/>
              </w:rPr>
              <w:t>1</w:t>
            </w:r>
            <w:r>
              <w:rPr>
                <w:noProof/>
              </w:rPr>
              <w:fldChar w:fldCharType="end"/>
            </w:r>
          </w:hyperlink>
        </w:p>
        <w:p w14:paraId="147E407A" w14:textId="77777777" w:rsidR="009D3C89" w:rsidRDefault="009D3C89">
          <w:pPr>
            <w:pStyle w:val="30"/>
            <w:tabs>
              <w:tab w:val="right" w:leader="dot" w:pos="9345"/>
            </w:tabs>
            <w:rPr>
              <w:noProof/>
            </w:rPr>
          </w:pPr>
          <w:hyperlink w:anchor="_Toc225067422" w:history="1">
            <w:r w:rsidRPr="00EE3C74">
              <w:rPr>
                <w:rStyle w:val="a5"/>
                <w:noProof/>
              </w:rPr>
              <w:t>1.2.3. Стандартное преобразование WAV → MP3</w:t>
            </w:r>
            <w:r>
              <w:rPr>
                <w:noProof/>
              </w:rPr>
              <w:tab/>
            </w:r>
            <w:r>
              <w:rPr>
                <w:noProof/>
              </w:rPr>
              <w:fldChar w:fldCharType="begin"/>
            </w:r>
            <w:r>
              <w:rPr>
                <w:noProof/>
              </w:rPr>
              <w:instrText xml:space="preserve"> PAGEREF _Toc225067422 \h </w:instrText>
            </w:r>
            <w:r>
              <w:rPr>
                <w:noProof/>
              </w:rPr>
            </w:r>
            <w:r>
              <w:rPr>
                <w:noProof/>
              </w:rPr>
              <w:fldChar w:fldCharType="separate"/>
            </w:r>
            <w:r>
              <w:rPr>
                <w:noProof/>
              </w:rPr>
              <w:t>1</w:t>
            </w:r>
            <w:r>
              <w:rPr>
                <w:noProof/>
              </w:rPr>
              <w:fldChar w:fldCharType="end"/>
            </w:r>
          </w:hyperlink>
        </w:p>
        <w:p w14:paraId="4A7C4ED4" w14:textId="77777777" w:rsidR="009D3C89" w:rsidRDefault="009D3C89">
          <w:pPr>
            <w:pStyle w:val="20"/>
            <w:tabs>
              <w:tab w:val="right" w:leader="dot" w:pos="9345"/>
            </w:tabs>
            <w:rPr>
              <w:noProof/>
            </w:rPr>
          </w:pPr>
          <w:hyperlink w:anchor="_Toc225067423" w:history="1">
            <w:r w:rsidRPr="00EE3C74">
              <w:rPr>
                <w:rStyle w:val="a5"/>
                <w:noProof/>
              </w:rPr>
              <w:t>1.3. Методы преобразования сигналов для сжатия</w:t>
            </w:r>
            <w:r>
              <w:rPr>
                <w:noProof/>
              </w:rPr>
              <w:tab/>
            </w:r>
            <w:r>
              <w:rPr>
                <w:noProof/>
              </w:rPr>
              <w:fldChar w:fldCharType="begin"/>
            </w:r>
            <w:r>
              <w:rPr>
                <w:noProof/>
              </w:rPr>
              <w:instrText xml:space="preserve"> PAGEREF _Toc225067423 \h </w:instrText>
            </w:r>
            <w:r>
              <w:rPr>
                <w:noProof/>
              </w:rPr>
            </w:r>
            <w:r>
              <w:rPr>
                <w:noProof/>
              </w:rPr>
              <w:fldChar w:fldCharType="separate"/>
            </w:r>
            <w:r>
              <w:rPr>
                <w:noProof/>
              </w:rPr>
              <w:t>1</w:t>
            </w:r>
            <w:r>
              <w:rPr>
                <w:noProof/>
              </w:rPr>
              <w:fldChar w:fldCharType="end"/>
            </w:r>
          </w:hyperlink>
        </w:p>
        <w:p w14:paraId="1DE8F1EF" w14:textId="77777777" w:rsidR="009D3C89" w:rsidRDefault="009D3C89">
          <w:pPr>
            <w:pStyle w:val="30"/>
            <w:tabs>
              <w:tab w:val="right" w:leader="dot" w:pos="9345"/>
            </w:tabs>
            <w:rPr>
              <w:noProof/>
            </w:rPr>
          </w:pPr>
          <w:hyperlink w:anchor="_Toc225067424" w:history="1">
            <w:r w:rsidRPr="00EE3C74">
              <w:rPr>
                <w:rStyle w:val="a5"/>
                <w:noProof/>
              </w:rPr>
              <w:t>1.3.1. Быстрое преобразование Фурье (FFT)</w:t>
            </w:r>
            <w:r>
              <w:rPr>
                <w:noProof/>
              </w:rPr>
              <w:tab/>
            </w:r>
            <w:r>
              <w:rPr>
                <w:noProof/>
              </w:rPr>
              <w:fldChar w:fldCharType="begin"/>
            </w:r>
            <w:r>
              <w:rPr>
                <w:noProof/>
              </w:rPr>
              <w:instrText xml:space="preserve"> PAGEREF _Toc225067424 \h </w:instrText>
            </w:r>
            <w:r>
              <w:rPr>
                <w:noProof/>
              </w:rPr>
            </w:r>
            <w:r>
              <w:rPr>
                <w:noProof/>
              </w:rPr>
              <w:fldChar w:fldCharType="separate"/>
            </w:r>
            <w:r>
              <w:rPr>
                <w:noProof/>
              </w:rPr>
              <w:t>1</w:t>
            </w:r>
            <w:r>
              <w:rPr>
                <w:noProof/>
              </w:rPr>
              <w:fldChar w:fldCharType="end"/>
            </w:r>
          </w:hyperlink>
        </w:p>
        <w:p w14:paraId="0C962C47" w14:textId="77777777" w:rsidR="009D3C89" w:rsidRDefault="009D3C89">
          <w:pPr>
            <w:pStyle w:val="30"/>
            <w:tabs>
              <w:tab w:val="right" w:leader="dot" w:pos="9345"/>
            </w:tabs>
            <w:rPr>
              <w:noProof/>
            </w:rPr>
          </w:pPr>
          <w:hyperlink w:anchor="_Toc225067425" w:history="1">
            <w:r w:rsidRPr="00EE3C74">
              <w:rPr>
                <w:rStyle w:val="a5"/>
                <w:noProof/>
              </w:rPr>
              <w:t>1.3.2. Быстрое преобразование Уолша-Адамара (FWHT)</w:t>
            </w:r>
            <w:r>
              <w:rPr>
                <w:noProof/>
              </w:rPr>
              <w:tab/>
            </w:r>
            <w:r>
              <w:rPr>
                <w:noProof/>
              </w:rPr>
              <w:fldChar w:fldCharType="begin"/>
            </w:r>
            <w:r>
              <w:rPr>
                <w:noProof/>
              </w:rPr>
              <w:instrText xml:space="preserve"> PAGEREF _Toc225067425 \h </w:instrText>
            </w:r>
            <w:r>
              <w:rPr>
                <w:noProof/>
              </w:rPr>
            </w:r>
            <w:r>
              <w:rPr>
                <w:noProof/>
              </w:rPr>
              <w:fldChar w:fldCharType="separate"/>
            </w:r>
            <w:r>
              <w:rPr>
                <w:noProof/>
              </w:rPr>
              <w:t>1</w:t>
            </w:r>
            <w:r>
              <w:rPr>
                <w:noProof/>
              </w:rPr>
              <w:fldChar w:fldCharType="end"/>
            </w:r>
          </w:hyperlink>
        </w:p>
        <w:p w14:paraId="782D5A16" w14:textId="77777777" w:rsidR="009D3C89" w:rsidRDefault="009D3C89">
          <w:pPr>
            <w:pStyle w:val="30"/>
            <w:tabs>
              <w:tab w:val="right" w:leader="dot" w:pos="9345"/>
            </w:tabs>
            <w:rPr>
              <w:noProof/>
            </w:rPr>
          </w:pPr>
          <w:hyperlink w:anchor="_Toc225067426" w:history="1">
            <w:r w:rsidRPr="00EE3C74">
              <w:rPr>
                <w:rStyle w:val="a5"/>
                <w:noProof/>
              </w:rPr>
              <w:t>1.3.3. Дискретное косинусное преобразование (DCT)</w:t>
            </w:r>
            <w:r>
              <w:rPr>
                <w:noProof/>
              </w:rPr>
              <w:tab/>
            </w:r>
            <w:r>
              <w:rPr>
                <w:noProof/>
              </w:rPr>
              <w:fldChar w:fldCharType="begin"/>
            </w:r>
            <w:r>
              <w:rPr>
                <w:noProof/>
              </w:rPr>
              <w:instrText xml:space="preserve"> PAGEREF _Toc225067426 \h </w:instrText>
            </w:r>
            <w:r>
              <w:rPr>
                <w:noProof/>
              </w:rPr>
            </w:r>
            <w:r>
              <w:rPr>
                <w:noProof/>
              </w:rPr>
              <w:fldChar w:fldCharType="separate"/>
            </w:r>
            <w:r>
              <w:rPr>
                <w:noProof/>
              </w:rPr>
              <w:t>1</w:t>
            </w:r>
            <w:r>
              <w:rPr>
                <w:noProof/>
              </w:rPr>
              <w:fldChar w:fldCharType="end"/>
            </w:r>
          </w:hyperlink>
        </w:p>
        <w:p w14:paraId="7EE5E3F7" w14:textId="77777777" w:rsidR="009D3C89" w:rsidRDefault="009D3C89">
          <w:pPr>
            <w:pStyle w:val="30"/>
            <w:tabs>
              <w:tab w:val="right" w:leader="dot" w:pos="9345"/>
            </w:tabs>
            <w:rPr>
              <w:noProof/>
            </w:rPr>
          </w:pPr>
          <w:hyperlink w:anchor="_Toc225067427" w:history="1">
            <w:r w:rsidRPr="00EE3C74">
              <w:rPr>
                <w:rStyle w:val="a5"/>
                <w:noProof/>
              </w:rPr>
              <w:t>1.3.4. Дискретное вейвлет-преобразование (DWT)</w:t>
            </w:r>
            <w:r>
              <w:rPr>
                <w:noProof/>
              </w:rPr>
              <w:tab/>
            </w:r>
            <w:r>
              <w:rPr>
                <w:noProof/>
              </w:rPr>
              <w:fldChar w:fldCharType="begin"/>
            </w:r>
            <w:r>
              <w:rPr>
                <w:noProof/>
              </w:rPr>
              <w:instrText xml:space="preserve"> PAGEREF _Toc225067427 \h </w:instrText>
            </w:r>
            <w:r>
              <w:rPr>
                <w:noProof/>
              </w:rPr>
            </w:r>
            <w:r>
              <w:rPr>
                <w:noProof/>
              </w:rPr>
              <w:fldChar w:fldCharType="separate"/>
            </w:r>
            <w:r>
              <w:rPr>
                <w:noProof/>
              </w:rPr>
              <w:t>1</w:t>
            </w:r>
            <w:r>
              <w:rPr>
                <w:noProof/>
              </w:rPr>
              <w:fldChar w:fldCharType="end"/>
            </w:r>
          </w:hyperlink>
        </w:p>
        <w:p w14:paraId="5467832D" w14:textId="77777777" w:rsidR="009D3C89" w:rsidRDefault="009D3C89">
          <w:pPr>
            <w:pStyle w:val="30"/>
            <w:tabs>
              <w:tab w:val="right" w:leader="dot" w:pos="9345"/>
            </w:tabs>
            <w:rPr>
              <w:noProof/>
            </w:rPr>
          </w:pPr>
          <w:hyperlink w:anchor="_Toc225067428" w:history="1">
            <w:r w:rsidRPr="00EE3C74">
              <w:rPr>
                <w:rStyle w:val="a5"/>
                <w:noProof/>
              </w:rPr>
              <w:t>1.3.5. Компандирование (μ-law)</w:t>
            </w:r>
            <w:r>
              <w:rPr>
                <w:noProof/>
              </w:rPr>
              <w:tab/>
            </w:r>
            <w:r>
              <w:rPr>
                <w:noProof/>
              </w:rPr>
              <w:fldChar w:fldCharType="begin"/>
            </w:r>
            <w:r>
              <w:rPr>
                <w:noProof/>
              </w:rPr>
              <w:instrText xml:space="preserve"> PAGEREF _Toc225067428 \h </w:instrText>
            </w:r>
            <w:r>
              <w:rPr>
                <w:noProof/>
              </w:rPr>
            </w:r>
            <w:r>
              <w:rPr>
                <w:noProof/>
              </w:rPr>
              <w:fldChar w:fldCharType="separate"/>
            </w:r>
            <w:r>
              <w:rPr>
                <w:noProof/>
              </w:rPr>
              <w:t>1</w:t>
            </w:r>
            <w:r>
              <w:rPr>
                <w:noProof/>
              </w:rPr>
              <w:fldChar w:fldCharType="end"/>
            </w:r>
          </w:hyperlink>
        </w:p>
        <w:p w14:paraId="22202659" w14:textId="77777777" w:rsidR="009D3C89" w:rsidRDefault="009D3C89">
          <w:pPr>
            <w:pStyle w:val="30"/>
            <w:tabs>
              <w:tab w:val="right" w:leader="dot" w:pos="9345"/>
            </w:tabs>
            <w:rPr>
              <w:noProof/>
            </w:rPr>
          </w:pPr>
          <w:hyperlink w:anchor="_Toc225067429" w:history="1">
            <w:r w:rsidRPr="00EE3C74">
              <w:rPr>
                <w:rStyle w:val="a5"/>
                <w:noProof/>
              </w:rPr>
              <w:t>1.3.6. Нелинейное сглаживание (Rosenbrock-like)</w:t>
            </w:r>
            <w:r>
              <w:rPr>
                <w:noProof/>
              </w:rPr>
              <w:tab/>
            </w:r>
            <w:r>
              <w:rPr>
                <w:noProof/>
              </w:rPr>
              <w:fldChar w:fldCharType="begin"/>
            </w:r>
            <w:r>
              <w:rPr>
                <w:noProof/>
              </w:rPr>
              <w:instrText xml:space="preserve"> PAGEREF _Toc225067429 \h </w:instrText>
            </w:r>
            <w:r>
              <w:rPr>
                <w:noProof/>
              </w:rPr>
            </w:r>
            <w:r>
              <w:rPr>
                <w:noProof/>
              </w:rPr>
              <w:fldChar w:fldCharType="separate"/>
            </w:r>
            <w:r>
              <w:rPr>
                <w:noProof/>
              </w:rPr>
              <w:t>1</w:t>
            </w:r>
            <w:r>
              <w:rPr>
                <w:noProof/>
              </w:rPr>
              <w:fldChar w:fldCharType="end"/>
            </w:r>
          </w:hyperlink>
        </w:p>
        <w:p w14:paraId="466BE55F" w14:textId="77777777" w:rsidR="009D3C89" w:rsidRDefault="009D3C89">
          <w:pPr>
            <w:pStyle w:val="20"/>
            <w:tabs>
              <w:tab w:val="right" w:leader="dot" w:pos="9345"/>
            </w:tabs>
            <w:rPr>
              <w:noProof/>
            </w:rPr>
          </w:pPr>
          <w:hyperlink w:anchor="_Toc225067430" w:history="1">
            <w:r w:rsidRPr="00EE3C74">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_Toc225067430 \h </w:instrText>
            </w:r>
            <w:r>
              <w:rPr>
                <w:noProof/>
              </w:rPr>
            </w:r>
            <w:r>
              <w:rPr>
                <w:noProof/>
              </w:rPr>
              <w:fldChar w:fldCharType="separate"/>
            </w:r>
            <w:r>
              <w:rPr>
                <w:noProof/>
              </w:rPr>
              <w:t>1</w:t>
            </w:r>
            <w:r>
              <w:rPr>
                <w:noProof/>
              </w:rPr>
              <w:fldChar w:fldCharType="end"/>
            </w:r>
          </w:hyperlink>
        </w:p>
        <w:p w14:paraId="344B3A77" w14:textId="77777777" w:rsidR="009D3C89" w:rsidRDefault="009D3C89">
          <w:pPr>
            <w:pStyle w:val="20"/>
            <w:tabs>
              <w:tab w:val="right" w:leader="dot" w:pos="9345"/>
            </w:tabs>
            <w:rPr>
              <w:noProof/>
            </w:rPr>
          </w:pPr>
          <w:hyperlink w:anchor="_Toc225067431" w:history="1">
            <w:r w:rsidRPr="00EE3C74">
              <w:rPr>
                <w:rStyle w:val="a5"/>
                <w:noProof/>
              </w:rPr>
              <w:t>1.5. Метрики качества аудиосигналов</w:t>
            </w:r>
            <w:r>
              <w:rPr>
                <w:noProof/>
              </w:rPr>
              <w:tab/>
            </w:r>
            <w:r>
              <w:rPr>
                <w:noProof/>
              </w:rPr>
              <w:fldChar w:fldCharType="begin"/>
            </w:r>
            <w:r>
              <w:rPr>
                <w:noProof/>
              </w:rPr>
              <w:instrText xml:space="preserve"> PAGEREF _Toc225067431 \h </w:instrText>
            </w:r>
            <w:r>
              <w:rPr>
                <w:noProof/>
              </w:rPr>
            </w:r>
            <w:r>
              <w:rPr>
                <w:noProof/>
              </w:rPr>
              <w:fldChar w:fldCharType="separate"/>
            </w:r>
            <w:r>
              <w:rPr>
                <w:noProof/>
              </w:rPr>
              <w:t>1</w:t>
            </w:r>
            <w:r>
              <w:rPr>
                <w:noProof/>
              </w:rPr>
              <w:fldChar w:fldCharType="end"/>
            </w:r>
          </w:hyperlink>
        </w:p>
        <w:p w14:paraId="450EAF9C" w14:textId="77777777" w:rsidR="009D3C89" w:rsidRDefault="009D3C89">
          <w:pPr>
            <w:pStyle w:val="30"/>
            <w:tabs>
              <w:tab w:val="right" w:leader="dot" w:pos="9345"/>
            </w:tabs>
            <w:rPr>
              <w:noProof/>
            </w:rPr>
          </w:pPr>
          <w:hyperlink w:anchor="_Toc225067432" w:history="1">
            <w:r w:rsidRPr="00EE3C74">
              <w:rPr>
                <w:rStyle w:val="a5"/>
                <w:noProof/>
              </w:rPr>
              <w:t>1.5.1. Метрики временной области</w:t>
            </w:r>
            <w:r>
              <w:rPr>
                <w:noProof/>
              </w:rPr>
              <w:tab/>
            </w:r>
            <w:r>
              <w:rPr>
                <w:noProof/>
              </w:rPr>
              <w:fldChar w:fldCharType="begin"/>
            </w:r>
            <w:r>
              <w:rPr>
                <w:noProof/>
              </w:rPr>
              <w:instrText xml:space="preserve"> PAGEREF _Toc225067432 \h </w:instrText>
            </w:r>
            <w:r>
              <w:rPr>
                <w:noProof/>
              </w:rPr>
            </w:r>
            <w:r>
              <w:rPr>
                <w:noProof/>
              </w:rPr>
              <w:fldChar w:fldCharType="separate"/>
            </w:r>
            <w:r>
              <w:rPr>
                <w:noProof/>
              </w:rPr>
              <w:t>1</w:t>
            </w:r>
            <w:r>
              <w:rPr>
                <w:noProof/>
              </w:rPr>
              <w:fldChar w:fldCharType="end"/>
            </w:r>
          </w:hyperlink>
        </w:p>
        <w:p w14:paraId="5F73DF58" w14:textId="77777777" w:rsidR="009D3C89" w:rsidRDefault="009D3C89">
          <w:pPr>
            <w:pStyle w:val="30"/>
            <w:tabs>
              <w:tab w:val="right" w:leader="dot" w:pos="9345"/>
            </w:tabs>
            <w:rPr>
              <w:noProof/>
            </w:rPr>
          </w:pPr>
          <w:hyperlink w:anchor="_Toc225067433" w:history="1">
            <w:r w:rsidRPr="00EE3C74">
              <w:rPr>
                <w:rStyle w:val="a5"/>
                <w:noProof/>
              </w:rPr>
              <w:t>1.5.2. Метрики спектральной области</w:t>
            </w:r>
            <w:r>
              <w:rPr>
                <w:noProof/>
              </w:rPr>
              <w:tab/>
            </w:r>
            <w:r>
              <w:rPr>
                <w:noProof/>
              </w:rPr>
              <w:fldChar w:fldCharType="begin"/>
            </w:r>
            <w:r>
              <w:rPr>
                <w:noProof/>
              </w:rPr>
              <w:instrText xml:space="preserve"> PAGEREF _Toc225067433 \h </w:instrText>
            </w:r>
            <w:r>
              <w:rPr>
                <w:noProof/>
              </w:rPr>
            </w:r>
            <w:r>
              <w:rPr>
                <w:noProof/>
              </w:rPr>
              <w:fldChar w:fldCharType="separate"/>
            </w:r>
            <w:r>
              <w:rPr>
                <w:noProof/>
              </w:rPr>
              <w:t>1</w:t>
            </w:r>
            <w:r>
              <w:rPr>
                <w:noProof/>
              </w:rPr>
              <w:fldChar w:fldCharType="end"/>
            </w:r>
          </w:hyperlink>
        </w:p>
        <w:p w14:paraId="7B4C0D7B" w14:textId="77777777" w:rsidR="009D3C89" w:rsidRDefault="009D3C89">
          <w:pPr>
            <w:pStyle w:val="30"/>
            <w:tabs>
              <w:tab w:val="right" w:leader="dot" w:pos="9345"/>
            </w:tabs>
            <w:rPr>
              <w:noProof/>
            </w:rPr>
          </w:pPr>
          <w:hyperlink w:anchor="_Toc225067434" w:history="1">
            <w:r w:rsidRPr="00EE3C74">
              <w:rPr>
                <w:rStyle w:val="a5"/>
                <w:noProof/>
              </w:rPr>
              <w:t>1.5.3. Психоакустические метрики</w:t>
            </w:r>
            <w:r>
              <w:rPr>
                <w:noProof/>
              </w:rPr>
              <w:tab/>
            </w:r>
            <w:r>
              <w:rPr>
                <w:noProof/>
              </w:rPr>
              <w:fldChar w:fldCharType="begin"/>
            </w:r>
            <w:r>
              <w:rPr>
                <w:noProof/>
              </w:rPr>
              <w:instrText xml:space="preserve"> PAGEREF _Toc225067434 \h </w:instrText>
            </w:r>
            <w:r>
              <w:rPr>
                <w:noProof/>
              </w:rPr>
            </w:r>
            <w:r>
              <w:rPr>
                <w:noProof/>
              </w:rPr>
              <w:fldChar w:fldCharType="separate"/>
            </w:r>
            <w:r>
              <w:rPr>
                <w:noProof/>
              </w:rPr>
              <w:t>1</w:t>
            </w:r>
            <w:r>
              <w:rPr>
                <w:noProof/>
              </w:rPr>
              <w:fldChar w:fldCharType="end"/>
            </w:r>
          </w:hyperlink>
        </w:p>
        <w:p w14:paraId="2FAE11B5" w14:textId="77777777" w:rsidR="009D3C89" w:rsidRDefault="009D3C89">
          <w:pPr>
            <w:pStyle w:val="30"/>
            <w:tabs>
              <w:tab w:val="right" w:leader="dot" w:pos="9345"/>
            </w:tabs>
            <w:rPr>
              <w:noProof/>
            </w:rPr>
          </w:pPr>
          <w:hyperlink w:anchor="_Toc225067435" w:history="1">
            <w:r w:rsidRPr="00EE3C74">
              <w:rPr>
                <w:rStyle w:val="a5"/>
                <w:noProof/>
              </w:rPr>
              <w:t>1.5.4. Характеристики сигнала</w:t>
            </w:r>
            <w:r>
              <w:rPr>
                <w:noProof/>
              </w:rPr>
              <w:tab/>
            </w:r>
            <w:r>
              <w:rPr>
                <w:noProof/>
              </w:rPr>
              <w:fldChar w:fldCharType="begin"/>
            </w:r>
            <w:r>
              <w:rPr>
                <w:noProof/>
              </w:rPr>
              <w:instrText xml:space="preserve"> PAGEREF _Toc225067435 \h </w:instrText>
            </w:r>
            <w:r>
              <w:rPr>
                <w:noProof/>
              </w:rPr>
            </w:r>
            <w:r>
              <w:rPr>
                <w:noProof/>
              </w:rPr>
              <w:fldChar w:fldCharType="separate"/>
            </w:r>
            <w:r>
              <w:rPr>
                <w:noProof/>
              </w:rPr>
              <w:t>1</w:t>
            </w:r>
            <w:r>
              <w:rPr>
                <w:noProof/>
              </w:rPr>
              <w:fldChar w:fldCharType="end"/>
            </w:r>
          </w:hyperlink>
        </w:p>
        <w:p w14:paraId="43EA277E" w14:textId="77777777" w:rsidR="009D3C89" w:rsidRDefault="009D3C89">
          <w:pPr>
            <w:pStyle w:val="20"/>
            <w:tabs>
              <w:tab w:val="right" w:leader="dot" w:pos="9345"/>
            </w:tabs>
            <w:rPr>
              <w:noProof/>
            </w:rPr>
          </w:pPr>
          <w:hyperlink w:anchor="_Toc225067436" w:history="1">
            <w:r w:rsidRPr="00EE3C74">
              <w:rPr>
                <w:rStyle w:val="a5"/>
                <w:noProof/>
              </w:rPr>
              <w:t>1.6. Выводы по главе 1</w:t>
            </w:r>
            <w:r>
              <w:rPr>
                <w:noProof/>
              </w:rPr>
              <w:tab/>
            </w:r>
            <w:r>
              <w:rPr>
                <w:noProof/>
              </w:rPr>
              <w:fldChar w:fldCharType="begin"/>
            </w:r>
            <w:r>
              <w:rPr>
                <w:noProof/>
              </w:rPr>
              <w:instrText xml:space="preserve"> PAGEREF _Toc225067436 \h </w:instrText>
            </w:r>
            <w:r>
              <w:rPr>
                <w:noProof/>
              </w:rPr>
            </w:r>
            <w:r>
              <w:rPr>
                <w:noProof/>
              </w:rPr>
              <w:fldChar w:fldCharType="separate"/>
            </w:r>
            <w:r>
              <w:rPr>
                <w:noProof/>
              </w:rPr>
              <w:t>1</w:t>
            </w:r>
            <w:r>
              <w:rPr>
                <w:noProof/>
              </w:rPr>
              <w:fldChar w:fldCharType="end"/>
            </w:r>
          </w:hyperlink>
        </w:p>
        <w:p w14:paraId="08F9E558" w14:textId="77777777" w:rsidR="009D3C89" w:rsidRDefault="009D3C89">
          <w:pPr>
            <w:pStyle w:val="11"/>
            <w:tabs>
              <w:tab w:val="right" w:leader="dot" w:pos="9345"/>
            </w:tabs>
            <w:rPr>
              <w:noProof/>
            </w:rPr>
          </w:pPr>
          <w:hyperlink w:anchor="_Toc225067437" w:history="1">
            <w:r w:rsidRPr="00EE3C74">
              <w:rPr>
                <w:rStyle w:val="a5"/>
                <w:noProof/>
              </w:rPr>
              <w:t>ГЛАВА 2. РАЗРАБОТКА ПРОГРАММНОГО КОМПЛЕКСА</w:t>
            </w:r>
            <w:r>
              <w:rPr>
                <w:noProof/>
              </w:rPr>
              <w:tab/>
            </w:r>
            <w:r>
              <w:rPr>
                <w:noProof/>
              </w:rPr>
              <w:fldChar w:fldCharType="begin"/>
            </w:r>
            <w:r>
              <w:rPr>
                <w:noProof/>
              </w:rPr>
              <w:instrText xml:space="preserve"> PAGEREF _Toc225067437 \h </w:instrText>
            </w:r>
            <w:r>
              <w:rPr>
                <w:noProof/>
              </w:rPr>
            </w:r>
            <w:r>
              <w:rPr>
                <w:noProof/>
              </w:rPr>
              <w:fldChar w:fldCharType="separate"/>
            </w:r>
            <w:r>
              <w:rPr>
                <w:noProof/>
              </w:rPr>
              <w:t>1</w:t>
            </w:r>
            <w:r>
              <w:rPr>
                <w:noProof/>
              </w:rPr>
              <w:fldChar w:fldCharType="end"/>
            </w:r>
          </w:hyperlink>
        </w:p>
        <w:p w14:paraId="75E008E7" w14:textId="77777777" w:rsidR="009D3C89" w:rsidRDefault="009D3C89">
          <w:pPr>
            <w:pStyle w:val="20"/>
            <w:tabs>
              <w:tab w:val="right" w:leader="dot" w:pos="9345"/>
            </w:tabs>
            <w:rPr>
              <w:noProof/>
            </w:rPr>
          </w:pPr>
          <w:hyperlink w:anchor="_Toc225067438" w:history="1">
            <w:r w:rsidRPr="00EE3C74">
              <w:rPr>
                <w:rStyle w:val="a5"/>
                <w:noProof/>
              </w:rPr>
              <w:t>2.1. Требования к программному обеспечению</w:t>
            </w:r>
            <w:r>
              <w:rPr>
                <w:noProof/>
              </w:rPr>
              <w:tab/>
            </w:r>
            <w:r>
              <w:rPr>
                <w:noProof/>
              </w:rPr>
              <w:fldChar w:fldCharType="begin"/>
            </w:r>
            <w:r>
              <w:rPr>
                <w:noProof/>
              </w:rPr>
              <w:instrText xml:space="preserve"> PAGEREF _Toc225067438 \h </w:instrText>
            </w:r>
            <w:r>
              <w:rPr>
                <w:noProof/>
              </w:rPr>
            </w:r>
            <w:r>
              <w:rPr>
                <w:noProof/>
              </w:rPr>
              <w:fldChar w:fldCharType="separate"/>
            </w:r>
            <w:r>
              <w:rPr>
                <w:noProof/>
              </w:rPr>
              <w:t>1</w:t>
            </w:r>
            <w:r>
              <w:rPr>
                <w:noProof/>
              </w:rPr>
              <w:fldChar w:fldCharType="end"/>
            </w:r>
          </w:hyperlink>
        </w:p>
        <w:p w14:paraId="2EC27F01" w14:textId="77777777" w:rsidR="009D3C89" w:rsidRDefault="009D3C89">
          <w:pPr>
            <w:pStyle w:val="30"/>
            <w:tabs>
              <w:tab w:val="right" w:leader="dot" w:pos="9345"/>
            </w:tabs>
            <w:rPr>
              <w:noProof/>
            </w:rPr>
          </w:pPr>
          <w:hyperlink w:anchor="_Toc225067439" w:history="1">
            <w:r w:rsidRPr="00EE3C74">
              <w:rPr>
                <w:rStyle w:val="a5"/>
                <w:noProof/>
              </w:rPr>
              <w:t>2.1.1. Функциональные требования</w:t>
            </w:r>
            <w:r>
              <w:rPr>
                <w:noProof/>
              </w:rPr>
              <w:tab/>
            </w:r>
            <w:r>
              <w:rPr>
                <w:noProof/>
              </w:rPr>
              <w:fldChar w:fldCharType="begin"/>
            </w:r>
            <w:r>
              <w:rPr>
                <w:noProof/>
              </w:rPr>
              <w:instrText xml:space="preserve"> PAGEREF _Toc225067439 \h </w:instrText>
            </w:r>
            <w:r>
              <w:rPr>
                <w:noProof/>
              </w:rPr>
            </w:r>
            <w:r>
              <w:rPr>
                <w:noProof/>
              </w:rPr>
              <w:fldChar w:fldCharType="separate"/>
            </w:r>
            <w:r>
              <w:rPr>
                <w:noProof/>
              </w:rPr>
              <w:t>1</w:t>
            </w:r>
            <w:r>
              <w:rPr>
                <w:noProof/>
              </w:rPr>
              <w:fldChar w:fldCharType="end"/>
            </w:r>
          </w:hyperlink>
        </w:p>
        <w:p w14:paraId="768F1137" w14:textId="77777777" w:rsidR="009D3C89" w:rsidRDefault="009D3C89">
          <w:pPr>
            <w:pStyle w:val="30"/>
            <w:tabs>
              <w:tab w:val="right" w:leader="dot" w:pos="9345"/>
            </w:tabs>
            <w:rPr>
              <w:noProof/>
            </w:rPr>
          </w:pPr>
          <w:hyperlink w:anchor="_Toc225067440" w:history="1">
            <w:r w:rsidRPr="00EE3C74">
              <w:rPr>
                <w:rStyle w:val="a5"/>
                <w:noProof/>
              </w:rPr>
              <w:t>2.1.2. Нефункциональные требования</w:t>
            </w:r>
            <w:r>
              <w:rPr>
                <w:noProof/>
              </w:rPr>
              <w:tab/>
            </w:r>
            <w:r>
              <w:rPr>
                <w:noProof/>
              </w:rPr>
              <w:fldChar w:fldCharType="begin"/>
            </w:r>
            <w:r>
              <w:rPr>
                <w:noProof/>
              </w:rPr>
              <w:instrText xml:space="preserve"> PAGEREF _Toc225067440 \h </w:instrText>
            </w:r>
            <w:r>
              <w:rPr>
                <w:noProof/>
              </w:rPr>
            </w:r>
            <w:r>
              <w:rPr>
                <w:noProof/>
              </w:rPr>
              <w:fldChar w:fldCharType="separate"/>
            </w:r>
            <w:r>
              <w:rPr>
                <w:noProof/>
              </w:rPr>
              <w:t>1</w:t>
            </w:r>
            <w:r>
              <w:rPr>
                <w:noProof/>
              </w:rPr>
              <w:fldChar w:fldCharType="end"/>
            </w:r>
          </w:hyperlink>
        </w:p>
        <w:p w14:paraId="69947299" w14:textId="77777777" w:rsidR="009D3C89" w:rsidRDefault="009D3C89">
          <w:pPr>
            <w:pStyle w:val="20"/>
            <w:tabs>
              <w:tab w:val="right" w:leader="dot" w:pos="9345"/>
            </w:tabs>
            <w:rPr>
              <w:noProof/>
            </w:rPr>
          </w:pPr>
          <w:hyperlink w:anchor="_Toc225067441" w:history="1">
            <w:r w:rsidRPr="00EE3C74">
              <w:rPr>
                <w:rStyle w:val="a5"/>
                <w:noProof/>
              </w:rPr>
              <w:t>2.2. Архитектура программного комплекса</w:t>
            </w:r>
            <w:r>
              <w:rPr>
                <w:noProof/>
              </w:rPr>
              <w:tab/>
            </w:r>
            <w:r>
              <w:rPr>
                <w:noProof/>
              </w:rPr>
              <w:fldChar w:fldCharType="begin"/>
            </w:r>
            <w:r>
              <w:rPr>
                <w:noProof/>
              </w:rPr>
              <w:instrText xml:space="preserve"> PAGEREF _Toc225067441 \h </w:instrText>
            </w:r>
            <w:r>
              <w:rPr>
                <w:noProof/>
              </w:rPr>
            </w:r>
            <w:r>
              <w:rPr>
                <w:noProof/>
              </w:rPr>
              <w:fldChar w:fldCharType="separate"/>
            </w:r>
            <w:r>
              <w:rPr>
                <w:noProof/>
              </w:rPr>
              <w:t>1</w:t>
            </w:r>
            <w:r>
              <w:rPr>
                <w:noProof/>
              </w:rPr>
              <w:fldChar w:fldCharType="end"/>
            </w:r>
          </w:hyperlink>
        </w:p>
        <w:p w14:paraId="7EFD4F17" w14:textId="77777777" w:rsidR="009D3C89" w:rsidRDefault="009D3C89">
          <w:pPr>
            <w:pStyle w:val="30"/>
            <w:tabs>
              <w:tab w:val="right" w:leader="dot" w:pos="9345"/>
            </w:tabs>
            <w:rPr>
              <w:noProof/>
            </w:rPr>
          </w:pPr>
          <w:hyperlink w:anchor="_Toc225067442" w:history="1">
            <w:r w:rsidRPr="00EE3C74">
              <w:rPr>
                <w:rStyle w:val="a5"/>
                <w:noProof/>
              </w:rPr>
              <w:t>2.2.1. Модульная структура</w:t>
            </w:r>
            <w:r>
              <w:rPr>
                <w:noProof/>
              </w:rPr>
              <w:tab/>
            </w:r>
            <w:r>
              <w:rPr>
                <w:noProof/>
              </w:rPr>
              <w:fldChar w:fldCharType="begin"/>
            </w:r>
            <w:r>
              <w:rPr>
                <w:noProof/>
              </w:rPr>
              <w:instrText xml:space="preserve"> PAGEREF _Toc225067442 \h </w:instrText>
            </w:r>
            <w:r>
              <w:rPr>
                <w:noProof/>
              </w:rPr>
            </w:r>
            <w:r>
              <w:rPr>
                <w:noProof/>
              </w:rPr>
              <w:fldChar w:fldCharType="separate"/>
            </w:r>
            <w:r>
              <w:rPr>
                <w:noProof/>
              </w:rPr>
              <w:t>1</w:t>
            </w:r>
            <w:r>
              <w:rPr>
                <w:noProof/>
              </w:rPr>
              <w:fldChar w:fldCharType="end"/>
            </w:r>
          </w:hyperlink>
        </w:p>
        <w:p w14:paraId="56D01AB1" w14:textId="77777777" w:rsidR="009D3C89" w:rsidRDefault="009D3C89">
          <w:pPr>
            <w:pStyle w:val="20"/>
            <w:tabs>
              <w:tab w:val="right" w:leader="dot" w:pos="9345"/>
            </w:tabs>
            <w:rPr>
              <w:noProof/>
            </w:rPr>
          </w:pPr>
          <w:hyperlink w:anchor="_Toc225067443" w:history="1">
            <w:r w:rsidRPr="00EE3C74">
              <w:rPr>
                <w:rStyle w:val="a5"/>
                <w:noProof/>
              </w:rPr>
              <w:t>2.3. Реализация методов обработки</w:t>
            </w:r>
            <w:r>
              <w:rPr>
                <w:noProof/>
              </w:rPr>
              <w:tab/>
            </w:r>
            <w:r>
              <w:rPr>
                <w:noProof/>
              </w:rPr>
              <w:fldChar w:fldCharType="begin"/>
            </w:r>
            <w:r>
              <w:rPr>
                <w:noProof/>
              </w:rPr>
              <w:instrText xml:space="preserve"> PAGEREF _Toc225067443 \h </w:instrText>
            </w:r>
            <w:r>
              <w:rPr>
                <w:noProof/>
              </w:rPr>
            </w:r>
            <w:r>
              <w:rPr>
                <w:noProof/>
              </w:rPr>
              <w:fldChar w:fldCharType="separate"/>
            </w:r>
            <w:r>
              <w:rPr>
                <w:noProof/>
              </w:rPr>
              <w:t>1</w:t>
            </w:r>
            <w:r>
              <w:rPr>
                <w:noProof/>
              </w:rPr>
              <w:fldChar w:fldCharType="end"/>
            </w:r>
          </w:hyperlink>
        </w:p>
        <w:p w14:paraId="089CE387" w14:textId="77777777" w:rsidR="009D3C89" w:rsidRDefault="009D3C89">
          <w:pPr>
            <w:pStyle w:val="30"/>
            <w:tabs>
              <w:tab w:val="right" w:leader="dot" w:pos="9345"/>
            </w:tabs>
            <w:rPr>
              <w:noProof/>
            </w:rPr>
          </w:pPr>
          <w:hyperlink w:anchor="_Toc225067444" w:history="1">
            <w:r w:rsidRPr="00EE3C74">
              <w:rPr>
                <w:rStyle w:val="a5"/>
                <w:noProof/>
              </w:rPr>
              <w:t>2.3.1. Базовый класс трансформации</w:t>
            </w:r>
            <w:r>
              <w:rPr>
                <w:noProof/>
              </w:rPr>
              <w:tab/>
            </w:r>
            <w:r>
              <w:rPr>
                <w:noProof/>
              </w:rPr>
              <w:fldChar w:fldCharType="begin"/>
            </w:r>
            <w:r>
              <w:rPr>
                <w:noProof/>
              </w:rPr>
              <w:instrText xml:space="preserve"> PAGEREF _Toc225067444 \h </w:instrText>
            </w:r>
            <w:r>
              <w:rPr>
                <w:noProof/>
              </w:rPr>
            </w:r>
            <w:r>
              <w:rPr>
                <w:noProof/>
              </w:rPr>
              <w:fldChar w:fldCharType="separate"/>
            </w:r>
            <w:r>
              <w:rPr>
                <w:noProof/>
              </w:rPr>
              <w:t>1</w:t>
            </w:r>
            <w:r>
              <w:rPr>
                <w:noProof/>
              </w:rPr>
              <w:fldChar w:fldCharType="end"/>
            </w:r>
          </w:hyperlink>
        </w:p>
        <w:p w14:paraId="05D162C0" w14:textId="77777777" w:rsidR="009D3C89" w:rsidRDefault="009D3C89">
          <w:pPr>
            <w:pStyle w:val="30"/>
            <w:tabs>
              <w:tab w:val="right" w:leader="dot" w:pos="9345"/>
            </w:tabs>
            <w:rPr>
              <w:noProof/>
            </w:rPr>
          </w:pPr>
          <w:hyperlink w:anchor="_Toc225067445" w:history="1">
            <w:r w:rsidRPr="00EE3C74">
              <w:rPr>
                <w:rStyle w:val="a5"/>
                <w:noProof/>
              </w:rPr>
              <w:t>2.3.2. Реализация FFT</w:t>
            </w:r>
            <w:r>
              <w:rPr>
                <w:noProof/>
              </w:rPr>
              <w:tab/>
            </w:r>
            <w:r>
              <w:rPr>
                <w:noProof/>
              </w:rPr>
              <w:fldChar w:fldCharType="begin"/>
            </w:r>
            <w:r>
              <w:rPr>
                <w:noProof/>
              </w:rPr>
              <w:instrText xml:space="preserve"> PAGEREF _Toc225067445 \h </w:instrText>
            </w:r>
            <w:r>
              <w:rPr>
                <w:noProof/>
              </w:rPr>
            </w:r>
            <w:r>
              <w:rPr>
                <w:noProof/>
              </w:rPr>
              <w:fldChar w:fldCharType="separate"/>
            </w:r>
            <w:r>
              <w:rPr>
                <w:noProof/>
              </w:rPr>
              <w:t>1</w:t>
            </w:r>
            <w:r>
              <w:rPr>
                <w:noProof/>
              </w:rPr>
              <w:fldChar w:fldCharType="end"/>
            </w:r>
          </w:hyperlink>
        </w:p>
        <w:p w14:paraId="4CC615C6" w14:textId="77777777" w:rsidR="009D3C89" w:rsidRDefault="009D3C89">
          <w:pPr>
            <w:pStyle w:val="30"/>
            <w:tabs>
              <w:tab w:val="right" w:leader="dot" w:pos="9345"/>
            </w:tabs>
            <w:rPr>
              <w:noProof/>
            </w:rPr>
          </w:pPr>
          <w:hyperlink w:anchor="_Toc225067446" w:history="1">
            <w:r w:rsidRPr="00EE3C74">
              <w:rPr>
                <w:rStyle w:val="a5"/>
                <w:noProof/>
              </w:rPr>
              <w:t>2.3.3. Реализация FWHT</w:t>
            </w:r>
            <w:r>
              <w:rPr>
                <w:noProof/>
              </w:rPr>
              <w:tab/>
            </w:r>
            <w:r>
              <w:rPr>
                <w:noProof/>
              </w:rPr>
              <w:fldChar w:fldCharType="begin"/>
            </w:r>
            <w:r>
              <w:rPr>
                <w:noProof/>
              </w:rPr>
              <w:instrText xml:space="preserve"> PAGEREF _Toc225067446 \h </w:instrText>
            </w:r>
            <w:r>
              <w:rPr>
                <w:noProof/>
              </w:rPr>
            </w:r>
            <w:r>
              <w:rPr>
                <w:noProof/>
              </w:rPr>
              <w:fldChar w:fldCharType="separate"/>
            </w:r>
            <w:r>
              <w:rPr>
                <w:noProof/>
              </w:rPr>
              <w:t>1</w:t>
            </w:r>
            <w:r>
              <w:rPr>
                <w:noProof/>
              </w:rPr>
              <w:fldChar w:fldCharType="end"/>
            </w:r>
          </w:hyperlink>
        </w:p>
        <w:p w14:paraId="663E2558" w14:textId="77777777" w:rsidR="009D3C89" w:rsidRDefault="009D3C89">
          <w:pPr>
            <w:pStyle w:val="30"/>
            <w:tabs>
              <w:tab w:val="right" w:leader="dot" w:pos="9345"/>
            </w:tabs>
            <w:rPr>
              <w:noProof/>
            </w:rPr>
          </w:pPr>
          <w:hyperlink w:anchor="_Toc225067447" w:history="1">
            <w:r w:rsidRPr="00EE3C74">
              <w:rPr>
                <w:rStyle w:val="a5"/>
                <w:noProof/>
              </w:rPr>
              <w:t>2.3.4. Реализация DCT</w:t>
            </w:r>
            <w:r>
              <w:rPr>
                <w:noProof/>
              </w:rPr>
              <w:tab/>
            </w:r>
            <w:r>
              <w:rPr>
                <w:noProof/>
              </w:rPr>
              <w:fldChar w:fldCharType="begin"/>
            </w:r>
            <w:r>
              <w:rPr>
                <w:noProof/>
              </w:rPr>
              <w:instrText xml:space="preserve"> PAGEREF _Toc225067447 \h </w:instrText>
            </w:r>
            <w:r>
              <w:rPr>
                <w:noProof/>
              </w:rPr>
            </w:r>
            <w:r>
              <w:rPr>
                <w:noProof/>
              </w:rPr>
              <w:fldChar w:fldCharType="separate"/>
            </w:r>
            <w:r>
              <w:rPr>
                <w:noProof/>
              </w:rPr>
              <w:t>1</w:t>
            </w:r>
            <w:r>
              <w:rPr>
                <w:noProof/>
              </w:rPr>
              <w:fldChar w:fldCharType="end"/>
            </w:r>
          </w:hyperlink>
        </w:p>
        <w:p w14:paraId="792B87B1" w14:textId="77777777" w:rsidR="009D3C89" w:rsidRDefault="009D3C89">
          <w:pPr>
            <w:pStyle w:val="30"/>
            <w:tabs>
              <w:tab w:val="right" w:leader="dot" w:pos="9345"/>
            </w:tabs>
            <w:rPr>
              <w:noProof/>
            </w:rPr>
          </w:pPr>
          <w:hyperlink w:anchor="_Toc225067448" w:history="1">
            <w:r w:rsidRPr="00EE3C74">
              <w:rPr>
                <w:rStyle w:val="a5"/>
                <w:noProof/>
              </w:rPr>
              <w:t>2.3.5. Реализация DWT (вейвлет Хаара)</w:t>
            </w:r>
            <w:r>
              <w:rPr>
                <w:noProof/>
              </w:rPr>
              <w:tab/>
            </w:r>
            <w:r>
              <w:rPr>
                <w:noProof/>
              </w:rPr>
              <w:fldChar w:fldCharType="begin"/>
            </w:r>
            <w:r>
              <w:rPr>
                <w:noProof/>
              </w:rPr>
              <w:instrText xml:space="preserve"> PAGEREF _Toc225067448 \h </w:instrText>
            </w:r>
            <w:r>
              <w:rPr>
                <w:noProof/>
              </w:rPr>
            </w:r>
            <w:r>
              <w:rPr>
                <w:noProof/>
              </w:rPr>
              <w:fldChar w:fldCharType="separate"/>
            </w:r>
            <w:r>
              <w:rPr>
                <w:noProof/>
              </w:rPr>
              <w:t>1</w:t>
            </w:r>
            <w:r>
              <w:rPr>
                <w:noProof/>
              </w:rPr>
              <w:fldChar w:fldCharType="end"/>
            </w:r>
          </w:hyperlink>
        </w:p>
        <w:p w14:paraId="160192A1" w14:textId="77777777" w:rsidR="009D3C89" w:rsidRDefault="009D3C89">
          <w:pPr>
            <w:pStyle w:val="30"/>
            <w:tabs>
              <w:tab w:val="right" w:leader="dot" w:pos="9345"/>
            </w:tabs>
            <w:rPr>
              <w:noProof/>
            </w:rPr>
          </w:pPr>
          <w:hyperlink w:anchor="_Toc225067449" w:history="1">
            <w:r w:rsidRPr="00EE3C74">
              <w:rPr>
                <w:rStyle w:val="a5"/>
                <w:noProof/>
              </w:rPr>
              <w:t>2.3.6. Реализация μ-law</w:t>
            </w:r>
            <w:r>
              <w:rPr>
                <w:noProof/>
              </w:rPr>
              <w:tab/>
            </w:r>
            <w:r>
              <w:rPr>
                <w:noProof/>
              </w:rPr>
              <w:fldChar w:fldCharType="begin"/>
            </w:r>
            <w:r>
              <w:rPr>
                <w:noProof/>
              </w:rPr>
              <w:instrText xml:space="preserve"> PAGEREF _Toc225067449 \h </w:instrText>
            </w:r>
            <w:r>
              <w:rPr>
                <w:noProof/>
              </w:rPr>
            </w:r>
            <w:r>
              <w:rPr>
                <w:noProof/>
              </w:rPr>
              <w:fldChar w:fldCharType="separate"/>
            </w:r>
            <w:r>
              <w:rPr>
                <w:noProof/>
              </w:rPr>
              <w:t>1</w:t>
            </w:r>
            <w:r>
              <w:rPr>
                <w:noProof/>
              </w:rPr>
              <w:fldChar w:fldCharType="end"/>
            </w:r>
          </w:hyperlink>
        </w:p>
        <w:p w14:paraId="5562F1BE" w14:textId="77777777" w:rsidR="009D3C89" w:rsidRDefault="009D3C89">
          <w:pPr>
            <w:pStyle w:val="30"/>
            <w:tabs>
              <w:tab w:val="right" w:leader="dot" w:pos="9345"/>
            </w:tabs>
            <w:rPr>
              <w:noProof/>
            </w:rPr>
          </w:pPr>
          <w:hyperlink w:anchor="_Toc225067450" w:history="1">
            <w:r w:rsidRPr="00EE3C74">
              <w:rPr>
                <w:rStyle w:val="a5"/>
                <w:noProof/>
              </w:rPr>
              <w:t>2.3.7. Реализация Rosenbrock-like</w:t>
            </w:r>
            <w:r>
              <w:rPr>
                <w:noProof/>
              </w:rPr>
              <w:tab/>
            </w:r>
            <w:r>
              <w:rPr>
                <w:noProof/>
              </w:rPr>
              <w:fldChar w:fldCharType="begin"/>
            </w:r>
            <w:r>
              <w:rPr>
                <w:noProof/>
              </w:rPr>
              <w:instrText xml:space="preserve"> PAGEREF _Toc225067450 \h </w:instrText>
            </w:r>
            <w:r>
              <w:rPr>
                <w:noProof/>
              </w:rPr>
            </w:r>
            <w:r>
              <w:rPr>
                <w:noProof/>
              </w:rPr>
              <w:fldChar w:fldCharType="separate"/>
            </w:r>
            <w:r>
              <w:rPr>
                <w:noProof/>
              </w:rPr>
              <w:t>1</w:t>
            </w:r>
            <w:r>
              <w:rPr>
                <w:noProof/>
              </w:rPr>
              <w:fldChar w:fldCharType="end"/>
            </w:r>
          </w:hyperlink>
        </w:p>
        <w:p w14:paraId="4FE0FC42" w14:textId="77777777" w:rsidR="009D3C89" w:rsidRDefault="009D3C89">
          <w:pPr>
            <w:pStyle w:val="20"/>
            <w:tabs>
              <w:tab w:val="right" w:leader="dot" w:pos="9345"/>
            </w:tabs>
            <w:rPr>
              <w:noProof/>
            </w:rPr>
          </w:pPr>
          <w:hyperlink w:anchor="_Toc225067451" w:history="1">
            <w:r w:rsidRPr="00EE3C74">
              <w:rPr>
                <w:rStyle w:val="a5"/>
                <w:noProof/>
              </w:rPr>
              <w:t>2.4. Реализация метрик качества</w:t>
            </w:r>
            <w:r>
              <w:rPr>
                <w:noProof/>
              </w:rPr>
              <w:tab/>
            </w:r>
            <w:r>
              <w:rPr>
                <w:noProof/>
              </w:rPr>
              <w:fldChar w:fldCharType="begin"/>
            </w:r>
            <w:r>
              <w:rPr>
                <w:noProof/>
              </w:rPr>
              <w:instrText xml:space="preserve"> PAGEREF _Toc225067451 \h </w:instrText>
            </w:r>
            <w:r>
              <w:rPr>
                <w:noProof/>
              </w:rPr>
            </w:r>
            <w:r>
              <w:rPr>
                <w:noProof/>
              </w:rPr>
              <w:fldChar w:fldCharType="separate"/>
            </w:r>
            <w:r>
              <w:rPr>
                <w:noProof/>
              </w:rPr>
              <w:t>1</w:t>
            </w:r>
            <w:r>
              <w:rPr>
                <w:noProof/>
              </w:rPr>
              <w:fldChar w:fldCharType="end"/>
            </w:r>
          </w:hyperlink>
        </w:p>
        <w:p w14:paraId="053A61F2" w14:textId="77777777" w:rsidR="009D3C89" w:rsidRDefault="009D3C89">
          <w:pPr>
            <w:pStyle w:val="20"/>
            <w:tabs>
              <w:tab w:val="right" w:leader="dot" w:pos="9345"/>
            </w:tabs>
            <w:rPr>
              <w:noProof/>
            </w:rPr>
          </w:pPr>
          <w:hyperlink w:anchor="_Toc225067452" w:history="1">
            <w:r w:rsidRPr="00EE3C74">
              <w:rPr>
                <w:rStyle w:val="a5"/>
                <w:noProof/>
              </w:rPr>
              <w:t>2.5. Тестирование</w:t>
            </w:r>
            <w:r>
              <w:rPr>
                <w:noProof/>
              </w:rPr>
              <w:tab/>
            </w:r>
            <w:r>
              <w:rPr>
                <w:noProof/>
              </w:rPr>
              <w:fldChar w:fldCharType="begin"/>
            </w:r>
            <w:r>
              <w:rPr>
                <w:noProof/>
              </w:rPr>
              <w:instrText xml:space="preserve"> PAGEREF _Toc225067452 \h </w:instrText>
            </w:r>
            <w:r>
              <w:rPr>
                <w:noProof/>
              </w:rPr>
            </w:r>
            <w:r>
              <w:rPr>
                <w:noProof/>
              </w:rPr>
              <w:fldChar w:fldCharType="separate"/>
            </w:r>
            <w:r>
              <w:rPr>
                <w:noProof/>
              </w:rPr>
              <w:t>1</w:t>
            </w:r>
            <w:r>
              <w:rPr>
                <w:noProof/>
              </w:rPr>
              <w:fldChar w:fldCharType="end"/>
            </w:r>
          </w:hyperlink>
        </w:p>
        <w:p w14:paraId="2BCC3EF5" w14:textId="77777777" w:rsidR="009D3C89" w:rsidRDefault="009D3C89">
          <w:pPr>
            <w:pStyle w:val="20"/>
            <w:tabs>
              <w:tab w:val="right" w:leader="dot" w:pos="9345"/>
            </w:tabs>
            <w:rPr>
              <w:noProof/>
            </w:rPr>
          </w:pPr>
          <w:hyperlink w:anchor="_Toc225067453" w:history="1">
            <w:r w:rsidRPr="00EE3C74">
              <w:rPr>
                <w:rStyle w:val="a5"/>
                <w:noProof/>
              </w:rPr>
              <w:t>2.6. Выводы по главе 2</w:t>
            </w:r>
            <w:r>
              <w:rPr>
                <w:noProof/>
              </w:rPr>
              <w:tab/>
            </w:r>
            <w:r>
              <w:rPr>
                <w:noProof/>
              </w:rPr>
              <w:fldChar w:fldCharType="begin"/>
            </w:r>
            <w:r>
              <w:rPr>
                <w:noProof/>
              </w:rPr>
              <w:instrText xml:space="preserve"> PAGEREF _Toc225067453 \h </w:instrText>
            </w:r>
            <w:r>
              <w:rPr>
                <w:noProof/>
              </w:rPr>
            </w:r>
            <w:r>
              <w:rPr>
                <w:noProof/>
              </w:rPr>
              <w:fldChar w:fldCharType="separate"/>
            </w:r>
            <w:r>
              <w:rPr>
                <w:noProof/>
              </w:rPr>
              <w:t>1</w:t>
            </w:r>
            <w:r>
              <w:rPr>
                <w:noProof/>
              </w:rPr>
              <w:fldChar w:fldCharType="end"/>
            </w:r>
          </w:hyperlink>
        </w:p>
        <w:p w14:paraId="5597FFC4" w14:textId="77777777" w:rsidR="009D3C89" w:rsidRDefault="009D3C89">
          <w:pPr>
            <w:pStyle w:val="11"/>
            <w:tabs>
              <w:tab w:val="right" w:leader="dot" w:pos="9345"/>
            </w:tabs>
            <w:rPr>
              <w:noProof/>
            </w:rPr>
          </w:pPr>
          <w:hyperlink w:anchor="_Toc225067454" w:history="1">
            <w:r w:rsidRPr="00EE3C74">
              <w:rPr>
                <w:rStyle w:val="a5"/>
                <w:noProof/>
              </w:rPr>
              <w:t>ГЛАВА 3. ЭКСПЕРИМЕНТАЛЬНОЕ ИССЛЕДОВАНИЕ</w:t>
            </w:r>
            <w:r>
              <w:rPr>
                <w:noProof/>
              </w:rPr>
              <w:tab/>
            </w:r>
            <w:r>
              <w:rPr>
                <w:noProof/>
              </w:rPr>
              <w:fldChar w:fldCharType="begin"/>
            </w:r>
            <w:r>
              <w:rPr>
                <w:noProof/>
              </w:rPr>
              <w:instrText xml:space="preserve"> PAGEREF _Toc225067454 \h </w:instrText>
            </w:r>
            <w:r>
              <w:rPr>
                <w:noProof/>
              </w:rPr>
            </w:r>
            <w:r>
              <w:rPr>
                <w:noProof/>
              </w:rPr>
              <w:fldChar w:fldCharType="separate"/>
            </w:r>
            <w:r>
              <w:rPr>
                <w:noProof/>
              </w:rPr>
              <w:t>1</w:t>
            </w:r>
            <w:r>
              <w:rPr>
                <w:noProof/>
              </w:rPr>
              <w:fldChar w:fldCharType="end"/>
            </w:r>
          </w:hyperlink>
        </w:p>
        <w:p w14:paraId="433BD5F9" w14:textId="77777777" w:rsidR="009D3C89" w:rsidRDefault="009D3C89">
          <w:pPr>
            <w:pStyle w:val="20"/>
            <w:tabs>
              <w:tab w:val="right" w:leader="dot" w:pos="9345"/>
            </w:tabs>
            <w:rPr>
              <w:noProof/>
            </w:rPr>
          </w:pPr>
          <w:hyperlink w:anchor="_Toc225067455" w:history="1">
            <w:r w:rsidRPr="00EE3C74">
              <w:rPr>
                <w:rStyle w:val="a5"/>
                <w:noProof/>
              </w:rPr>
              <w:t>3.1. Методология эксперимента</w:t>
            </w:r>
            <w:r>
              <w:rPr>
                <w:noProof/>
              </w:rPr>
              <w:tab/>
            </w:r>
            <w:r>
              <w:rPr>
                <w:noProof/>
              </w:rPr>
              <w:fldChar w:fldCharType="begin"/>
            </w:r>
            <w:r>
              <w:rPr>
                <w:noProof/>
              </w:rPr>
              <w:instrText xml:space="preserve"> PAGEREF _Toc225067455 \h </w:instrText>
            </w:r>
            <w:r>
              <w:rPr>
                <w:noProof/>
              </w:rPr>
            </w:r>
            <w:r>
              <w:rPr>
                <w:noProof/>
              </w:rPr>
              <w:fldChar w:fldCharType="separate"/>
            </w:r>
            <w:r>
              <w:rPr>
                <w:noProof/>
              </w:rPr>
              <w:t>1</w:t>
            </w:r>
            <w:r>
              <w:rPr>
                <w:noProof/>
              </w:rPr>
              <w:fldChar w:fldCharType="end"/>
            </w:r>
          </w:hyperlink>
        </w:p>
        <w:p w14:paraId="698C8E24" w14:textId="77777777" w:rsidR="009D3C89" w:rsidRDefault="009D3C89">
          <w:pPr>
            <w:pStyle w:val="20"/>
            <w:tabs>
              <w:tab w:val="right" w:leader="dot" w:pos="9345"/>
            </w:tabs>
            <w:rPr>
              <w:noProof/>
            </w:rPr>
          </w:pPr>
          <w:hyperlink w:anchor="_Toc225067456" w:history="1">
            <w:r w:rsidRPr="00EE3C74">
              <w:rPr>
                <w:rStyle w:val="a5"/>
                <w:noProof/>
              </w:rPr>
              <w:t>3.2. Результаты сравнительного анализа</w:t>
            </w:r>
            <w:r>
              <w:rPr>
                <w:noProof/>
              </w:rPr>
              <w:tab/>
            </w:r>
            <w:r>
              <w:rPr>
                <w:noProof/>
              </w:rPr>
              <w:fldChar w:fldCharType="begin"/>
            </w:r>
            <w:r>
              <w:rPr>
                <w:noProof/>
              </w:rPr>
              <w:instrText xml:space="preserve"> PAGEREF _Toc225067456 \h </w:instrText>
            </w:r>
            <w:r>
              <w:rPr>
                <w:noProof/>
              </w:rPr>
            </w:r>
            <w:r>
              <w:rPr>
                <w:noProof/>
              </w:rPr>
              <w:fldChar w:fldCharType="separate"/>
            </w:r>
            <w:r>
              <w:rPr>
                <w:noProof/>
              </w:rPr>
              <w:t>1</w:t>
            </w:r>
            <w:r>
              <w:rPr>
                <w:noProof/>
              </w:rPr>
              <w:fldChar w:fldCharType="end"/>
            </w:r>
          </w:hyperlink>
        </w:p>
        <w:p w14:paraId="5035EF5E" w14:textId="77777777" w:rsidR="009D3C89" w:rsidRDefault="009D3C89">
          <w:pPr>
            <w:pStyle w:val="30"/>
            <w:tabs>
              <w:tab w:val="right" w:leader="dot" w:pos="9345"/>
            </w:tabs>
            <w:rPr>
              <w:noProof/>
            </w:rPr>
          </w:pPr>
          <w:hyperlink w:anchor="_Toc225067457" w:history="1">
            <w:r w:rsidRPr="00EE3C74">
              <w:rPr>
                <w:rStyle w:val="a5"/>
                <w:noProof/>
              </w:rPr>
              <w:t>3.2.1. Сравнение по метрикам временной области</w:t>
            </w:r>
            <w:r>
              <w:rPr>
                <w:noProof/>
              </w:rPr>
              <w:tab/>
            </w:r>
            <w:r>
              <w:rPr>
                <w:noProof/>
              </w:rPr>
              <w:fldChar w:fldCharType="begin"/>
            </w:r>
            <w:r>
              <w:rPr>
                <w:noProof/>
              </w:rPr>
              <w:instrText xml:space="preserve"> PAGEREF _Toc225067457 \h </w:instrText>
            </w:r>
            <w:r>
              <w:rPr>
                <w:noProof/>
              </w:rPr>
            </w:r>
            <w:r>
              <w:rPr>
                <w:noProof/>
              </w:rPr>
              <w:fldChar w:fldCharType="separate"/>
            </w:r>
            <w:r>
              <w:rPr>
                <w:noProof/>
              </w:rPr>
              <w:t>1</w:t>
            </w:r>
            <w:r>
              <w:rPr>
                <w:noProof/>
              </w:rPr>
              <w:fldChar w:fldCharType="end"/>
            </w:r>
          </w:hyperlink>
        </w:p>
        <w:p w14:paraId="402CBF64" w14:textId="77777777" w:rsidR="009D3C89" w:rsidRDefault="009D3C89">
          <w:pPr>
            <w:pStyle w:val="30"/>
            <w:tabs>
              <w:tab w:val="right" w:leader="dot" w:pos="9345"/>
            </w:tabs>
            <w:rPr>
              <w:noProof/>
            </w:rPr>
          </w:pPr>
          <w:hyperlink w:anchor="_Toc225067458" w:history="1">
            <w:r w:rsidRPr="00EE3C74">
              <w:rPr>
                <w:rStyle w:val="a5"/>
                <w:noProof/>
              </w:rPr>
              <w:t>3.2.2. Сравнение по метрикам спектральной области</w:t>
            </w:r>
            <w:r>
              <w:rPr>
                <w:noProof/>
              </w:rPr>
              <w:tab/>
            </w:r>
            <w:r>
              <w:rPr>
                <w:noProof/>
              </w:rPr>
              <w:fldChar w:fldCharType="begin"/>
            </w:r>
            <w:r>
              <w:rPr>
                <w:noProof/>
              </w:rPr>
              <w:instrText xml:space="preserve"> PAGEREF _Toc225067458 \h </w:instrText>
            </w:r>
            <w:r>
              <w:rPr>
                <w:noProof/>
              </w:rPr>
            </w:r>
            <w:r>
              <w:rPr>
                <w:noProof/>
              </w:rPr>
              <w:fldChar w:fldCharType="separate"/>
            </w:r>
            <w:r>
              <w:rPr>
                <w:noProof/>
              </w:rPr>
              <w:t>1</w:t>
            </w:r>
            <w:r>
              <w:rPr>
                <w:noProof/>
              </w:rPr>
              <w:fldChar w:fldCharType="end"/>
            </w:r>
          </w:hyperlink>
        </w:p>
        <w:p w14:paraId="0FB73BCB" w14:textId="77777777" w:rsidR="009D3C89" w:rsidRDefault="009D3C89">
          <w:pPr>
            <w:pStyle w:val="30"/>
            <w:tabs>
              <w:tab w:val="right" w:leader="dot" w:pos="9345"/>
            </w:tabs>
            <w:rPr>
              <w:noProof/>
            </w:rPr>
          </w:pPr>
          <w:hyperlink w:anchor="_Toc225067459" w:history="1">
            <w:r w:rsidRPr="00EE3C74">
              <w:rPr>
                <w:rStyle w:val="a5"/>
                <w:noProof/>
              </w:rPr>
              <w:t>3.2.3. Сравнение по психоакустическим метрикам</w:t>
            </w:r>
            <w:r>
              <w:rPr>
                <w:noProof/>
              </w:rPr>
              <w:tab/>
            </w:r>
            <w:r>
              <w:rPr>
                <w:noProof/>
              </w:rPr>
              <w:fldChar w:fldCharType="begin"/>
            </w:r>
            <w:r>
              <w:rPr>
                <w:noProof/>
              </w:rPr>
              <w:instrText xml:space="preserve"> PAGEREF _Toc225067459 \h </w:instrText>
            </w:r>
            <w:r>
              <w:rPr>
                <w:noProof/>
              </w:rPr>
            </w:r>
            <w:r>
              <w:rPr>
                <w:noProof/>
              </w:rPr>
              <w:fldChar w:fldCharType="separate"/>
            </w:r>
            <w:r>
              <w:rPr>
                <w:noProof/>
              </w:rPr>
              <w:t>1</w:t>
            </w:r>
            <w:r>
              <w:rPr>
                <w:noProof/>
              </w:rPr>
              <w:fldChar w:fldCharType="end"/>
            </w:r>
          </w:hyperlink>
        </w:p>
        <w:p w14:paraId="037D93C5" w14:textId="77777777" w:rsidR="009D3C89" w:rsidRDefault="009D3C89">
          <w:pPr>
            <w:pStyle w:val="30"/>
            <w:tabs>
              <w:tab w:val="right" w:leader="dot" w:pos="9345"/>
            </w:tabs>
            <w:rPr>
              <w:noProof/>
            </w:rPr>
          </w:pPr>
          <w:hyperlink w:anchor="_Toc225067460" w:history="1">
            <w:r w:rsidRPr="00EE3C74">
              <w:rPr>
                <w:rStyle w:val="a5"/>
                <w:noProof/>
              </w:rPr>
              <w:t>3.2.4. Сравнение производительности</w:t>
            </w:r>
            <w:r>
              <w:rPr>
                <w:noProof/>
              </w:rPr>
              <w:tab/>
            </w:r>
            <w:r>
              <w:rPr>
                <w:noProof/>
              </w:rPr>
              <w:fldChar w:fldCharType="begin"/>
            </w:r>
            <w:r>
              <w:rPr>
                <w:noProof/>
              </w:rPr>
              <w:instrText xml:space="preserve"> PAGEREF _Toc225067460 \h </w:instrText>
            </w:r>
            <w:r>
              <w:rPr>
                <w:noProof/>
              </w:rPr>
            </w:r>
            <w:r>
              <w:rPr>
                <w:noProof/>
              </w:rPr>
              <w:fldChar w:fldCharType="separate"/>
            </w:r>
            <w:r>
              <w:rPr>
                <w:noProof/>
              </w:rPr>
              <w:t>1</w:t>
            </w:r>
            <w:r>
              <w:rPr>
                <w:noProof/>
              </w:rPr>
              <w:fldChar w:fldCharType="end"/>
            </w:r>
          </w:hyperlink>
        </w:p>
        <w:p w14:paraId="039AA8D0" w14:textId="77777777" w:rsidR="009D3C89" w:rsidRDefault="009D3C89">
          <w:pPr>
            <w:pStyle w:val="20"/>
            <w:tabs>
              <w:tab w:val="right" w:leader="dot" w:pos="9345"/>
            </w:tabs>
            <w:rPr>
              <w:noProof/>
            </w:rPr>
          </w:pPr>
          <w:hyperlink w:anchor="_Toc225067461" w:history="1">
            <w:r w:rsidRPr="00EE3C74">
              <w:rPr>
                <w:rStyle w:val="a5"/>
                <w:noProof/>
              </w:rPr>
              <w:t>3.3. Анализ влияния жанровой принадлежности</w:t>
            </w:r>
            <w:r>
              <w:rPr>
                <w:noProof/>
              </w:rPr>
              <w:tab/>
            </w:r>
            <w:r>
              <w:rPr>
                <w:noProof/>
              </w:rPr>
              <w:fldChar w:fldCharType="begin"/>
            </w:r>
            <w:r>
              <w:rPr>
                <w:noProof/>
              </w:rPr>
              <w:instrText xml:space="preserve"> PAGEREF _Toc225067461 \h </w:instrText>
            </w:r>
            <w:r>
              <w:rPr>
                <w:noProof/>
              </w:rPr>
            </w:r>
            <w:r>
              <w:rPr>
                <w:noProof/>
              </w:rPr>
              <w:fldChar w:fldCharType="separate"/>
            </w:r>
            <w:r>
              <w:rPr>
                <w:noProof/>
              </w:rPr>
              <w:t>1</w:t>
            </w:r>
            <w:r>
              <w:rPr>
                <w:noProof/>
              </w:rPr>
              <w:fldChar w:fldCharType="end"/>
            </w:r>
          </w:hyperlink>
        </w:p>
        <w:p w14:paraId="5F4AE889" w14:textId="77777777" w:rsidR="009D3C89" w:rsidRDefault="009D3C89">
          <w:pPr>
            <w:pStyle w:val="30"/>
            <w:tabs>
              <w:tab w:val="right" w:leader="dot" w:pos="9345"/>
            </w:tabs>
            <w:rPr>
              <w:noProof/>
            </w:rPr>
          </w:pPr>
          <w:hyperlink w:anchor="_Toc225067462" w:history="1">
            <w:r w:rsidRPr="00EE3C74">
              <w:rPr>
                <w:rStyle w:val="a5"/>
                <w:noProof/>
              </w:rPr>
              <w:t>3.3.1. Жанры с наилучшими результатами</w:t>
            </w:r>
            <w:r>
              <w:rPr>
                <w:noProof/>
              </w:rPr>
              <w:tab/>
            </w:r>
            <w:r>
              <w:rPr>
                <w:noProof/>
              </w:rPr>
              <w:fldChar w:fldCharType="begin"/>
            </w:r>
            <w:r>
              <w:rPr>
                <w:noProof/>
              </w:rPr>
              <w:instrText xml:space="preserve"> PAGEREF _Toc225067462 \h </w:instrText>
            </w:r>
            <w:r>
              <w:rPr>
                <w:noProof/>
              </w:rPr>
            </w:r>
            <w:r>
              <w:rPr>
                <w:noProof/>
              </w:rPr>
              <w:fldChar w:fldCharType="separate"/>
            </w:r>
            <w:r>
              <w:rPr>
                <w:noProof/>
              </w:rPr>
              <w:t>1</w:t>
            </w:r>
            <w:r>
              <w:rPr>
                <w:noProof/>
              </w:rPr>
              <w:fldChar w:fldCharType="end"/>
            </w:r>
          </w:hyperlink>
        </w:p>
        <w:p w14:paraId="57C7B9B8" w14:textId="77777777" w:rsidR="009D3C89" w:rsidRDefault="009D3C89">
          <w:pPr>
            <w:pStyle w:val="30"/>
            <w:tabs>
              <w:tab w:val="right" w:leader="dot" w:pos="9345"/>
            </w:tabs>
            <w:rPr>
              <w:noProof/>
            </w:rPr>
          </w:pPr>
          <w:hyperlink w:anchor="_Toc225067463" w:history="1">
            <w:r w:rsidRPr="00EE3C74">
              <w:rPr>
                <w:rStyle w:val="a5"/>
                <w:noProof/>
              </w:rPr>
              <w:t>3.3.2. Жанры с худшими результатами</w:t>
            </w:r>
            <w:r>
              <w:rPr>
                <w:noProof/>
              </w:rPr>
              <w:tab/>
            </w:r>
            <w:r>
              <w:rPr>
                <w:noProof/>
              </w:rPr>
              <w:fldChar w:fldCharType="begin"/>
            </w:r>
            <w:r>
              <w:rPr>
                <w:noProof/>
              </w:rPr>
              <w:instrText xml:space="preserve"> PAGEREF _Toc225067463 \h </w:instrText>
            </w:r>
            <w:r>
              <w:rPr>
                <w:noProof/>
              </w:rPr>
            </w:r>
            <w:r>
              <w:rPr>
                <w:noProof/>
              </w:rPr>
              <w:fldChar w:fldCharType="separate"/>
            </w:r>
            <w:r>
              <w:rPr>
                <w:noProof/>
              </w:rPr>
              <w:t>1</w:t>
            </w:r>
            <w:r>
              <w:rPr>
                <w:noProof/>
              </w:rPr>
              <w:fldChar w:fldCharType="end"/>
            </w:r>
          </w:hyperlink>
        </w:p>
        <w:p w14:paraId="242C9B8A" w14:textId="77777777" w:rsidR="009D3C89" w:rsidRDefault="009D3C89">
          <w:pPr>
            <w:pStyle w:val="20"/>
            <w:tabs>
              <w:tab w:val="right" w:leader="dot" w:pos="9345"/>
            </w:tabs>
            <w:rPr>
              <w:noProof/>
            </w:rPr>
          </w:pPr>
          <w:hyperlink w:anchor="_Toc225067464" w:history="1">
            <w:r w:rsidRPr="00EE3C74">
              <w:rPr>
                <w:rStyle w:val="a5"/>
                <w:noProof/>
              </w:rPr>
              <w:t>3.4. Выводы по главе 3</w:t>
            </w:r>
            <w:r>
              <w:rPr>
                <w:noProof/>
              </w:rPr>
              <w:tab/>
            </w:r>
            <w:r>
              <w:rPr>
                <w:noProof/>
              </w:rPr>
              <w:fldChar w:fldCharType="begin"/>
            </w:r>
            <w:r>
              <w:rPr>
                <w:noProof/>
              </w:rPr>
              <w:instrText xml:space="preserve"> PAGEREF _Toc225067464 \h </w:instrText>
            </w:r>
            <w:r>
              <w:rPr>
                <w:noProof/>
              </w:rPr>
            </w:r>
            <w:r>
              <w:rPr>
                <w:noProof/>
              </w:rPr>
              <w:fldChar w:fldCharType="separate"/>
            </w:r>
            <w:r>
              <w:rPr>
                <w:noProof/>
              </w:rPr>
              <w:t>1</w:t>
            </w:r>
            <w:r>
              <w:rPr>
                <w:noProof/>
              </w:rPr>
              <w:fldChar w:fldCharType="end"/>
            </w:r>
          </w:hyperlink>
        </w:p>
        <w:p w14:paraId="5E57D2D9" w14:textId="77777777" w:rsidR="009D3C89" w:rsidRDefault="009D3C89">
          <w:pPr>
            <w:pStyle w:val="11"/>
            <w:tabs>
              <w:tab w:val="right" w:leader="dot" w:pos="9345"/>
            </w:tabs>
            <w:rPr>
              <w:noProof/>
            </w:rPr>
          </w:pPr>
          <w:hyperlink w:anchor="_Toc225067465" w:history="1">
            <w:r w:rsidRPr="00EE3C74">
              <w:rPr>
                <w:rStyle w:val="a5"/>
                <w:noProof/>
              </w:rPr>
              <w:t>ГЛАВА 4. ПРАКТИЧЕСКАЯ ЗНАЧИМОСТЬ И РЕКОМЕНДАЦИИ</w:t>
            </w:r>
            <w:r>
              <w:rPr>
                <w:noProof/>
              </w:rPr>
              <w:tab/>
            </w:r>
            <w:r>
              <w:rPr>
                <w:noProof/>
              </w:rPr>
              <w:fldChar w:fldCharType="begin"/>
            </w:r>
            <w:r>
              <w:rPr>
                <w:noProof/>
              </w:rPr>
              <w:instrText xml:space="preserve"> PAGEREF _Toc225067465 \h </w:instrText>
            </w:r>
            <w:r>
              <w:rPr>
                <w:noProof/>
              </w:rPr>
            </w:r>
            <w:r>
              <w:rPr>
                <w:noProof/>
              </w:rPr>
              <w:fldChar w:fldCharType="separate"/>
            </w:r>
            <w:r>
              <w:rPr>
                <w:noProof/>
              </w:rPr>
              <w:t>1</w:t>
            </w:r>
            <w:r>
              <w:rPr>
                <w:noProof/>
              </w:rPr>
              <w:fldChar w:fldCharType="end"/>
            </w:r>
          </w:hyperlink>
        </w:p>
        <w:p w14:paraId="6A40C73D" w14:textId="77777777" w:rsidR="009D3C89" w:rsidRDefault="009D3C89">
          <w:pPr>
            <w:pStyle w:val="20"/>
            <w:tabs>
              <w:tab w:val="right" w:leader="dot" w:pos="9345"/>
            </w:tabs>
            <w:rPr>
              <w:noProof/>
            </w:rPr>
          </w:pPr>
          <w:hyperlink w:anchor="_Toc225067466" w:history="1">
            <w:r w:rsidRPr="00EE3C74">
              <w:rPr>
                <w:rStyle w:val="a5"/>
                <w:noProof/>
              </w:rPr>
              <w:t>4.1. Области применения результатов</w:t>
            </w:r>
            <w:r>
              <w:rPr>
                <w:noProof/>
              </w:rPr>
              <w:tab/>
            </w:r>
            <w:r>
              <w:rPr>
                <w:noProof/>
              </w:rPr>
              <w:fldChar w:fldCharType="begin"/>
            </w:r>
            <w:r>
              <w:rPr>
                <w:noProof/>
              </w:rPr>
              <w:instrText xml:space="preserve"> PAGEREF _Toc225067466 \h </w:instrText>
            </w:r>
            <w:r>
              <w:rPr>
                <w:noProof/>
              </w:rPr>
            </w:r>
            <w:r>
              <w:rPr>
                <w:noProof/>
              </w:rPr>
              <w:fldChar w:fldCharType="separate"/>
            </w:r>
            <w:r>
              <w:rPr>
                <w:noProof/>
              </w:rPr>
              <w:t>1</w:t>
            </w:r>
            <w:r>
              <w:rPr>
                <w:noProof/>
              </w:rPr>
              <w:fldChar w:fldCharType="end"/>
            </w:r>
          </w:hyperlink>
        </w:p>
        <w:p w14:paraId="52286B64" w14:textId="77777777" w:rsidR="009D3C89" w:rsidRDefault="009D3C89">
          <w:pPr>
            <w:pStyle w:val="30"/>
            <w:tabs>
              <w:tab w:val="right" w:leader="dot" w:pos="9345"/>
            </w:tabs>
            <w:rPr>
              <w:noProof/>
            </w:rPr>
          </w:pPr>
          <w:hyperlink w:anchor="_Toc225067467" w:history="1">
            <w:r w:rsidRPr="00EE3C74">
              <w:rPr>
                <w:rStyle w:val="a5"/>
                <w:noProof/>
              </w:rPr>
              <w:t>4.1.1. Музыкальные стриминговые сервисы</w:t>
            </w:r>
            <w:r>
              <w:rPr>
                <w:noProof/>
              </w:rPr>
              <w:tab/>
            </w:r>
            <w:r>
              <w:rPr>
                <w:noProof/>
              </w:rPr>
              <w:fldChar w:fldCharType="begin"/>
            </w:r>
            <w:r>
              <w:rPr>
                <w:noProof/>
              </w:rPr>
              <w:instrText xml:space="preserve"> PAGEREF _Toc225067467 \h </w:instrText>
            </w:r>
            <w:r>
              <w:rPr>
                <w:noProof/>
              </w:rPr>
            </w:r>
            <w:r>
              <w:rPr>
                <w:noProof/>
              </w:rPr>
              <w:fldChar w:fldCharType="separate"/>
            </w:r>
            <w:r>
              <w:rPr>
                <w:noProof/>
              </w:rPr>
              <w:t>1</w:t>
            </w:r>
            <w:r>
              <w:rPr>
                <w:noProof/>
              </w:rPr>
              <w:fldChar w:fldCharType="end"/>
            </w:r>
          </w:hyperlink>
        </w:p>
        <w:p w14:paraId="73ACBB4F" w14:textId="77777777" w:rsidR="009D3C89" w:rsidRDefault="009D3C89">
          <w:pPr>
            <w:pStyle w:val="30"/>
            <w:tabs>
              <w:tab w:val="right" w:leader="dot" w:pos="9345"/>
            </w:tabs>
            <w:rPr>
              <w:noProof/>
            </w:rPr>
          </w:pPr>
          <w:hyperlink w:anchor="_Toc225067468" w:history="1">
            <w:r w:rsidRPr="00EE3C74">
              <w:rPr>
                <w:rStyle w:val="a5"/>
                <w:noProof/>
              </w:rPr>
              <w:t>4.1.2. Системы онлайн-трансляций</w:t>
            </w:r>
            <w:r>
              <w:rPr>
                <w:noProof/>
              </w:rPr>
              <w:tab/>
            </w:r>
            <w:r>
              <w:rPr>
                <w:noProof/>
              </w:rPr>
              <w:fldChar w:fldCharType="begin"/>
            </w:r>
            <w:r>
              <w:rPr>
                <w:noProof/>
              </w:rPr>
              <w:instrText xml:space="preserve"> PAGEREF _Toc225067468 \h </w:instrText>
            </w:r>
            <w:r>
              <w:rPr>
                <w:noProof/>
              </w:rPr>
            </w:r>
            <w:r>
              <w:rPr>
                <w:noProof/>
              </w:rPr>
              <w:fldChar w:fldCharType="separate"/>
            </w:r>
            <w:r>
              <w:rPr>
                <w:noProof/>
              </w:rPr>
              <w:t>1</w:t>
            </w:r>
            <w:r>
              <w:rPr>
                <w:noProof/>
              </w:rPr>
              <w:fldChar w:fldCharType="end"/>
            </w:r>
          </w:hyperlink>
        </w:p>
        <w:p w14:paraId="449AB9B0" w14:textId="77777777" w:rsidR="009D3C89" w:rsidRDefault="009D3C89">
          <w:pPr>
            <w:pStyle w:val="30"/>
            <w:tabs>
              <w:tab w:val="right" w:leader="dot" w:pos="9345"/>
            </w:tabs>
            <w:rPr>
              <w:noProof/>
            </w:rPr>
          </w:pPr>
          <w:hyperlink w:anchor="_Toc225067469" w:history="1">
            <w:r w:rsidRPr="00EE3C74">
              <w:rPr>
                <w:rStyle w:val="a5"/>
                <w:noProof/>
              </w:rPr>
              <w:t>4.1.3. Приложения для голосовых коммуникаций</w:t>
            </w:r>
            <w:r>
              <w:rPr>
                <w:noProof/>
              </w:rPr>
              <w:tab/>
            </w:r>
            <w:r>
              <w:rPr>
                <w:noProof/>
              </w:rPr>
              <w:fldChar w:fldCharType="begin"/>
            </w:r>
            <w:r>
              <w:rPr>
                <w:noProof/>
              </w:rPr>
              <w:instrText xml:space="preserve"> PAGEREF _Toc225067469 \h </w:instrText>
            </w:r>
            <w:r>
              <w:rPr>
                <w:noProof/>
              </w:rPr>
            </w:r>
            <w:r>
              <w:rPr>
                <w:noProof/>
              </w:rPr>
              <w:fldChar w:fldCharType="separate"/>
            </w:r>
            <w:r>
              <w:rPr>
                <w:noProof/>
              </w:rPr>
              <w:t>1</w:t>
            </w:r>
            <w:r>
              <w:rPr>
                <w:noProof/>
              </w:rPr>
              <w:fldChar w:fldCharType="end"/>
            </w:r>
          </w:hyperlink>
        </w:p>
        <w:p w14:paraId="7ED275AB" w14:textId="77777777" w:rsidR="009D3C89" w:rsidRDefault="009D3C89">
          <w:pPr>
            <w:pStyle w:val="20"/>
            <w:tabs>
              <w:tab w:val="right" w:leader="dot" w:pos="9345"/>
            </w:tabs>
            <w:rPr>
              <w:noProof/>
            </w:rPr>
          </w:pPr>
          <w:hyperlink w:anchor="_Toc225067470" w:history="1">
            <w:r w:rsidRPr="00EE3C74">
              <w:rPr>
                <w:rStyle w:val="a5"/>
                <w:noProof/>
              </w:rPr>
              <w:t>4.2. Рекомендации по выбору метода обработки</w:t>
            </w:r>
            <w:r>
              <w:rPr>
                <w:noProof/>
              </w:rPr>
              <w:tab/>
            </w:r>
            <w:r>
              <w:rPr>
                <w:noProof/>
              </w:rPr>
              <w:fldChar w:fldCharType="begin"/>
            </w:r>
            <w:r>
              <w:rPr>
                <w:noProof/>
              </w:rPr>
              <w:instrText xml:space="preserve"> PAGEREF _Toc225067470 \h </w:instrText>
            </w:r>
            <w:r>
              <w:rPr>
                <w:noProof/>
              </w:rPr>
            </w:r>
            <w:r>
              <w:rPr>
                <w:noProof/>
              </w:rPr>
              <w:fldChar w:fldCharType="separate"/>
            </w:r>
            <w:r>
              <w:rPr>
                <w:noProof/>
              </w:rPr>
              <w:t>1</w:t>
            </w:r>
            <w:r>
              <w:rPr>
                <w:noProof/>
              </w:rPr>
              <w:fldChar w:fldCharType="end"/>
            </w:r>
          </w:hyperlink>
        </w:p>
        <w:p w14:paraId="6AF90E11" w14:textId="77777777" w:rsidR="009D3C89" w:rsidRDefault="009D3C89">
          <w:pPr>
            <w:pStyle w:val="20"/>
            <w:tabs>
              <w:tab w:val="right" w:leader="dot" w:pos="9345"/>
            </w:tabs>
            <w:rPr>
              <w:noProof/>
            </w:rPr>
          </w:pPr>
          <w:hyperlink w:anchor="_Toc225067471" w:history="1">
            <w:r w:rsidRPr="00EE3C74">
              <w:rPr>
                <w:rStyle w:val="a5"/>
                <w:noProof/>
              </w:rPr>
              <w:t>4.3. Направления дальнейшего развития</w:t>
            </w:r>
            <w:r>
              <w:rPr>
                <w:noProof/>
              </w:rPr>
              <w:tab/>
            </w:r>
            <w:r>
              <w:rPr>
                <w:noProof/>
              </w:rPr>
              <w:fldChar w:fldCharType="begin"/>
            </w:r>
            <w:r>
              <w:rPr>
                <w:noProof/>
              </w:rPr>
              <w:instrText xml:space="preserve"> PAGEREF _Toc225067471 \h </w:instrText>
            </w:r>
            <w:r>
              <w:rPr>
                <w:noProof/>
              </w:rPr>
            </w:r>
            <w:r>
              <w:rPr>
                <w:noProof/>
              </w:rPr>
              <w:fldChar w:fldCharType="separate"/>
            </w:r>
            <w:r>
              <w:rPr>
                <w:noProof/>
              </w:rPr>
              <w:t>1</w:t>
            </w:r>
            <w:r>
              <w:rPr>
                <w:noProof/>
              </w:rPr>
              <w:fldChar w:fldCharType="end"/>
            </w:r>
          </w:hyperlink>
        </w:p>
        <w:p w14:paraId="6F9D8035" w14:textId="77777777" w:rsidR="009D3C89" w:rsidRDefault="009D3C89">
          <w:pPr>
            <w:pStyle w:val="30"/>
            <w:tabs>
              <w:tab w:val="right" w:leader="dot" w:pos="9345"/>
            </w:tabs>
            <w:rPr>
              <w:noProof/>
            </w:rPr>
          </w:pPr>
          <w:hyperlink w:anchor="_Toc225067472" w:history="1">
            <w:r w:rsidRPr="00EE3C74">
              <w:rPr>
                <w:rStyle w:val="a5"/>
                <w:noProof/>
              </w:rPr>
              <w:t>4.3.1. Оптимизация производительности</w:t>
            </w:r>
            <w:r>
              <w:rPr>
                <w:noProof/>
              </w:rPr>
              <w:tab/>
            </w:r>
            <w:r>
              <w:rPr>
                <w:noProof/>
              </w:rPr>
              <w:fldChar w:fldCharType="begin"/>
            </w:r>
            <w:r>
              <w:rPr>
                <w:noProof/>
              </w:rPr>
              <w:instrText xml:space="preserve"> PAGEREF _Toc225067472 \h </w:instrText>
            </w:r>
            <w:r>
              <w:rPr>
                <w:noProof/>
              </w:rPr>
            </w:r>
            <w:r>
              <w:rPr>
                <w:noProof/>
              </w:rPr>
              <w:fldChar w:fldCharType="separate"/>
            </w:r>
            <w:r>
              <w:rPr>
                <w:noProof/>
              </w:rPr>
              <w:t>1</w:t>
            </w:r>
            <w:r>
              <w:rPr>
                <w:noProof/>
              </w:rPr>
              <w:fldChar w:fldCharType="end"/>
            </w:r>
          </w:hyperlink>
        </w:p>
        <w:p w14:paraId="084C6FF6" w14:textId="77777777" w:rsidR="009D3C89" w:rsidRDefault="009D3C89">
          <w:pPr>
            <w:pStyle w:val="30"/>
            <w:tabs>
              <w:tab w:val="right" w:leader="dot" w:pos="9345"/>
            </w:tabs>
            <w:rPr>
              <w:noProof/>
            </w:rPr>
          </w:pPr>
          <w:hyperlink w:anchor="_Toc225067473" w:history="1">
            <w:r w:rsidRPr="00EE3C74">
              <w:rPr>
                <w:rStyle w:val="a5"/>
                <w:noProof/>
              </w:rPr>
              <w:t>4.3.2. Интеграция с ML-методами</w:t>
            </w:r>
            <w:r>
              <w:rPr>
                <w:noProof/>
              </w:rPr>
              <w:tab/>
            </w:r>
            <w:r>
              <w:rPr>
                <w:noProof/>
              </w:rPr>
              <w:fldChar w:fldCharType="begin"/>
            </w:r>
            <w:r>
              <w:rPr>
                <w:noProof/>
              </w:rPr>
              <w:instrText xml:space="preserve"> PAGEREF _Toc225067473 \h </w:instrText>
            </w:r>
            <w:r>
              <w:rPr>
                <w:noProof/>
              </w:rPr>
            </w:r>
            <w:r>
              <w:rPr>
                <w:noProof/>
              </w:rPr>
              <w:fldChar w:fldCharType="separate"/>
            </w:r>
            <w:r>
              <w:rPr>
                <w:noProof/>
              </w:rPr>
              <w:t>1</w:t>
            </w:r>
            <w:r>
              <w:rPr>
                <w:noProof/>
              </w:rPr>
              <w:fldChar w:fldCharType="end"/>
            </w:r>
          </w:hyperlink>
        </w:p>
        <w:p w14:paraId="776FE9D6" w14:textId="77777777" w:rsidR="009D3C89" w:rsidRDefault="009D3C89">
          <w:pPr>
            <w:pStyle w:val="30"/>
            <w:tabs>
              <w:tab w:val="right" w:leader="dot" w:pos="9345"/>
            </w:tabs>
            <w:rPr>
              <w:noProof/>
            </w:rPr>
          </w:pPr>
          <w:hyperlink w:anchor="_Toc225067474" w:history="1">
            <w:r w:rsidRPr="00EE3C74">
              <w:rPr>
                <w:rStyle w:val="a5"/>
                <w:noProof/>
              </w:rPr>
              <w:t>4.3.3. Аппаратная реализация</w:t>
            </w:r>
            <w:r>
              <w:rPr>
                <w:noProof/>
              </w:rPr>
              <w:tab/>
            </w:r>
            <w:r>
              <w:rPr>
                <w:noProof/>
              </w:rPr>
              <w:fldChar w:fldCharType="begin"/>
            </w:r>
            <w:r>
              <w:rPr>
                <w:noProof/>
              </w:rPr>
              <w:instrText xml:space="preserve"> PAGEREF _Toc225067474 \h </w:instrText>
            </w:r>
            <w:r>
              <w:rPr>
                <w:noProof/>
              </w:rPr>
            </w:r>
            <w:r>
              <w:rPr>
                <w:noProof/>
              </w:rPr>
              <w:fldChar w:fldCharType="separate"/>
            </w:r>
            <w:r>
              <w:rPr>
                <w:noProof/>
              </w:rPr>
              <w:t>1</w:t>
            </w:r>
            <w:r>
              <w:rPr>
                <w:noProof/>
              </w:rPr>
              <w:fldChar w:fldCharType="end"/>
            </w:r>
          </w:hyperlink>
        </w:p>
        <w:p w14:paraId="1B6A9CCC" w14:textId="77777777" w:rsidR="009D3C89" w:rsidRDefault="009D3C89">
          <w:pPr>
            <w:pStyle w:val="20"/>
            <w:tabs>
              <w:tab w:val="right" w:leader="dot" w:pos="9345"/>
            </w:tabs>
            <w:rPr>
              <w:noProof/>
            </w:rPr>
          </w:pPr>
          <w:hyperlink w:anchor="_Toc225067475" w:history="1">
            <w:r w:rsidRPr="00EE3C74">
              <w:rPr>
                <w:rStyle w:val="a5"/>
                <w:noProof/>
              </w:rPr>
              <w:t>4.4. Оценка экономической эффективности</w:t>
            </w:r>
            <w:r>
              <w:rPr>
                <w:noProof/>
              </w:rPr>
              <w:tab/>
            </w:r>
            <w:r>
              <w:rPr>
                <w:noProof/>
              </w:rPr>
              <w:fldChar w:fldCharType="begin"/>
            </w:r>
            <w:r>
              <w:rPr>
                <w:noProof/>
              </w:rPr>
              <w:instrText xml:space="preserve"> PAGEREF _Toc225067475 \h </w:instrText>
            </w:r>
            <w:r>
              <w:rPr>
                <w:noProof/>
              </w:rPr>
            </w:r>
            <w:r>
              <w:rPr>
                <w:noProof/>
              </w:rPr>
              <w:fldChar w:fldCharType="separate"/>
            </w:r>
            <w:r>
              <w:rPr>
                <w:noProof/>
              </w:rPr>
              <w:t>1</w:t>
            </w:r>
            <w:r>
              <w:rPr>
                <w:noProof/>
              </w:rPr>
              <w:fldChar w:fldCharType="end"/>
            </w:r>
          </w:hyperlink>
        </w:p>
        <w:p w14:paraId="640E00DE" w14:textId="77777777" w:rsidR="009D3C89" w:rsidRDefault="009D3C89">
          <w:pPr>
            <w:pStyle w:val="20"/>
            <w:tabs>
              <w:tab w:val="right" w:leader="dot" w:pos="9345"/>
            </w:tabs>
            <w:rPr>
              <w:noProof/>
            </w:rPr>
          </w:pPr>
          <w:hyperlink w:anchor="_Toc225067476" w:history="1">
            <w:r w:rsidRPr="00EE3C74">
              <w:rPr>
                <w:rStyle w:val="a5"/>
                <w:noProof/>
              </w:rPr>
              <w:t>4.5. Выводы по главе 4</w:t>
            </w:r>
            <w:r>
              <w:rPr>
                <w:noProof/>
              </w:rPr>
              <w:tab/>
            </w:r>
            <w:r>
              <w:rPr>
                <w:noProof/>
              </w:rPr>
              <w:fldChar w:fldCharType="begin"/>
            </w:r>
            <w:r>
              <w:rPr>
                <w:noProof/>
              </w:rPr>
              <w:instrText xml:space="preserve"> PAGEREF _Toc225067476 \h </w:instrText>
            </w:r>
            <w:r>
              <w:rPr>
                <w:noProof/>
              </w:rPr>
            </w:r>
            <w:r>
              <w:rPr>
                <w:noProof/>
              </w:rPr>
              <w:fldChar w:fldCharType="separate"/>
            </w:r>
            <w:r>
              <w:rPr>
                <w:noProof/>
              </w:rPr>
              <w:t>1</w:t>
            </w:r>
            <w:r>
              <w:rPr>
                <w:noProof/>
              </w:rPr>
              <w:fldChar w:fldCharType="end"/>
            </w:r>
          </w:hyperlink>
        </w:p>
        <w:p w14:paraId="08443EC9" w14:textId="77777777" w:rsidR="009D3C89" w:rsidRDefault="009D3C89">
          <w:pPr>
            <w:pStyle w:val="20"/>
            <w:tabs>
              <w:tab w:val="right" w:leader="dot" w:pos="9345"/>
            </w:tabs>
            <w:rPr>
              <w:noProof/>
            </w:rPr>
          </w:pPr>
          <w:hyperlink w:anchor="_Toc225067477" w:history="1">
            <w:r w:rsidRPr="00EE3C74">
              <w:rPr>
                <w:rStyle w:val="a5"/>
                <w:noProof/>
              </w:rPr>
              <w:t>А.1. Диаграммы IDEF0</w:t>
            </w:r>
            <w:r>
              <w:rPr>
                <w:noProof/>
              </w:rPr>
              <w:tab/>
            </w:r>
            <w:r>
              <w:rPr>
                <w:noProof/>
              </w:rPr>
              <w:fldChar w:fldCharType="begin"/>
            </w:r>
            <w:r>
              <w:rPr>
                <w:noProof/>
              </w:rPr>
              <w:instrText xml:space="preserve"> PAGEREF _Toc225067477 \h </w:instrText>
            </w:r>
            <w:r>
              <w:rPr>
                <w:noProof/>
              </w:rPr>
            </w:r>
            <w:r>
              <w:rPr>
                <w:noProof/>
              </w:rPr>
              <w:fldChar w:fldCharType="separate"/>
            </w:r>
            <w:r>
              <w:rPr>
                <w:noProof/>
              </w:rPr>
              <w:t>1</w:t>
            </w:r>
            <w:r>
              <w:rPr>
                <w:noProof/>
              </w:rPr>
              <w:fldChar w:fldCharType="end"/>
            </w:r>
          </w:hyperlink>
        </w:p>
        <w:p w14:paraId="3D295B58" w14:textId="77777777" w:rsidR="009D3C89" w:rsidRDefault="009D3C89">
          <w:pPr>
            <w:pStyle w:val="20"/>
            <w:tabs>
              <w:tab w:val="right" w:leader="dot" w:pos="9345"/>
            </w:tabs>
            <w:rPr>
              <w:noProof/>
            </w:rPr>
          </w:pPr>
          <w:hyperlink w:anchor="_Toc225067478" w:history="1">
            <w:r w:rsidRPr="00EE3C74">
              <w:rPr>
                <w:rStyle w:val="a5"/>
                <w:noProof/>
              </w:rPr>
              <w:t>А.2. Диаграммы DFD</w:t>
            </w:r>
            <w:r>
              <w:rPr>
                <w:noProof/>
              </w:rPr>
              <w:tab/>
            </w:r>
            <w:r>
              <w:rPr>
                <w:noProof/>
              </w:rPr>
              <w:fldChar w:fldCharType="begin"/>
            </w:r>
            <w:r>
              <w:rPr>
                <w:noProof/>
              </w:rPr>
              <w:instrText xml:space="preserve"> PAGEREF _Toc225067478 \h </w:instrText>
            </w:r>
            <w:r>
              <w:rPr>
                <w:noProof/>
              </w:rPr>
            </w:r>
            <w:r>
              <w:rPr>
                <w:noProof/>
              </w:rPr>
              <w:fldChar w:fldCharType="separate"/>
            </w:r>
            <w:r>
              <w:rPr>
                <w:noProof/>
              </w:rPr>
              <w:t>1</w:t>
            </w:r>
            <w:r>
              <w:rPr>
                <w:noProof/>
              </w:rPr>
              <w:fldChar w:fldCharType="end"/>
            </w:r>
          </w:hyperlink>
        </w:p>
        <w:p w14:paraId="76A20CE4" w14:textId="77777777" w:rsidR="009D3C89" w:rsidRDefault="009D3C89">
          <w:pPr>
            <w:pStyle w:val="20"/>
            <w:tabs>
              <w:tab w:val="right" w:leader="dot" w:pos="9345"/>
            </w:tabs>
            <w:rPr>
              <w:noProof/>
            </w:rPr>
          </w:pPr>
          <w:hyperlink w:anchor="_Toc225067479" w:history="1">
            <w:r w:rsidRPr="00EE3C74">
              <w:rPr>
                <w:rStyle w:val="a5"/>
                <w:noProof/>
              </w:rPr>
              <w:t>А.3. Диаграмма компонентов UML</w:t>
            </w:r>
            <w:r>
              <w:rPr>
                <w:noProof/>
              </w:rPr>
              <w:tab/>
            </w:r>
            <w:r>
              <w:rPr>
                <w:noProof/>
              </w:rPr>
              <w:fldChar w:fldCharType="begin"/>
            </w:r>
            <w:r>
              <w:rPr>
                <w:noProof/>
              </w:rPr>
              <w:instrText xml:space="preserve"> PAGEREF _Toc225067479 \h </w:instrText>
            </w:r>
            <w:r>
              <w:rPr>
                <w:noProof/>
              </w:rPr>
            </w:r>
            <w:r>
              <w:rPr>
                <w:noProof/>
              </w:rPr>
              <w:fldChar w:fldCharType="separate"/>
            </w:r>
            <w:r>
              <w:rPr>
                <w:noProof/>
              </w:rPr>
              <w:t>1</w:t>
            </w:r>
            <w:r>
              <w:rPr>
                <w:noProof/>
              </w:rPr>
              <w:fldChar w:fldCharType="end"/>
            </w:r>
          </w:hyperlink>
        </w:p>
        <w:p w14:paraId="41D5836F" w14:textId="77777777" w:rsidR="009D3C89" w:rsidRDefault="009D3C89">
          <w:pPr>
            <w:pStyle w:val="20"/>
            <w:tabs>
              <w:tab w:val="right" w:leader="dot" w:pos="9345"/>
            </w:tabs>
            <w:rPr>
              <w:noProof/>
            </w:rPr>
          </w:pPr>
          <w:hyperlink w:anchor="_Toc225067480" w:history="1">
            <w:r w:rsidRPr="00EE3C74">
              <w:rPr>
                <w:rStyle w:val="a5"/>
                <w:noProof/>
              </w:rPr>
              <w:t>А.4. Диаграмма потоков данных</w:t>
            </w:r>
            <w:r>
              <w:rPr>
                <w:noProof/>
              </w:rPr>
              <w:tab/>
            </w:r>
            <w:r>
              <w:rPr>
                <w:noProof/>
              </w:rPr>
              <w:fldChar w:fldCharType="begin"/>
            </w:r>
            <w:r>
              <w:rPr>
                <w:noProof/>
              </w:rPr>
              <w:instrText xml:space="preserve"> PAGEREF _Toc225067480 \h </w:instrText>
            </w:r>
            <w:r>
              <w:rPr>
                <w:noProof/>
              </w:rPr>
            </w:r>
            <w:r>
              <w:rPr>
                <w:noProof/>
              </w:rPr>
              <w:fldChar w:fldCharType="separate"/>
            </w:r>
            <w:r>
              <w:rPr>
                <w:noProof/>
              </w:rPr>
              <w:t>1</w:t>
            </w:r>
            <w:r>
              <w:rPr>
                <w:noProof/>
              </w:rPr>
              <w:fldChar w:fldCharType="end"/>
            </w:r>
          </w:hyperlink>
        </w:p>
        <w:p w14:paraId="372015DD" w14:textId="77777777" w:rsidR="009D3C89" w:rsidRDefault="009D3C89">
          <w:pPr>
            <w:pStyle w:val="20"/>
            <w:tabs>
              <w:tab w:val="right" w:leader="dot" w:pos="9345"/>
            </w:tabs>
            <w:rPr>
              <w:noProof/>
            </w:rPr>
          </w:pPr>
          <w:hyperlink w:anchor="_Toc225067481" w:history="1">
            <w:r w:rsidRPr="00EE3C74">
              <w:rPr>
                <w:rStyle w:val="a5"/>
                <w:noProof/>
              </w:rPr>
              <w:t>Б.1. Базовый класс трансформации</w:t>
            </w:r>
            <w:r>
              <w:rPr>
                <w:noProof/>
              </w:rPr>
              <w:tab/>
            </w:r>
            <w:r>
              <w:rPr>
                <w:noProof/>
              </w:rPr>
              <w:fldChar w:fldCharType="begin"/>
            </w:r>
            <w:r>
              <w:rPr>
                <w:noProof/>
              </w:rPr>
              <w:instrText xml:space="preserve"> PAGEREF _Toc225067481 \h </w:instrText>
            </w:r>
            <w:r>
              <w:rPr>
                <w:noProof/>
              </w:rPr>
            </w:r>
            <w:r>
              <w:rPr>
                <w:noProof/>
              </w:rPr>
              <w:fldChar w:fldCharType="separate"/>
            </w:r>
            <w:r>
              <w:rPr>
                <w:noProof/>
              </w:rPr>
              <w:t>1</w:t>
            </w:r>
            <w:r>
              <w:rPr>
                <w:noProof/>
              </w:rPr>
              <w:fldChar w:fldCharType="end"/>
            </w:r>
          </w:hyperlink>
        </w:p>
        <w:p w14:paraId="64F37F46" w14:textId="77777777" w:rsidR="009D3C89" w:rsidRDefault="009D3C89">
          <w:pPr>
            <w:pStyle w:val="20"/>
            <w:tabs>
              <w:tab w:val="right" w:leader="dot" w:pos="9345"/>
            </w:tabs>
            <w:rPr>
              <w:noProof/>
            </w:rPr>
          </w:pPr>
          <w:hyperlink w:anchor="_Toc225067482" w:history="1">
            <w:r w:rsidRPr="00EE3C74">
              <w:rPr>
                <w:rStyle w:val="a5"/>
                <w:noProof/>
              </w:rPr>
              <w:t>Б.2. Реализация FWHT</w:t>
            </w:r>
            <w:r>
              <w:rPr>
                <w:noProof/>
              </w:rPr>
              <w:tab/>
            </w:r>
            <w:r>
              <w:rPr>
                <w:noProof/>
              </w:rPr>
              <w:fldChar w:fldCharType="begin"/>
            </w:r>
            <w:r>
              <w:rPr>
                <w:noProof/>
              </w:rPr>
              <w:instrText xml:space="preserve"> PAGEREF _Toc225067482 \h </w:instrText>
            </w:r>
            <w:r>
              <w:rPr>
                <w:noProof/>
              </w:rPr>
            </w:r>
            <w:r>
              <w:rPr>
                <w:noProof/>
              </w:rPr>
              <w:fldChar w:fldCharType="separate"/>
            </w:r>
            <w:r>
              <w:rPr>
                <w:noProof/>
              </w:rPr>
              <w:t>1</w:t>
            </w:r>
            <w:r>
              <w:rPr>
                <w:noProof/>
              </w:rPr>
              <w:fldChar w:fldCharType="end"/>
            </w:r>
          </w:hyperlink>
        </w:p>
        <w:p w14:paraId="6C667EE9" w14:textId="77777777" w:rsidR="009D3C89" w:rsidRDefault="009D3C89">
          <w:pPr>
            <w:pStyle w:val="20"/>
            <w:tabs>
              <w:tab w:val="right" w:leader="dot" w:pos="9345"/>
            </w:tabs>
            <w:rPr>
              <w:noProof/>
            </w:rPr>
          </w:pPr>
          <w:hyperlink w:anchor="_Toc225067483" w:history="1">
            <w:r w:rsidRPr="00EE3C74">
              <w:rPr>
                <w:rStyle w:val="a5"/>
                <w:noProof/>
              </w:rPr>
              <w:t>Б.3. Реализация FFT</w:t>
            </w:r>
            <w:r>
              <w:rPr>
                <w:noProof/>
              </w:rPr>
              <w:tab/>
            </w:r>
            <w:r>
              <w:rPr>
                <w:noProof/>
              </w:rPr>
              <w:fldChar w:fldCharType="begin"/>
            </w:r>
            <w:r>
              <w:rPr>
                <w:noProof/>
              </w:rPr>
              <w:instrText xml:space="preserve"> PAGEREF _Toc225067483 \h </w:instrText>
            </w:r>
            <w:r>
              <w:rPr>
                <w:noProof/>
              </w:rPr>
            </w:r>
            <w:r>
              <w:rPr>
                <w:noProof/>
              </w:rPr>
              <w:fldChar w:fldCharType="separate"/>
            </w:r>
            <w:r>
              <w:rPr>
                <w:noProof/>
              </w:rPr>
              <w:t>1</w:t>
            </w:r>
            <w:r>
              <w:rPr>
                <w:noProof/>
              </w:rPr>
              <w:fldChar w:fldCharType="end"/>
            </w:r>
          </w:hyperlink>
        </w:p>
        <w:p w14:paraId="331FB2B9" w14:textId="77777777" w:rsidR="009D3C89" w:rsidRDefault="009D3C89">
          <w:pPr>
            <w:pStyle w:val="20"/>
            <w:tabs>
              <w:tab w:val="right" w:leader="dot" w:pos="9345"/>
            </w:tabs>
            <w:rPr>
              <w:noProof/>
            </w:rPr>
          </w:pPr>
          <w:hyperlink w:anchor="_Toc225067484" w:history="1">
            <w:r w:rsidRPr="00EE3C74">
              <w:rPr>
                <w:rStyle w:val="a5"/>
                <w:noProof/>
              </w:rPr>
              <w:t>Б.4. Расчёт метрик</w:t>
            </w:r>
            <w:r>
              <w:rPr>
                <w:noProof/>
              </w:rPr>
              <w:tab/>
            </w:r>
            <w:r>
              <w:rPr>
                <w:noProof/>
              </w:rPr>
              <w:fldChar w:fldCharType="begin"/>
            </w:r>
            <w:r>
              <w:rPr>
                <w:noProof/>
              </w:rPr>
              <w:instrText xml:space="preserve"> PAGEREF _Toc225067484 \h </w:instrText>
            </w:r>
            <w:r>
              <w:rPr>
                <w:noProof/>
              </w:rPr>
            </w:r>
            <w:r>
              <w:rPr>
                <w:noProof/>
              </w:rPr>
              <w:fldChar w:fldCharType="separate"/>
            </w:r>
            <w:r>
              <w:rPr>
                <w:noProof/>
              </w:rPr>
              <w:t>1</w:t>
            </w:r>
            <w:r>
              <w:rPr>
                <w:noProof/>
              </w:rPr>
              <w:fldChar w:fldCharType="end"/>
            </w:r>
          </w:hyperlink>
        </w:p>
        <w:p w14:paraId="62182345" w14:textId="77777777" w:rsidR="009D3C89" w:rsidRDefault="009D3C89">
          <w:pPr>
            <w:pStyle w:val="20"/>
            <w:tabs>
              <w:tab w:val="right" w:leader="dot" w:pos="9345"/>
            </w:tabs>
            <w:rPr>
              <w:noProof/>
            </w:rPr>
          </w:pPr>
          <w:hyperlink w:anchor="_Toc225067485" w:history="1">
            <w:r w:rsidRPr="00EE3C74">
              <w:rPr>
                <w:rStyle w:val="a5"/>
                <w:noProof/>
              </w:rPr>
              <w:t>Б.5. OLA обработка</w:t>
            </w:r>
            <w:r>
              <w:rPr>
                <w:noProof/>
              </w:rPr>
              <w:tab/>
            </w:r>
            <w:r>
              <w:rPr>
                <w:noProof/>
              </w:rPr>
              <w:fldChar w:fldCharType="begin"/>
            </w:r>
            <w:r>
              <w:rPr>
                <w:noProof/>
              </w:rPr>
              <w:instrText xml:space="preserve"> PAGEREF _Toc225067485 \h </w:instrText>
            </w:r>
            <w:r>
              <w:rPr>
                <w:noProof/>
              </w:rPr>
            </w:r>
            <w:r>
              <w:rPr>
                <w:noProof/>
              </w:rPr>
              <w:fldChar w:fldCharType="separate"/>
            </w:r>
            <w:r>
              <w:rPr>
                <w:noProof/>
              </w:rPr>
              <w:t>1</w:t>
            </w:r>
            <w:r>
              <w:rPr>
                <w:noProof/>
              </w:rPr>
              <w:fldChar w:fldCharType="end"/>
            </w:r>
          </w:hyperlink>
        </w:p>
        <w:p w14:paraId="530DF385" w14:textId="77777777" w:rsidR="009D3C89" w:rsidRDefault="009D3C89">
          <w:pPr>
            <w:pStyle w:val="20"/>
            <w:tabs>
              <w:tab w:val="right" w:leader="dot" w:pos="9345"/>
            </w:tabs>
            <w:rPr>
              <w:noProof/>
            </w:rPr>
          </w:pPr>
          <w:hyperlink w:anchor="_Toc225067486" w:history="1">
            <w:r w:rsidRPr="00EE3C74">
              <w:rPr>
                <w:rStyle w:val="a5"/>
                <w:noProof/>
              </w:rPr>
              <w:t>В.1. Полная сравнительная таблица методов</w:t>
            </w:r>
            <w:r>
              <w:rPr>
                <w:noProof/>
              </w:rPr>
              <w:tab/>
            </w:r>
            <w:r>
              <w:rPr>
                <w:noProof/>
              </w:rPr>
              <w:fldChar w:fldCharType="begin"/>
            </w:r>
            <w:r>
              <w:rPr>
                <w:noProof/>
              </w:rPr>
              <w:instrText xml:space="preserve"> PAGEREF _Toc225067486 \h </w:instrText>
            </w:r>
            <w:r>
              <w:rPr>
                <w:noProof/>
              </w:rPr>
            </w:r>
            <w:r>
              <w:rPr>
                <w:noProof/>
              </w:rPr>
              <w:fldChar w:fldCharType="separate"/>
            </w:r>
            <w:r>
              <w:rPr>
                <w:noProof/>
              </w:rPr>
              <w:t>1</w:t>
            </w:r>
            <w:r>
              <w:rPr>
                <w:noProof/>
              </w:rPr>
              <w:fldChar w:fldCharType="end"/>
            </w:r>
          </w:hyperlink>
        </w:p>
        <w:p w14:paraId="59440CE8" w14:textId="77777777" w:rsidR="009D3C89" w:rsidRDefault="009D3C89">
          <w:pPr>
            <w:pStyle w:val="20"/>
            <w:tabs>
              <w:tab w:val="right" w:leader="dot" w:pos="9345"/>
            </w:tabs>
            <w:rPr>
              <w:noProof/>
            </w:rPr>
          </w:pPr>
          <w:hyperlink w:anchor="_Toc225067487" w:history="1">
            <w:r w:rsidRPr="00EE3C74">
              <w:rPr>
                <w:rStyle w:val="a5"/>
                <w:noProof/>
              </w:rPr>
              <w:t>В.2. Результаты по жанрам</w:t>
            </w:r>
            <w:r>
              <w:rPr>
                <w:noProof/>
              </w:rPr>
              <w:tab/>
            </w:r>
            <w:r>
              <w:rPr>
                <w:noProof/>
              </w:rPr>
              <w:fldChar w:fldCharType="begin"/>
            </w:r>
            <w:r>
              <w:rPr>
                <w:noProof/>
              </w:rPr>
              <w:instrText xml:space="preserve"> PAGEREF _Toc225067487 \h </w:instrText>
            </w:r>
            <w:r>
              <w:rPr>
                <w:noProof/>
              </w:rPr>
            </w:r>
            <w:r>
              <w:rPr>
                <w:noProof/>
              </w:rPr>
              <w:fldChar w:fldCharType="separate"/>
            </w:r>
            <w:r>
              <w:rPr>
                <w:noProof/>
              </w:rPr>
              <w:t>1</w:t>
            </w:r>
            <w:r>
              <w:rPr>
                <w:noProof/>
              </w:rPr>
              <w:fldChar w:fldCharType="end"/>
            </w:r>
          </w:hyperlink>
        </w:p>
        <w:p w14:paraId="22B00716" w14:textId="77777777" w:rsidR="009D3C89" w:rsidRDefault="009D3C89">
          <w:pPr>
            <w:pStyle w:val="20"/>
            <w:tabs>
              <w:tab w:val="right" w:leader="dot" w:pos="9345"/>
            </w:tabs>
            <w:rPr>
              <w:noProof/>
            </w:rPr>
          </w:pPr>
          <w:hyperlink w:anchor="_Toc225067488" w:history="1">
            <w:r w:rsidRPr="00EE3C74">
              <w:rPr>
                <w:rStyle w:val="a5"/>
                <w:noProof/>
              </w:rPr>
              <w:t>В.3. Психоакустические метрики</w:t>
            </w:r>
            <w:r>
              <w:rPr>
                <w:noProof/>
              </w:rPr>
              <w:tab/>
            </w:r>
            <w:r>
              <w:rPr>
                <w:noProof/>
              </w:rPr>
              <w:fldChar w:fldCharType="begin"/>
            </w:r>
            <w:r>
              <w:rPr>
                <w:noProof/>
              </w:rPr>
              <w:instrText xml:space="preserve"> PAGEREF _Toc225067488 \h </w:instrText>
            </w:r>
            <w:r>
              <w:rPr>
                <w:noProof/>
              </w:rPr>
            </w:r>
            <w:r>
              <w:rPr>
                <w:noProof/>
              </w:rPr>
              <w:fldChar w:fldCharType="separate"/>
            </w:r>
            <w:r>
              <w:rPr>
                <w:noProof/>
              </w:rPr>
              <w:t>1</w:t>
            </w:r>
            <w:r>
              <w:rPr>
                <w:noProof/>
              </w:rPr>
              <w:fldChar w:fldCharType="end"/>
            </w:r>
          </w:hyperlink>
        </w:p>
        <w:p w14:paraId="560C928F" w14:textId="77777777" w:rsidR="009D3C89" w:rsidRDefault="009D3C89">
          <w:pPr>
            <w:pStyle w:val="20"/>
            <w:tabs>
              <w:tab w:val="right" w:leader="dot" w:pos="9345"/>
            </w:tabs>
            <w:rPr>
              <w:noProof/>
            </w:rPr>
          </w:pPr>
          <w:hyperlink w:anchor="_Toc225067489" w:history="1">
            <w:r w:rsidRPr="00EE3C74">
              <w:rPr>
                <w:rStyle w:val="a5"/>
                <w:noProof/>
              </w:rPr>
              <w:t>Г.1. Структура заголовка WAV</w:t>
            </w:r>
            <w:r>
              <w:rPr>
                <w:noProof/>
              </w:rPr>
              <w:tab/>
            </w:r>
            <w:r>
              <w:rPr>
                <w:noProof/>
              </w:rPr>
              <w:fldChar w:fldCharType="begin"/>
            </w:r>
            <w:r>
              <w:rPr>
                <w:noProof/>
              </w:rPr>
              <w:instrText xml:space="preserve"> PAGEREF _Toc225067489 \h </w:instrText>
            </w:r>
            <w:r>
              <w:rPr>
                <w:noProof/>
              </w:rPr>
            </w:r>
            <w:r>
              <w:rPr>
                <w:noProof/>
              </w:rPr>
              <w:fldChar w:fldCharType="separate"/>
            </w:r>
            <w:r>
              <w:rPr>
                <w:noProof/>
              </w:rPr>
              <w:t>1</w:t>
            </w:r>
            <w:r>
              <w:rPr>
                <w:noProof/>
              </w:rPr>
              <w:fldChar w:fldCharType="end"/>
            </w:r>
          </w:hyperlink>
        </w:p>
        <w:p w14:paraId="3B5F614D" w14:textId="77777777" w:rsidR="009D3C89" w:rsidRDefault="009D3C89">
          <w:pPr>
            <w:pStyle w:val="20"/>
            <w:tabs>
              <w:tab w:val="right" w:leader="dot" w:pos="9345"/>
            </w:tabs>
            <w:rPr>
              <w:noProof/>
            </w:rPr>
          </w:pPr>
          <w:hyperlink w:anchor="_Toc225067490" w:history="1">
            <w:r w:rsidRPr="00EE3C74">
              <w:rPr>
                <w:rStyle w:val="a5"/>
                <w:noProof/>
              </w:rPr>
              <w:t>Г.2. Структура MP3 фрейма</w:t>
            </w:r>
            <w:r>
              <w:rPr>
                <w:noProof/>
              </w:rPr>
              <w:tab/>
            </w:r>
            <w:r>
              <w:rPr>
                <w:noProof/>
              </w:rPr>
              <w:fldChar w:fldCharType="begin"/>
            </w:r>
            <w:r>
              <w:rPr>
                <w:noProof/>
              </w:rPr>
              <w:instrText xml:space="preserve"> PAGEREF _Toc225067490 \h </w:instrText>
            </w:r>
            <w:r>
              <w:rPr>
                <w:noProof/>
              </w:rPr>
            </w:r>
            <w:r>
              <w:rPr>
                <w:noProof/>
              </w:rPr>
              <w:fldChar w:fldCharType="separate"/>
            </w:r>
            <w:r>
              <w:rPr>
                <w:noProof/>
              </w:rPr>
              <w:t>1</w:t>
            </w:r>
            <w:r>
              <w:rPr>
                <w:noProof/>
              </w:rPr>
              <w:fldChar w:fldCharType="end"/>
            </w:r>
          </w:hyperlink>
        </w:p>
        <w:p w14:paraId="55248949" w14:textId="77777777" w:rsidR="009D3C89" w:rsidRDefault="009D3C89">
          <w:pPr>
            <w:pStyle w:val="20"/>
            <w:tabs>
              <w:tab w:val="right" w:leader="dot" w:pos="9345"/>
            </w:tabs>
            <w:rPr>
              <w:noProof/>
            </w:rPr>
          </w:pPr>
          <w:hyperlink w:anchor="_Toc225067491" w:history="1">
            <w:r w:rsidRPr="00EE3C74">
              <w:rPr>
                <w:rStyle w:val="a5"/>
                <w:noProof/>
              </w:rPr>
              <w:t>Г.3. Сравнение форматов</w:t>
            </w:r>
            <w:r>
              <w:rPr>
                <w:noProof/>
              </w:rPr>
              <w:tab/>
            </w:r>
            <w:r>
              <w:rPr>
                <w:noProof/>
              </w:rPr>
              <w:fldChar w:fldCharType="begin"/>
            </w:r>
            <w:r>
              <w:rPr>
                <w:noProof/>
              </w:rPr>
              <w:instrText xml:space="preserve"> PAGEREF _Toc225067491 \h </w:instrText>
            </w:r>
            <w:r>
              <w:rPr>
                <w:noProof/>
              </w:rPr>
            </w:r>
            <w:r>
              <w:rPr>
                <w:noProof/>
              </w:rPr>
              <w:fldChar w:fldCharType="separate"/>
            </w:r>
            <w:r>
              <w:rPr>
                <w:noProof/>
              </w:rPr>
              <w:t>1</w:t>
            </w:r>
            <w:r>
              <w:rPr>
                <w:noProof/>
              </w:rPr>
              <w:fldChar w:fldCharType="end"/>
            </w:r>
          </w:hyperlink>
        </w:p>
        <w:p w14:paraId="75B385D7" w14:textId="77777777" w:rsidR="00F93242" w:rsidRDefault="00000000">
          <w:r>
            <w:fldChar w:fldCharType="end"/>
          </w:r>
        </w:p>
      </w:sdtContent>
    </w:sdt>
    <w:p w14:paraId="03227E86"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5D5C8011" w14:textId="77777777" w:rsidR="00F93242" w:rsidRDefault="00000000">
      <w:r>
        <w:br w:type="page"/>
      </w:r>
    </w:p>
    <w:p w14:paraId="40A9FE85" w14:textId="77777777" w:rsidR="00F93242" w:rsidRDefault="00000000">
      <w:pPr>
        <w:spacing w:after="400" w:line="360" w:lineRule="auto"/>
        <w:jc w:val="center"/>
      </w:pPr>
      <w:r>
        <w:rPr>
          <w:b/>
          <w:bCs/>
          <w:sz w:val="32"/>
          <w:szCs w:val="32"/>
        </w:rPr>
        <w:lastRenderedPageBreak/>
        <w:t>ОПРЕДЕЛЕНИЯ, ОБОЗНАЧЕНИЯ И СОКРАЩЕНИЯ</w:t>
      </w:r>
    </w:p>
    <w:p w14:paraId="549605D6" w14:textId="77777777" w:rsidR="00F93242" w:rsidRDefault="00000000">
      <w:pPr>
        <w:pStyle w:val="2"/>
        <w:spacing w:line="360" w:lineRule="auto"/>
      </w:pPr>
      <w:bookmarkStart w:id="0" w:name="_Toc225067412"/>
      <w:r>
        <w:t>Основные определения</w:t>
      </w:r>
      <w:bookmarkEnd w:id="0"/>
    </w:p>
    <w:p w14:paraId="1A6AD490"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0F69486B" w14:textId="77777777" w:rsidR="00F93242" w:rsidRDefault="00000000">
      <w:pPr>
        <w:spacing w:line="360" w:lineRule="auto"/>
        <w:ind w:firstLine="567"/>
        <w:jc w:val="both"/>
      </w:pPr>
      <w:r>
        <w:t xml:space="preserve">Быстрое преобразование Уолша-Адамара (БПУА) — метод обработки сигналов с использованием матриц Адамара, обеспечивающий эффективное </w:t>
      </w:r>
      <w:proofErr w:type="spellStart"/>
      <w:r>
        <w:t>декоррелирование</w:t>
      </w:r>
      <w:proofErr w:type="spellEnd"/>
      <w:r>
        <w:t xml:space="preserve"> данных. Преобразование выполняется за O(</w:t>
      </w:r>
      <w:proofErr w:type="spellStart"/>
      <w:r>
        <w:t>N·log₂N</w:t>
      </w:r>
      <w:proofErr w:type="spellEnd"/>
      <w:r>
        <w:t>) операций сложения и вычитания.</w:t>
      </w:r>
    </w:p>
    <w:p w14:paraId="550BFBE0"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47CA9365"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1856D6C"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36C39902" w14:textId="77777777" w:rsidR="00F93242" w:rsidRDefault="00000000">
      <w:pPr>
        <w:spacing w:line="360" w:lineRule="auto"/>
        <w:ind w:firstLine="567"/>
        <w:jc w:val="both"/>
      </w:pPr>
      <w:proofErr w:type="spellStart"/>
      <w:r>
        <w:t>Психоакустическая</w:t>
      </w:r>
      <w:proofErr w:type="spellEnd"/>
      <w:r>
        <w:t xml:space="preserve"> модель — математическое описание особенностей восприятия звука человеком, используемое для оптимизации сжатия аудиоданных.</w:t>
      </w:r>
    </w:p>
    <w:p w14:paraId="08D1B43A"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FFBC805" w14:textId="77777777" w:rsidR="00F93242" w:rsidRDefault="00000000">
      <w:pPr>
        <w:pStyle w:val="2"/>
        <w:spacing w:line="360" w:lineRule="auto"/>
      </w:pPr>
      <w:bookmarkStart w:id="1" w:name="_Toc225067413"/>
      <w:r>
        <w:t>Список сокращений</w:t>
      </w:r>
      <w:bookmarkEnd w:id="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7F1634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9355570"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1B79A2" w14:textId="77777777" w:rsidR="00F93242" w:rsidRDefault="00000000">
            <w:pPr>
              <w:jc w:val="center"/>
            </w:pPr>
            <w:r>
              <w:rPr>
                <w:b/>
                <w:bCs/>
              </w:rPr>
              <w:t>Расшифровка</w:t>
            </w:r>
          </w:p>
        </w:tc>
      </w:tr>
      <w:tr w:rsidR="00F93242" w14:paraId="74B6A7D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F3E375"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5469AA49" w14:textId="77777777" w:rsidR="00F93242" w:rsidRDefault="00000000">
            <w:pPr>
              <w:jc w:val="center"/>
            </w:pPr>
            <w:r>
              <w:t>Быстрое преобразование Уолша-Адамара</w:t>
            </w:r>
          </w:p>
        </w:tc>
      </w:tr>
      <w:tr w:rsidR="00F93242" w14:paraId="75A3B3A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E5267A2"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5A5E7B0E" w14:textId="77777777" w:rsidR="00F93242" w:rsidRDefault="00000000">
            <w:pPr>
              <w:jc w:val="center"/>
            </w:pPr>
            <w:r>
              <w:t>Быстрое преобразование Фурье</w:t>
            </w:r>
          </w:p>
        </w:tc>
      </w:tr>
      <w:tr w:rsidR="00F93242" w14:paraId="18E0AD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2431141F"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09DDB11F" w14:textId="77777777" w:rsidR="00F93242" w:rsidRDefault="00000000">
            <w:pPr>
              <w:jc w:val="center"/>
            </w:pPr>
            <w:proofErr w:type="spellStart"/>
            <w:r>
              <w:t>Discrete</w:t>
            </w:r>
            <w:proofErr w:type="spellEnd"/>
            <w:r>
              <w:t xml:space="preserve"> </w:t>
            </w:r>
            <w:proofErr w:type="spellStart"/>
            <w:r>
              <w:t>Cosine</w:t>
            </w:r>
            <w:proofErr w:type="spellEnd"/>
            <w:r>
              <w:t xml:space="preserve"> </w:t>
            </w:r>
            <w:proofErr w:type="spellStart"/>
            <w:r>
              <w:t>Transform</w:t>
            </w:r>
            <w:proofErr w:type="spellEnd"/>
            <w:r>
              <w:t xml:space="preserve"> — Дискретное косинусное преобразование</w:t>
            </w:r>
          </w:p>
        </w:tc>
      </w:tr>
      <w:tr w:rsidR="00F93242" w14:paraId="115624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E5FA886"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6D12A72" w14:textId="77777777" w:rsidR="00F93242" w:rsidRDefault="00000000">
            <w:pPr>
              <w:jc w:val="center"/>
            </w:pP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вейвлет-преобразование</w:t>
            </w:r>
          </w:p>
        </w:tc>
      </w:tr>
      <w:tr w:rsidR="00F93242" w14:paraId="70A416F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0BDF288"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020E10B8" w14:textId="77777777" w:rsidR="00F93242" w:rsidRDefault="00000000">
            <w:pPr>
              <w:jc w:val="center"/>
            </w:pPr>
            <w:r>
              <w:t xml:space="preserve">Fast </w:t>
            </w:r>
            <w:proofErr w:type="spellStart"/>
            <w:r>
              <w:t>Fourier</w:t>
            </w:r>
            <w:proofErr w:type="spellEnd"/>
            <w:r>
              <w:t xml:space="preserve"> </w:t>
            </w:r>
            <w:proofErr w:type="spellStart"/>
            <w:r>
              <w:t>Transform</w:t>
            </w:r>
            <w:proofErr w:type="spellEnd"/>
            <w:r>
              <w:t xml:space="preserve"> — Быстрое преобразование Фурье</w:t>
            </w:r>
          </w:p>
        </w:tc>
      </w:tr>
      <w:tr w:rsidR="00F93242" w14:paraId="198905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6212F84C"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0CCC6D47" w14:textId="77777777" w:rsidR="00F93242" w:rsidRDefault="00000000">
            <w:pPr>
              <w:jc w:val="center"/>
            </w:pPr>
            <w:r>
              <w:t xml:space="preserve">Fast </w:t>
            </w:r>
            <w:proofErr w:type="spellStart"/>
            <w:r>
              <w:t>Walsh-Hadamard</w:t>
            </w:r>
            <w:proofErr w:type="spellEnd"/>
            <w:r>
              <w:t xml:space="preserve"> </w:t>
            </w:r>
            <w:proofErr w:type="spellStart"/>
            <w:r>
              <w:t>Transform</w:t>
            </w:r>
            <w:proofErr w:type="spellEnd"/>
            <w:r>
              <w:t xml:space="preserve"> — Быстрое преобразование Уолша-Адамара</w:t>
            </w:r>
          </w:p>
        </w:tc>
      </w:tr>
      <w:tr w:rsidR="00F93242" w14:paraId="3532DDE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89E1466"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23815F54" w14:textId="77777777" w:rsidR="00F93242" w:rsidRDefault="00000000">
            <w:pPr>
              <w:jc w:val="center"/>
            </w:pPr>
            <w:proofErr w:type="spellStart"/>
            <w:r>
              <w:t>Log-Spectral</w:t>
            </w:r>
            <w:proofErr w:type="spellEnd"/>
            <w:r>
              <w:t xml:space="preserve"> </w:t>
            </w:r>
            <w:proofErr w:type="spellStart"/>
            <w:r>
              <w:t>Distance</w:t>
            </w:r>
            <w:proofErr w:type="spellEnd"/>
            <w:r>
              <w:t xml:space="preserve"> — Логарифмическое спектральное расстояние</w:t>
            </w:r>
          </w:p>
        </w:tc>
      </w:tr>
      <w:tr w:rsidR="00F93242" w:rsidRPr="009D3C89" w14:paraId="570A7A7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B78A0B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5DBA8198"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9D3C89" w14:paraId="37EB60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808DD54"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171FBEE7"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9D3C89" w14:paraId="102C804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BD4E03B"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10AB2163" w14:textId="77777777" w:rsidR="00F93242" w:rsidRPr="009D3C89" w:rsidRDefault="00000000">
            <w:pPr>
              <w:jc w:val="center"/>
              <w:rPr>
                <w:lang w:val="en-US"/>
              </w:rPr>
            </w:pPr>
            <w:r w:rsidRPr="009D3C89">
              <w:rPr>
                <w:lang w:val="en-US"/>
              </w:rPr>
              <w:t>Scale-Invariant Signal-to-Distortion Ratio</w:t>
            </w:r>
          </w:p>
        </w:tc>
      </w:tr>
      <w:tr w:rsidR="00F93242" w14:paraId="7CC5732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42B955"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18CC9D91" w14:textId="77777777" w:rsidR="00F93242" w:rsidRDefault="00000000">
            <w:pPr>
              <w:jc w:val="center"/>
            </w:pPr>
            <w:proofErr w:type="spellStart"/>
            <w:r>
              <w:t>Short</w:t>
            </w:r>
            <w:proofErr w:type="spellEnd"/>
            <w:r>
              <w:t xml:space="preserve">-Time </w:t>
            </w:r>
            <w:proofErr w:type="spellStart"/>
            <w:r>
              <w:t>Objective</w:t>
            </w:r>
            <w:proofErr w:type="spellEnd"/>
            <w:r>
              <w:t xml:space="preserve"> </w:t>
            </w:r>
            <w:proofErr w:type="spellStart"/>
            <w:r>
              <w:t>Intelligibility</w:t>
            </w:r>
            <w:proofErr w:type="spellEnd"/>
          </w:p>
        </w:tc>
      </w:tr>
      <w:tr w:rsidR="00F93242" w:rsidRPr="009D3C89" w14:paraId="657A4C7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DE08BB2"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6A5BF95D" w14:textId="77777777" w:rsidR="00F93242" w:rsidRPr="009D3C89" w:rsidRDefault="00000000">
            <w:pPr>
              <w:jc w:val="center"/>
              <w:rPr>
                <w:lang w:val="en-US"/>
              </w:rPr>
            </w:pPr>
            <w:r w:rsidRPr="009D3C89">
              <w:rPr>
                <w:lang w:val="en-US"/>
              </w:rPr>
              <w:t>Perceptual Evaluation of Speech Quality</w:t>
            </w:r>
          </w:p>
        </w:tc>
      </w:tr>
      <w:tr w:rsidR="00F93242" w14:paraId="52836A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FD519E0"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4D4E5E45" w14:textId="77777777" w:rsidR="00F93242" w:rsidRDefault="00000000">
            <w:pPr>
              <w:jc w:val="center"/>
            </w:pPr>
            <w:proofErr w:type="spellStart"/>
            <w:r>
              <w:t>Mean</w:t>
            </w:r>
            <w:proofErr w:type="spellEnd"/>
            <w:r>
              <w:t xml:space="preserve"> </w:t>
            </w:r>
            <w:proofErr w:type="spellStart"/>
            <w:r>
              <w:t>Opinion</w:t>
            </w:r>
            <w:proofErr w:type="spellEnd"/>
            <w:r>
              <w:t xml:space="preserve"> </w:t>
            </w:r>
            <w:proofErr w:type="spellStart"/>
            <w:r>
              <w:t>Score</w:t>
            </w:r>
            <w:proofErr w:type="spellEnd"/>
            <w:r>
              <w:t xml:space="preserve"> — Средняя оценка мнений</w:t>
            </w:r>
          </w:p>
        </w:tc>
      </w:tr>
      <w:tr w:rsidR="00F93242" w14:paraId="62C402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68F7297"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182BC8D3" w14:textId="77777777" w:rsidR="00F93242" w:rsidRDefault="00000000">
            <w:pPr>
              <w:jc w:val="center"/>
            </w:pPr>
            <w:proofErr w:type="spellStart"/>
            <w:r>
              <w:t>Pulse</w:t>
            </w:r>
            <w:proofErr w:type="spellEnd"/>
            <w:r>
              <w:t xml:space="preserve"> Code Modulation — Импульсно-кодовая модуляция</w:t>
            </w:r>
          </w:p>
        </w:tc>
      </w:tr>
      <w:tr w:rsidR="00F93242" w14:paraId="02B4ACC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49EA74F"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58537A6" w14:textId="77777777" w:rsidR="00F93242" w:rsidRDefault="00000000">
            <w:pPr>
              <w:jc w:val="center"/>
            </w:pPr>
            <w:proofErr w:type="spellStart"/>
            <w:r>
              <w:t>Modified</w:t>
            </w:r>
            <w:proofErr w:type="spellEnd"/>
            <w:r>
              <w:t xml:space="preserve"> </w:t>
            </w:r>
            <w:proofErr w:type="spellStart"/>
            <w:r>
              <w:t>Discrete</w:t>
            </w:r>
            <w:proofErr w:type="spellEnd"/>
            <w:r>
              <w:t xml:space="preserve"> </w:t>
            </w:r>
            <w:proofErr w:type="spellStart"/>
            <w:r>
              <w:t>Cosine</w:t>
            </w:r>
            <w:proofErr w:type="spellEnd"/>
            <w:r>
              <w:t xml:space="preserve"> </w:t>
            </w:r>
            <w:proofErr w:type="spellStart"/>
            <w:r>
              <w:t>Transform</w:t>
            </w:r>
            <w:proofErr w:type="spellEnd"/>
          </w:p>
        </w:tc>
      </w:tr>
    </w:tbl>
    <w:p w14:paraId="68542C98" w14:textId="77777777" w:rsidR="00F93242" w:rsidRDefault="00F93242">
      <w:pPr>
        <w:spacing w:after="200"/>
      </w:pPr>
    </w:p>
    <w:p w14:paraId="003FC42D" w14:textId="77777777" w:rsidR="00F93242" w:rsidRDefault="00000000">
      <w:r>
        <w:br w:type="page"/>
      </w:r>
    </w:p>
    <w:p w14:paraId="2955AD9E" w14:textId="77777777" w:rsidR="00F93242" w:rsidRDefault="00000000">
      <w:pPr>
        <w:spacing w:after="400" w:line="360" w:lineRule="auto"/>
        <w:jc w:val="center"/>
      </w:pPr>
      <w:r>
        <w:rPr>
          <w:b/>
          <w:bCs/>
          <w:sz w:val="32"/>
          <w:szCs w:val="32"/>
        </w:rPr>
        <w:lastRenderedPageBreak/>
        <w:t>ВВЕДЕНИЕ</w:t>
      </w:r>
    </w:p>
    <w:p w14:paraId="56F253E0"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2988998F"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7877CCF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26FF7E58"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329EC29F"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0F9D20A3"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19F9BCA6"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1CC6DEF5"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14642EC1" w14:textId="77777777" w:rsidR="00F93242" w:rsidRDefault="00000000">
      <w:pPr>
        <w:spacing w:line="360" w:lineRule="auto"/>
        <w:ind w:firstLine="567"/>
        <w:jc w:val="both"/>
      </w:pPr>
      <w:r>
        <w:rPr>
          <w:rFonts w:ascii="Times New Roman" w:hAnsi="Times New Roman"/>
          <w:sz w:val="24"/>
        </w:rP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преимуществ стандартного MP3-кодирования, разработке программного комплекса с модульной архитектурой.</w:t>
      </w:r>
    </w:p>
    <w:p w14:paraId="62625C1B"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72746846" w14:textId="77777777" w:rsidR="00F93242" w:rsidRDefault="00000000">
      <w:r>
        <w:br w:type="page"/>
      </w:r>
    </w:p>
    <w:p w14:paraId="76D137EB" w14:textId="77777777" w:rsidR="00F93242" w:rsidRDefault="00000000">
      <w:pPr>
        <w:pStyle w:val="1"/>
        <w:spacing w:line="360" w:lineRule="auto"/>
      </w:pPr>
      <w:bookmarkStart w:id="2" w:name="_Toc225067414"/>
      <w:r>
        <w:rPr>
          <w:b/>
          <w:sz w:val="28"/>
        </w:rPr>
        <w:lastRenderedPageBreak/>
        <w:t>ГЛАВА 1. ТЕОРЕТИЧЕСКИЕ ОСНОВЫ ОБРАБОТКИ АУДИОДАННЫХ</w:t>
      </w:r>
      <w:bookmarkEnd w:id="2"/>
    </w:p>
    <w:p w14:paraId="535B2130" w14:textId="77777777" w:rsidR="00F93242" w:rsidRDefault="00000000">
      <w:pPr>
        <w:pStyle w:val="2"/>
        <w:spacing w:line="360" w:lineRule="auto"/>
      </w:pPr>
      <w:bookmarkStart w:id="3" w:name="_Toc225067415"/>
      <w:r>
        <w:rPr>
          <w:b/>
          <w:sz w:val="24"/>
        </w:rPr>
        <w:t>1.1. Основы цифровой обработки звука</w:t>
      </w:r>
      <w:bookmarkEnd w:id="3"/>
    </w:p>
    <w:p w14:paraId="6A152127" w14:textId="77777777" w:rsidR="00F93242" w:rsidRDefault="00000000">
      <w:pPr>
        <w:pStyle w:val="3"/>
        <w:spacing w:line="360" w:lineRule="auto"/>
      </w:pPr>
      <w:bookmarkStart w:id="4" w:name="_Toc225067416"/>
      <w:r>
        <w:rPr>
          <w:b/>
          <w:sz w:val="24"/>
        </w:rPr>
        <w:t>1.1.1. Представление звука в цифровой форме</w:t>
      </w:r>
      <w:bookmarkEnd w:id="4"/>
    </w:p>
    <w:p w14:paraId="47A5B287" w14:textId="77777777" w:rsidR="00F93242" w:rsidRDefault="00000000">
      <w:pPr>
        <w:spacing w:line="360" w:lineRule="auto"/>
        <w:ind w:firstLine="567"/>
        <w:jc w:val="both"/>
      </w:pPr>
      <w:r>
        <w:t>Звук представляет собой механические колебания среды, распространяющиеся в виде волн давления. Для обработки звука с помощью вычислительных устройств необходимо преобразовать аналоговый сигнал в цифровую форму. Этот процесс включает два основных этапа: дискретизацию и квантование.</w:t>
      </w:r>
    </w:p>
    <w:p w14:paraId="3ABECB52"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448AE04E" w14:textId="77777777" w:rsidR="00F93242" w:rsidRDefault="00000000">
      <w:pPr>
        <w:spacing w:line="360" w:lineRule="auto"/>
        <w:ind w:firstLine="567"/>
        <w:jc w:val="both"/>
      </w:pPr>
      <w:r>
        <w:t>Квантование —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ECBF02C" w14:textId="77777777" w:rsidR="00F93242" w:rsidRDefault="00000000">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p>
    <w:p w14:paraId="10C987AD" w14:textId="77777777" w:rsidR="00F93242" w:rsidRDefault="00000000">
      <w:pPr>
        <w:pStyle w:val="3"/>
        <w:spacing w:line="360" w:lineRule="auto"/>
      </w:pPr>
      <w:bookmarkStart w:id="5" w:name="_Toc225067417"/>
      <w:r>
        <w:rPr>
          <w:b/>
          <w:sz w:val="24"/>
        </w:rPr>
        <w:t>1.1.2. Частотные характеристики аудиосигналов</w:t>
      </w:r>
      <w:bookmarkEnd w:id="5"/>
    </w:p>
    <w:p w14:paraId="1E66BA76" w14:textId="77777777" w:rsidR="00F93242" w:rsidRDefault="00000000">
      <w:pPr>
        <w:spacing w:line="360" w:lineRule="auto"/>
        <w:ind w:firstLine="567"/>
        <w:jc w:val="both"/>
      </w:pPr>
      <w:r>
        <w:t xml:space="preserve">Спектр сигнала — представление сигнала в виде совокупности гармонических составляющих с определёнными частотами, амплитудами и </w:t>
      </w:r>
      <w:r>
        <w:lastRenderedPageBreak/>
        <w:t>фазами. Переход из временной области в частотную осуществляется с помощью преобразования Фурье.</w:t>
      </w:r>
    </w:p>
    <w:p w14:paraId="660C06B3" w14:textId="77777777" w:rsidR="00F93242" w:rsidRDefault="00000000">
      <w:pPr>
        <w:spacing w:line="360" w:lineRule="auto"/>
        <w:ind w:firstLine="567"/>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7669E5F4" w14:textId="77777777" w:rsidR="00F93242" w:rsidRDefault="00000000">
      <w:pPr>
        <w:spacing w:line="360" w:lineRule="auto"/>
        <w:ind w:firstLine="567"/>
        <w:jc w:val="both"/>
      </w:pPr>
      <w:r>
        <w:t>Частотный диапазон аудиосигналов: инфразвук (до 20 Гц), низкие частоты (</w:t>
      </w:r>
      <w:proofErr w:type="gramStart"/>
      <w:r>
        <w:t>20-250</w:t>
      </w:r>
      <w:proofErr w:type="gramEnd"/>
      <w:r>
        <w:t xml:space="preserve"> Гц), средние частоты (</w:t>
      </w:r>
      <w:proofErr w:type="gramStart"/>
      <w:r>
        <w:t>250-4000</w:t>
      </w:r>
      <w:proofErr w:type="gramEnd"/>
      <w:r>
        <w:t xml:space="preserve"> Гц), высокие частоты (</w:t>
      </w:r>
      <w:proofErr w:type="gramStart"/>
      <w:r>
        <w:t>4000-20000</w:t>
      </w:r>
      <w:proofErr w:type="gramEnd"/>
      <w:r>
        <w:t xml:space="preserve"> Гц), ультразвук (свыше 20000 Гц). Человеческое ухо воспринимает диапазон примерно от 20 Гц до 20000 Гц.</w:t>
      </w:r>
    </w:p>
    <w:p w14:paraId="57A7B52E" w14:textId="77777777" w:rsidR="00F93242" w:rsidRDefault="00000000">
      <w:pPr>
        <w:pStyle w:val="3"/>
        <w:spacing w:line="360" w:lineRule="auto"/>
      </w:pPr>
      <w:bookmarkStart w:id="6" w:name="_Toc225067418"/>
      <w:r>
        <w:rPr>
          <w:b/>
          <w:sz w:val="24"/>
        </w:rPr>
        <w:t xml:space="preserve">1.1.3. </w:t>
      </w:r>
      <w:proofErr w:type="spellStart"/>
      <w:r>
        <w:rPr>
          <w:b/>
          <w:sz w:val="24"/>
        </w:rPr>
        <w:t>Психоакустика</w:t>
      </w:r>
      <w:bookmarkEnd w:id="6"/>
      <w:proofErr w:type="spellEnd"/>
    </w:p>
    <w:p w14:paraId="57DE8325" w14:textId="77777777" w:rsidR="00F93242" w:rsidRDefault="00000000">
      <w:pPr>
        <w:spacing w:line="360" w:lineRule="auto"/>
        <w:ind w:firstLine="567"/>
        <w:jc w:val="both"/>
      </w:pPr>
      <w:proofErr w:type="spellStart"/>
      <w:r>
        <w:t>Психоакустика</w:t>
      </w:r>
      <w:proofErr w:type="spellEnd"/>
      <w:r>
        <w:t xml:space="preserve"> — наука, изучающая особенности восприятия звука человеком. Понимание </w:t>
      </w:r>
      <w:proofErr w:type="spellStart"/>
      <w:r>
        <w:t>психоакустических</w:t>
      </w:r>
      <w:proofErr w:type="spellEnd"/>
      <w:r>
        <w:t xml:space="preserve"> эффектов критически важно для разработки эффективных алгоритмов сжатия аудио.</w:t>
      </w:r>
    </w:p>
    <w:p w14:paraId="0E5A0FB1"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w:t>
      </w:r>
      <w:proofErr w:type="gramStart"/>
      <w:r>
        <w:t>1-4</w:t>
      </w:r>
      <w:proofErr w:type="gramEnd"/>
      <w:r>
        <w:t xml:space="preserve"> кГц) чувствительность уха максимальна.</w:t>
      </w:r>
    </w:p>
    <w:p w14:paraId="3018A656" w14:textId="77777777" w:rsidR="00F93242" w:rsidRDefault="00000000">
      <w:pPr>
        <w:spacing w:line="360" w:lineRule="auto"/>
        <w:ind w:firstLine="567"/>
        <w:jc w:val="both"/>
      </w:pPr>
      <w:r>
        <w:t xml:space="preserve">Маскирование — </w:t>
      </w:r>
      <w:proofErr w:type="spellStart"/>
      <w:r>
        <w:t>психоакустический</w:t>
      </w:r>
      <w:proofErr w:type="spellEnd"/>
      <w:r>
        <w:t xml:space="preserve">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3CB1EB1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10948D87" w14:textId="77777777" w:rsidR="00F93242" w:rsidRDefault="00000000">
      <w:pPr>
        <w:pStyle w:val="2"/>
        <w:spacing w:line="360" w:lineRule="auto"/>
      </w:pPr>
      <w:bookmarkStart w:id="7" w:name="_Toc225067419"/>
      <w:r>
        <w:rPr>
          <w:b/>
          <w:sz w:val="24"/>
        </w:rPr>
        <w:t>1.2. Формат WAV и стандартное преобразование в MP3</w:t>
      </w:r>
      <w:bookmarkEnd w:id="7"/>
    </w:p>
    <w:p w14:paraId="2E06220D" w14:textId="77777777" w:rsidR="00F93242" w:rsidRDefault="00000000">
      <w:pPr>
        <w:pStyle w:val="3"/>
        <w:spacing w:line="360" w:lineRule="auto"/>
      </w:pPr>
      <w:bookmarkStart w:id="8" w:name="_Toc225067420"/>
      <w:r>
        <w:rPr>
          <w:b/>
          <w:sz w:val="24"/>
        </w:rPr>
        <w:t>1.2.1. Формат WAV</w:t>
      </w:r>
      <w:bookmarkEnd w:id="8"/>
    </w:p>
    <w:p w14:paraId="3C55146E" w14:textId="77777777" w:rsidR="00F93242" w:rsidRDefault="00000000">
      <w:pPr>
        <w:spacing w:line="360" w:lineRule="auto"/>
        <w:ind w:firstLine="567"/>
        <w:jc w:val="both"/>
      </w:pPr>
      <w:r>
        <w:lastRenderedPageBreak/>
        <w:t>WAV (</w:t>
      </w:r>
      <w:proofErr w:type="spellStart"/>
      <w:r>
        <w:t>Waveform</w:t>
      </w:r>
      <w:proofErr w:type="spellEnd"/>
      <w:r>
        <w:t xml:space="preserve"> Audio File Format) — стандартный формат хранения аудиоданных, разработанный Microsoft и IBM. Файл WAV имеет структуру RIFF и состоит из заголовка и блоков данных.</w:t>
      </w:r>
    </w:p>
    <w:p w14:paraId="26FD9348" w14:textId="77777777" w:rsidR="00F93242" w:rsidRDefault="00000000">
      <w:pPr>
        <w:spacing w:line="360" w:lineRule="auto"/>
        <w:ind w:firstLine="567"/>
        <w:jc w:val="both"/>
      </w:pPr>
      <w:r>
        <w:t>Структура WAV-файла включает: RIFF-заголовок (</w:t>
      </w:r>
      <w:proofErr w:type="spellStart"/>
      <w:r>
        <w:t>ChunkID</w:t>
      </w:r>
      <w:proofErr w:type="spellEnd"/>
      <w:r>
        <w:t xml:space="preserve"> = «RIFF», </w:t>
      </w:r>
      <w:proofErr w:type="spellStart"/>
      <w:r>
        <w:t>ChunkSize</w:t>
      </w:r>
      <w:proofErr w:type="spellEnd"/>
      <w:r>
        <w:t xml:space="preserve">, Format = «WAVE»); блок формата </w:t>
      </w:r>
      <w:proofErr w:type="spellStart"/>
      <w:r>
        <w:t>fmt</w:t>
      </w:r>
      <w:proofErr w:type="spellEnd"/>
      <w:r>
        <w:t xml:space="preserve"> </w:t>
      </w:r>
      <w:proofErr w:type="spellStart"/>
      <w:r>
        <w:t>chunk</w:t>
      </w:r>
      <w:proofErr w:type="spellEnd"/>
      <w:r>
        <w:t xml:space="preserve"> (параметры аудио: частота дискретизации, количество каналов, глубина квантования); блок данных </w:t>
      </w:r>
      <w:proofErr w:type="spellStart"/>
      <w:r>
        <w:t>data</w:t>
      </w:r>
      <w:proofErr w:type="spellEnd"/>
      <w:r>
        <w:t xml:space="preserve"> </w:t>
      </w:r>
      <w:proofErr w:type="spellStart"/>
      <w:r>
        <w:t>chunk</w:t>
      </w:r>
      <w:proofErr w:type="spellEnd"/>
      <w:r>
        <w:t xml:space="preserve"> (аудиоданные в формате PCM).</w:t>
      </w:r>
    </w:p>
    <w:p w14:paraId="69080A65" w14:textId="77777777" w:rsidR="00F93242" w:rsidRDefault="00000000">
      <w:pPr>
        <w:spacing w:line="360" w:lineRule="auto"/>
        <w:ind w:firstLine="567"/>
        <w:jc w:val="both"/>
      </w:pPr>
      <w:r>
        <w:t xml:space="preserve">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w:t>
      </w:r>
      <w:proofErr w:type="spellStart"/>
      <w:r>
        <w:t>стереозаписи</w:t>
      </w:r>
      <w:proofErr w:type="spellEnd"/>
      <w:r>
        <w:t xml:space="preserve"> CD-качества).</w:t>
      </w:r>
    </w:p>
    <w:p w14:paraId="7483AB57" w14:textId="77777777" w:rsidR="00F93242" w:rsidRDefault="00000000">
      <w:pPr>
        <w:pStyle w:val="3"/>
        <w:spacing w:line="360" w:lineRule="auto"/>
      </w:pPr>
      <w:bookmarkStart w:id="9" w:name="_Toc225067421"/>
      <w:r>
        <w:rPr>
          <w:b/>
          <w:sz w:val="24"/>
        </w:rPr>
        <w:t>1.2.2. Формат MP3</w:t>
      </w:r>
      <w:bookmarkEnd w:id="9"/>
    </w:p>
    <w:p w14:paraId="7A5122F6" w14:textId="77777777" w:rsidR="00F93242" w:rsidRDefault="00000000">
      <w:pPr>
        <w:spacing w:line="360" w:lineRule="auto"/>
        <w:ind w:firstLine="567"/>
        <w:jc w:val="both"/>
      </w:pPr>
      <w:r>
        <w:t xml:space="preserve">MP3 (MPEG-1 Audio Layer III) — формат сжатия аудиоданных с потерями, ставший стандартом для распространения музыкального контента. Алгоритм MP3 основан на использовании </w:t>
      </w:r>
      <w:proofErr w:type="spellStart"/>
      <w:r>
        <w:t>психоакустической</w:t>
      </w:r>
      <w:proofErr w:type="spellEnd"/>
      <w:r>
        <w:t xml:space="preserve"> модели для устранения неслышимых компонент сигнала.</w:t>
      </w:r>
    </w:p>
    <w:p w14:paraId="15B72909"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2EAE06E0" w14:textId="77777777" w:rsidR="00F93242" w:rsidRDefault="00000000">
      <w:pPr>
        <w:spacing w:line="360" w:lineRule="auto"/>
        <w:ind w:firstLine="567"/>
        <w:jc w:val="both"/>
      </w:pPr>
      <w:r>
        <w:t xml:space="preserve">Основные компоненты кодера MP3: полифазный фильтр (разбиение на 32 частотные полосы), модифицированное дискретное косинусное преобразование (MDCT), </w:t>
      </w:r>
      <w:proofErr w:type="spellStart"/>
      <w:r>
        <w:t>психоакустическая</w:t>
      </w:r>
      <w:proofErr w:type="spellEnd"/>
      <w:r>
        <w:t xml:space="preserve"> модель, квантование и кодирование Хаффмана, формирование бит-потока.</w:t>
      </w:r>
    </w:p>
    <w:p w14:paraId="654A9996" w14:textId="77777777" w:rsidR="00F93242" w:rsidRDefault="00000000">
      <w:pPr>
        <w:pStyle w:val="3"/>
        <w:spacing w:line="360" w:lineRule="auto"/>
      </w:pPr>
      <w:bookmarkStart w:id="10" w:name="_Toc225067422"/>
      <w:r>
        <w:rPr>
          <w:b/>
          <w:sz w:val="24"/>
        </w:rPr>
        <w:t>1.2.3. Стандартное преобразование WAV → MP3</w:t>
      </w:r>
      <w:bookmarkEnd w:id="10"/>
    </w:p>
    <w:p w14:paraId="79F30401" w14:textId="77777777" w:rsidR="00F93242" w:rsidRDefault="00000000">
      <w:pPr>
        <w:spacing w:line="360" w:lineRule="auto"/>
        <w:ind w:firstLine="567"/>
        <w:jc w:val="both"/>
      </w:pPr>
      <w:r>
        <w:t xml:space="preserve">Процесс кодирования WAV в MP3 включает следующие этапы: полифазную фильтрацию (разбиение на 32 частотные полосы), модифицированное дискретное косинусное преобразование (MDCT), </w:t>
      </w:r>
      <w:proofErr w:type="spellStart"/>
      <w:r>
        <w:t>психоакустическую</w:t>
      </w:r>
      <w:proofErr w:type="spellEnd"/>
      <w:r>
        <w:t xml:space="preserve"> модель с определением порогов маскирования, квантование и кодирование Хаффмана, формирование бит-потока.</w:t>
      </w:r>
    </w:p>
    <w:p w14:paraId="7AED8582"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0527C2D8" w14:textId="77777777" w:rsidR="00F93242" w:rsidRDefault="00000000">
      <w:pPr>
        <w:pStyle w:val="2"/>
        <w:spacing w:line="360" w:lineRule="auto"/>
      </w:pPr>
      <w:bookmarkStart w:id="11" w:name="_Toc225067423"/>
      <w:r>
        <w:rPr>
          <w:b/>
          <w:sz w:val="24"/>
        </w:rPr>
        <w:t>1.3. Методы преобразования сигналов для сжатия</w:t>
      </w:r>
      <w:bookmarkEnd w:id="11"/>
    </w:p>
    <w:p w14:paraId="616A7A42" w14:textId="77777777" w:rsidR="00F93242" w:rsidRDefault="00000000">
      <w:pPr>
        <w:pStyle w:val="3"/>
        <w:spacing w:line="360" w:lineRule="auto"/>
      </w:pPr>
      <w:bookmarkStart w:id="12" w:name="_Toc225067424"/>
      <w:r>
        <w:rPr>
          <w:b/>
          <w:sz w:val="24"/>
        </w:rPr>
        <w:t>1.3.1. Быстрое преобразование Фурье (FFT)</w:t>
      </w:r>
      <w:bookmarkEnd w:id="12"/>
    </w:p>
    <w:p w14:paraId="4CE1331B" w14:textId="77777777" w:rsidR="00F93242" w:rsidRDefault="00000000">
      <w:pPr>
        <w:spacing w:line="360" w:lineRule="auto"/>
        <w:ind w:firstLine="567"/>
        <w:jc w:val="both"/>
      </w:pPr>
      <w:r>
        <w:t xml:space="preserve">Быстрое преобразование Фурье (FFT) — алгоритм вычисления дискретного преобразования Фурье с существенно меньшим числом операций </w:t>
      </w:r>
      <w:proofErr w:type="gramStart"/>
      <w:r>
        <w:t>O(</w:t>
      </w:r>
      <w:proofErr w:type="gramEnd"/>
      <w:r>
        <w:t xml:space="preserve">N </w:t>
      </w:r>
      <w:proofErr w:type="spellStart"/>
      <w:r>
        <w:t>log</w:t>
      </w:r>
      <w:proofErr w:type="spellEnd"/>
      <w:r>
        <w:t xml:space="preserve"> N) вместо O(N²). FFT позволяет перейти в частотную область, где можно отбросить малозначимые спектральные компоненты.</w:t>
      </w:r>
    </w:p>
    <w:p w14:paraId="767279AF" w14:textId="77777777" w:rsidR="00F93242" w:rsidRDefault="00000000">
      <w:pPr>
        <w:spacing w:line="360" w:lineRule="auto"/>
        <w:ind w:firstLine="567"/>
        <w:jc w:val="both"/>
      </w:pPr>
      <w:r>
        <w:t>Алгоритм Кули-</w:t>
      </w:r>
      <w:proofErr w:type="spellStart"/>
      <w:r>
        <w:t>Тьюки</w:t>
      </w:r>
      <w:proofErr w:type="spellEnd"/>
      <w:r>
        <w:t xml:space="preserve"> (</w:t>
      </w:r>
      <w:proofErr w:type="spellStart"/>
      <w:r>
        <w:t>Cooley-Tukey</w:t>
      </w:r>
      <w:proofErr w:type="spellEnd"/>
      <w:r>
        <w:t>)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20B3177A"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11986230" w14:textId="77777777" w:rsidR="00F93242" w:rsidRDefault="00000000">
      <w:pPr>
        <w:pStyle w:val="3"/>
        <w:spacing w:line="360" w:lineRule="auto"/>
      </w:pPr>
      <w:bookmarkStart w:id="13" w:name="_Toc225067425"/>
      <w:r>
        <w:rPr>
          <w:b/>
          <w:sz w:val="24"/>
        </w:rPr>
        <w:t>1.3.2. Быстрое преобразование Уолша-Адамара (FWHT)</w:t>
      </w:r>
      <w:bookmarkEnd w:id="13"/>
    </w:p>
    <w:p w14:paraId="1DFB8E20" w14:textId="77777777" w:rsidR="00F93242" w:rsidRDefault="00000000">
      <w:pPr>
        <w:spacing w:line="360" w:lineRule="auto"/>
        <w:ind w:firstLine="567"/>
        <w:jc w:val="both"/>
      </w:pPr>
      <w:r>
        <w:t xml:space="preserve">Быстрое преобразование Уолша-Адамара (FWHT) — ортогональное преобразование, использующее матрицы Адамара как базис. Матрица Адамара </w:t>
      </w:r>
      <w:proofErr w:type="spellStart"/>
      <w:r>
        <w:t>Hn</w:t>
      </w:r>
      <w:proofErr w:type="spellEnd"/>
      <w:r>
        <w:t xml:space="preserve"> порядка n представляет собой квадратную матрицу с элементами ±1, удовлетворяющую условию ортогональности </w:t>
      </w:r>
      <w:proofErr w:type="spellStart"/>
      <w:r>
        <w:t>Hn·Hn</w:t>
      </w:r>
      <w:proofErr w:type="spellEnd"/>
      <w:r>
        <w:t xml:space="preserve">ᵀ = </w:t>
      </w:r>
      <w:proofErr w:type="spellStart"/>
      <w:r>
        <w:t>n·I</w:t>
      </w:r>
      <w:proofErr w:type="spellEnd"/>
      <w:r>
        <w:t>.</w:t>
      </w:r>
    </w:p>
    <w:p w14:paraId="56882E6D"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14:paraId="4169EC68" w14:textId="77777777" w:rsidR="00F93242" w:rsidRDefault="00000000">
      <w:pPr>
        <w:spacing w:line="360" w:lineRule="auto"/>
        <w:ind w:firstLine="567"/>
        <w:jc w:val="both"/>
      </w:pPr>
      <w:r>
        <w:t xml:space="preserve">FWHT вычислительно эффективно, поскольку требует только операций сложения и вычитания, без умножений. Для вектора длины N алгоритм требует </w:t>
      </w:r>
      <w:proofErr w:type="spellStart"/>
      <w:r>
        <w:t>N·log</w:t>
      </w:r>
      <w:proofErr w:type="spellEnd"/>
      <w:r>
        <w:t>₂(N) операций сложения/вычитания.</w:t>
      </w:r>
    </w:p>
    <w:p w14:paraId="179F1F56" w14:textId="77777777" w:rsidR="00F93242" w:rsidRDefault="00000000">
      <w:pPr>
        <w:spacing w:line="360" w:lineRule="auto"/>
        <w:ind w:firstLine="567"/>
        <w:jc w:val="both"/>
      </w:pPr>
      <w:r>
        <w:t xml:space="preserve">Преимущества FWHT: простота реализации, отсутствие операций умножения, эффективное </w:t>
      </w:r>
      <w:proofErr w:type="spellStart"/>
      <w:r>
        <w:t>декоррелирование</w:t>
      </w:r>
      <w:proofErr w:type="spellEnd"/>
      <w:r>
        <w:t xml:space="preserve"> данных с высокой корреляцией. </w:t>
      </w:r>
      <w:r>
        <w:lastRenderedPageBreak/>
        <w:t xml:space="preserve">Недостатки: ограниченная применимость для сигналов </w:t>
      </w:r>
      <w:proofErr w:type="gramStart"/>
      <w:r>
        <w:t>с сложной</w:t>
      </w:r>
      <w:proofErr w:type="gramEnd"/>
      <w:r>
        <w:t xml:space="preserve"> спектральной структурой.</w:t>
      </w:r>
    </w:p>
    <w:p w14:paraId="4E81D9A4" w14:textId="77777777" w:rsidR="00F93242" w:rsidRDefault="00000000">
      <w:pPr>
        <w:pStyle w:val="3"/>
        <w:spacing w:line="360" w:lineRule="auto"/>
      </w:pPr>
      <w:bookmarkStart w:id="14" w:name="_Toc225067426"/>
      <w:r>
        <w:rPr>
          <w:b/>
          <w:sz w:val="24"/>
        </w:rPr>
        <w:t>1.3.3. Дискретное косинусное преобразование (DCT)</w:t>
      </w:r>
      <w:bookmarkEnd w:id="14"/>
    </w:p>
    <w:p w14:paraId="668759A5" w14:textId="77777777" w:rsidR="00F93242" w:rsidRDefault="00000000">
      <w:pPr>
        <w:spacing w:line="360" w:lineRule="auto"/>
        <w:ind w:firstLine="567"/>
        <w:jc w:val="both"/>
      </w:pPr>
      <w:r>
        <w:t>Дискретное косинусное преобразование (DCT) — ортогональное преобразование, широко применяемое в сжатии изображений (JPEG) и аудио (MP3, AAC). Важное свойство DCT — «уплотнение энергии»: большая часть энергии сигнала концентрируется в нескольких низкочастотных коэффициентах.</w:t>
      </w:r>
    </w:p>
    <w:p w14:paraId="7186EC73" w14:textId="77777777" w:rsidR="00F93242" w:rsidRDefault="00000000">
      <w:pPr>
        <w:spacing w:line="360" w:lineRule="auto"/>
        <w:ind w:firstLine="567"/>
        <w:jc w:val="both"/>
      </w:pPr>
      <w:r>
        <w:t xml:space="preserve">DCT-II (наиболее распространённая форма): X[k] = </w:t>
      </w:r>
      <w:proofErr w:type="gramStart"/>
      <w:r>
        <w:t>Σ(</w:t>
      </w:r>
      <w:proofErr w:type="gramEnd"/>
      <w:r>
        <w:t xml:space="preserve">n=0 </w:t>
      </w:r>
      <w:proofErr w:type="spellStart"/>
      <w:r>
        <w:t>to</w:t>
      </w:r>
      <w:proofErr w:type="spellEnd"/>
      <w:r>
        <w:t xml:space="preserve"> N-1) x[n]·</w:t>
      </w:r>
      <w:proofErr w:type="spellStart"/>
      <w:r>
        <w:t>cos</w:t>
      </w:r>
      <w:proofErr w:type="spellEnd"/>
      <w:r>
        <w:t>(π·k·(2n+1)/(2N)). Обратное преобразование IDCT восстанавливает исходный сигнал.</w:t>
      </w:r>
    </w:p>
    <w:p w14:paraId="6029EBFD"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434F3E9F" w14:textId="77777777" w:rsidR="00F93242" w:rsidRDefault="00000000">
      <w:pPr>
        <w:pStyle w:val="3"/>
        <w:spacing w:line="360" w:lineRule="auto"/>
      </w:pPr>
      <w:bookmarkStart w:id="15" w:name="_Toc225067427"/>
      <w:r>
        <w:rPr>
          <w:b/>
          <w:sz w:val="24"/>
        </w:rPr>
        <w:t>1.3.4. Дискретное вейвлет-преобразование (DWT)</w:t>
      </w:r>
      <w:bookmarkEnd w:id="15"/>
    </w:p>
    <w:p w14:paraId="52224150" w14:textId="77777777" w:rsidR="00F93242" w:rsidRDefault="00000000">
      <w:pPr>
        <w:spacing w:line="360" w:lineRule="auto"/>
        <w:ind w:firstLine="567"/>
        <w:jc w:val="both"/>
      </w:pPr>
      <w:r>
        <w:t>Дискретное вейвлет-преобразование (DWT) — метод разложения сигнала по базисным функциям, локализованным как по частоте, так и по времени. В отличие от преобразования Фурье, вейвлет-преобразование сохраняет информацию о временной локализации частотных компонент.</w:t>
      </w:r>
    </w:p>
    <w:p w14:paraId="073074F4"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690374C7"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44A3E2B7" w14:textId="77777777" w:rsidR="00F93242" w:rsidRDefault="00000000">
      <w:pPr>
        <w:pStyle w:val="3"/>
        <w:spacing w:line="360" w:lineRule="auto"/>
      </w:pPr>
      <w:bookmarkStart w:id="16" w:name="_Toc225067428"/>
      <w:r>
        <w:rPr>
          <w:b/>
          <w:sz w:val="24"/>
        </w:rPr>
        <w:t xml:space="preserve">1.3.5. </w:t>
      </w:r>
      <w:proofErr w:type="spellStart"/>
      <w:r>
        <w:rPr>
          <w:b/>
          <w:sz w:val="24"/>
        </w:rPr>
        <w:t>Компандирование</w:t>
      </w:r>
      <w:proofErr w:type="spellEnd"/>
      <w:r>
        <w:rPr>
          <w:b/>
          <w:sz w:val="24"/>
        </w:rPr>
        <w:t xml:space="preserve"> (μ-</w:t>
      </w:r>
      <w:proofErr w:type="spellStart"/>
      <w:r>
        <w:rPr>
          <w:b/>
          <w:sz w:val="24"/>
        </w:rPr>
        <w:t>law</w:t>
      </w:r>
      <w:proofErr w:type="spellEnd"/>
      <w:r>
        <w:rPr>
          <w:b/>
          <w:sz w:val="24"/>
        </w:rPr>
        <w:t>)</w:t>
      </w:r>
      <w:bookmarkEnd w:id="16"/>
    </w:p>
    <w:p w14:paraId="5E3D59F3" w14:textId="77777777" w:rsidR="00F93242" w:rsidRDefault="00000000">
      <w:pPr>
        <w:spacing w:line="360" w:lineRule="auto"/>
        <w:ind w:firstLine="567"/>
        <w:jc w:val="both"/>
      </w:pPr>
      <w:proofErr w:type="spellStart"/>
      <w:r>
        <w:lastRenderedPageBreak/>
        <w:t>Компандирование</w:t>
      </w:r>
      <w:proofErr w:type="spellEnd"/>
      <w:r>
        <w:t xml:space="preserve"> — метод нелинейного сжатия динамического диапазона, применяемый в телекоммуникациях для улучшения отношения сигнал/шум для тихих звуков.</w:t>
      </w:r>
    </w:p>
    <w:p w14:paraId="72B0A673" w14:textId="77777777" w:rsidR="00F93242" w:rsidRDefault="00000000">
      <w:pPr>
        <w:spacing w:line="360" w:lineRule="auto"/>
        <w:ind w:firstLine="567"/>
        <w:jc w:val="both"/>
      </w:pPr>
      <w:r>
        <w:t>Функция сжатия μ-</w:t>
      </w:r>
      <w:proofErr w:type="spellStart"/>
      <w:r>
        <w:t>law</w:t>
      </w:r>
      <w:proofErr w:type="spellEnd"/>
      <w:r>
        <w:t xml:space="preserve">: y = </w:t>
      </w:r>
      <w:proofErr w:type="spellStart"/>
      <w:r>
        <w:t>sign</w:t>
      </w:r>
      <w:proofErr w:type="spellEnd"/>
      <w:r>
        <w:t>(x)·</w:t>
      </w:r>
      <w:proofErr w:type="spellStart"/>
      <w:proofErr w:type="gramStart"/>
      <w:r>
        <w:t>ln</w:t>
      </w:r>
      <w:proofErr w:type="spellEnd"/>
      <w:r>
        <w:t>(</w:t>
      </w:r>
      <w:proofErr w:type="gramEnd"/>
      <w:r>
        <w:t>1 + μ·|x|)/</w:t>
      </w:r>
      <w:proofErr w:type="spellStart"/>
      <w:proofErr w:type="gramStart"/>
      <w:r>
        <w:t>ln</w:t>
      </w:r>
      <w:proofErr w:type="spellEnd"/>
      <w:r>
        <w:t>(</w:t>
      </w:r>
      <w:proofErr w:type="gramEnd"/>
      <w:r>
        <w:t>1 + μ), где μ — параметр сжатия (стандартное значение 255). Обратное расширение восстанавливает исходный динамический диапазон.</w:t>
      </w:r>
    </w:p>
    <w:p w14:paraId="7DEE8E8C" w14:textId="77777777" w:rsidR="00F93242" w:rsidRDefault="00000000">
      <w:pPr>
        <w:spacing w:line="360" w:lineRule="auto"/>
        <w:ind w:firstLine="567"/>
        <w:jc w:val="both"/>
      </w:pPr>
      <w:r>
        <w:t>Применение μ-</w:t>
      </w:r>
      <w:proofErr w:type="spellStart"/>
      <w:r>
        <w:t>law</w:t>
      </w:r>
      <w:proofErr w:type="spellEnd"/>
      <w:r>
        <w:t>: сжатие речи в телефонии (Северная Америка, Япония), улучшение SNR для тихих звуков, логарифмическое квантование.</w:t>
      </w:r>
    </w:p>
    <w:p w14:paraId="43DF8BF7" w14:textId="77777777" w:rsidR="00F93242" w:rsidRDefault="00000000">
      <w:pPr>
        <w:pStyle w:val="3"/>
        <w:spacing w:line="360" w:lineRule="auto"/>
      </w:pPr>
      <w:bookmarkStart w:id="17" w:name="_Toc225067429"/>
      <w:r>
        <w:rPr>
          <w:b/>
          <w:sz w:val="24"/>
        </w:rPr>
        <w:t>1.3.6. Нелинейное сглаживание (</w:t>
      </w:r>
      <w:proofErr w:type="spellStart"/>
      <w:r>
        <w:rPr>
          <w:b/>
          <w:sz w:val="24"/>
        </w:rPr>
        <w:t>Rosenbrock-like</w:t>
      </w:r>
      <w:proofErr w:type="spellEnd"/>
      <w:r>
        <w:rPr>
          <w:b/>
          <w:sz w:val="24"/>
        </w:rPr>
        <w:t>)</w:t>
      </w:r>
      <w:bookmarkEnd w:id="17"/>
    </w:p>
    <w:p w14:paraId="72096D5A"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Функция Розенброка применяется для адаптивного сглаживания с сохранением переходных процессов.</w:t>
        <w:br/>
        <w:br/>
        <w:t>Математически модифицированная функция Розенброка для обработки аудиосигналов имеет вид: f(x, y) = (a - x)² + b·(y - x²)², где параметры a и b настраиваются в зависимости от характеристик обрабатываемого сигнала. При обработке аудиоданных функция применяется в скользящем окне, что позволяет адаптивно регулировать степень сглаживания.</w:t>
        <w:br/>
        <w:br/>
        <w:t>Применение Rosenbrock-like: обработка сигналов с выраженными переходными процессами, адаптивное сглаживание, улучшение качества после других преобразований. Основные преимущества метода включают сохранение острых фронтов сигнала, адаптивность к локальным изменениям и низкие вычислительные затраты.</w:t>
      </w:r>
      <w:proofErr w:type="spellStart"/>
      <w:r/>
      <w:proofErr w:type="spellEnd"/>
      <w:r/>
      <w:proofErr w:type="spellStart"/>
      <w:r/>
      <w:proofErr w:type="spellEnd"/>
      <w:r/>
    </w:p>
    <w:p w14:paraId="6EB501BD" w14:textId="77777777" w:rsidR="00F93242" w:rsidRDefault="00000000">
      <w:pPr>
        <w:spacing w:line="360" w:lineRule="auto"/>
        <w:ind w:firstLine="567"/>
        <w:jc w:val="both"/>
      </w:pPr>
      <w:r>
        <w:t xml:space="preserve">Применение </w:t>
        <w:br/>
        <w:br/>
        <w:t>Функция Розенброка представляет собой классическую тестовую функцию оптимизации, которая может быть адаптирована для обработки сигналов. В контексте аудиообработки модифицированная функция Розенброка применяется для адаптивного сглаживания сигналов с сохранением переходных процессов и резких перепадов амплитуды.</w:t>
        <w:br/>
        <w:br/>
        <w:t>Математически модифицированная функция Розенброка для обработки аудиосигналов имеет вид: f(x, y) = (a - x)² + b·(y - x²)², где параметры a и b настраиваются в зависимости от характеристик обрабатываемого сигнала. При обработке аудиоданных функция применяется в скользящем окне, что позволяет адаптивно регулировать степень сглаживания в зависимости от локальных свойств сигнала.</w:t>
        <w:br/>
        <w:br/>
        <w:t>Основные преимущества метода: сохранение острых фронтов сигнала, адаптивность к локальным изменениям, низкие вычислительные затраты. К недостаткам можно отнести эвристический характер метода и необходимость подбора параметров для каждого типа аудиоконтента.</w:t>
      </w:r>
      <w:proofErr w:type="spellStart"/>
      <w:r>
        <w:t>Rosenbrock-like</w:t>
      </w:r>
      <w:proofErr w:type="spellEnd"/>
      <w:r>
        <w:t>: обработка сигналов с выраженными переходными процессами, адаптивное сглаживание, улучшение качества после других преобразований.</w:t>
      </w:r>
    </w:p>
    <w:p>
      <w:r>
        <w:rPr>
          <w:rFonts w:ascii="Times New Roman" w:hAnsi="Times New Roman"/>
          <w:b w:val="0"/>
          <w:sz w:val="24"/>
        </w:rPr>
        <w:t>1.3.7. Кодирование Хаффмана для аудиоданных</w:t>
        <w:br/>
        <w:br/>
        <w:t>Кодирование Хаффмана — метод энтропийного сжатия без потерь, основанный на использовании кодов переменной длины. Алгоритм был разработан Дэвидом Хаффманом в 1952 году и широко применяется в различных форматах сжатия данных, включая MP3, JPEG и ZIP.</w:t>
        <w:br/>
        <w:br/>
        <w:t>Принцип работы алгоритма Хаффмана заключается в построении оптимального префиксного кода для символов исходного алфавита. Символы с большей частотой появления кодируются более короткими кодами, а редкие символы — более длинными. Это обеспечивает минимизацию средней длины кодового слова и, следовательно, максимальную степень сжатия.</w:t>
        <w:br/>
        <w:br/>
        <w:t>Процесс построения кода Хаффмана включает следующие этапы: анализ частоты появления каждого символа в исходных данных; построение двоичного дерева путём последовательного объединения двух узлов с наименьшими весами; присвоение кодовых слов путём обхода дерева от корня к листьям.</w:t>
        <w:br/>
        <w:br/>
        <w:t>Применение кодирования Хаффмана в аудио-сжатии обладает рядом преимуществ. Во-первых, метод обеспечивает сжатие без потерь, что критически важно для сохранения качества аудиосигнала. Во-вторых, алгоритм универсален и применим к любым типам аудиоданных независимо от их спектральных характеристик. В-третьих, декодирование выполняется быстро благодаря простой табличной структуре.</w:t>
        <w:br/>
        <w:br/>
        <w:t>Однако метод Хаффмана имеет ограничения при работе с аудиоданными. Степень сжатия зависит от распределения частот символов и для аудиофайлов обычно составляет 1.5-2.5:1, что меньше, чем у методов с потерями. Кроме того, необходимость хранения таблицы кодов увеличивает накладные расходы.</w:t>
        <w:br/>
        <w:br/>
        <w:t>В контексте данной работы кодирование Хаффмана применяется как альтернативный метод препроцессинга перед MP3-кодированием, позволяя оценить влияние энтропийного сжатия на качество результирующего аудиофайла. Экспериментальные результаты показывают, что метод Хаффмана занимает второе место по качеству после стандартного MP3, обеспечивая хороший баланс между размером файла и сохранением аудиоинформации.</w:t>
      </w:r>
    </w:p>
    <w:p w14:paraId="3110AD2B" w14:textId="77777777" w:rsidR="00F93242" w:rsidRDefault="00000000">
      <w:pPr>
        <w:pStyle w:val="2"/>
        <w:spacing w:line="360" w:lineRule="auto"/>
      </w:pPr>
      <w:bookmarkStart w:id="18" w:name="_Toc225067430"/>
      <w:r>
        <w:rPr>
          <w:b/>
          <w:sz w:val="24"/>
        </w:rPr>
        <w:t>1.4. Интеграция методов преобразования в процесс WAV → MP3</w:t>
      </w:r>
      <w:bookmarkEnd w:id="18"/>
    </w:p>
    <w:p w14:paraId="67D007B0"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32C3C634" w14:textId="77777777" w:rsidR="00F93242" w:rsidRDefault="00000000">
      <w:pPr>
        <w:spacing w:line="360" w:lineRule="auto"/>
        <w:ind w:firstLine="567"/>
        <w:jc w:val="both"/>
      </w:pPr>
      <w:r>
        <w:t>Для обработки сигналов произвольной длины применяется метод OLA (</w:t>
      </w:r>
      <w:proofErr w:type="spellStart"/>
      <w:r>
        <w:t>Overlap-Add</w:t>
      </w:r>
      <w:proofErr w:type="spellEnd"/>
      <w:r>
        <w:t xml:space="preserve">). Сигнал разбивается на блоки с перекрытием 50%, применяется оконная функция </w:t>
      </w:r>
      <w:proofErr w:type="spellStart"/>
      <w:r>
        <w:t>Хэннинга</w:t>
      </w:r>
      <w:proofErr w:type="spellEnd"/>
      <w:r>
        <w:t>, выполняется преобразование.</w:t>
      </w:r>
    </w:p>
    <w:p w14:paraId="1B977583" w14:textId="77777777" w:rsidR="00F93242" w:rsidRDefault="00000000">
      <w:pPr>
        <w:spacing w:line="360" w:lineRule="auto"/>
        <w:ind w:firstLine="567"/>
        <w:jc w:val="both"/>
      </w:pPr>
      <w:r>
        <w:t>Реализованы три режима отбора коэффициентов: «</w:t>
      </w:r>
      <w:proofErr w:type="spellStart"/>
      <w:r>
        <w:t>none</w:t>
      </w:r>
      <w:proofErr w:type="spellEnd"/>
      <w:r>
        <w:t>» — идеальная реконструкция (все коэффициенты сохраняются), «</w:t>
      </w:r>
      <w:proofErr w:type="spellStart"/>
      <w:r>
        <w:t>energy</w:t>
      </w:r>
      <w:proofErr w:type="spellEnd"/>
      <w:r>
        <w:t xml:space="preserve">» — сохранение доли энергии (коэффициенты ранжируются по энергии, сохраняется заданная </w:t>
      </w:r>
      <w:r>
        <w:lastRenderedPageBreak/>
        <w:t>доля), «</w:t>
      </w:r>
      <w:proofErr w:type="spellStart"/>
      <w:r>
        <w:t>lowpass</w:t>
      </w:r>
      <w:proofErr w:type="spellEnd"/>
      <w:r>
        <w:t>» — сохранение низких частот (отбрасываются высокочастотные коэффициенты).</w:t>
      </w:r>
    </w:p>
    <w:p w14:paraId="1C83D40C" w14:textId="77777777" w:rsidR="00F93242" w:rsidRDefault="00000000">
      <w:pPr>
        <w:pStyle w:val="2"/>
        <w:spacing w:line="360" w:lineRule="auto"/>
      </w:pPr>
      <w:bookmarkStart w:id="19" w:name="_Toc225067431"/>
      <w:r>
        <w:rPr>
          <w:b/>
          <w:sz w:val="24"/>
        </w:rPr>
        <w:t>1.5. Метрики качества аудиосигналов</w:t>
      </w:r>
      <w:bookmarkEnd w:id="19"/>
    </w:p>
    <w:p w14:paraId="086A7F58" w14:textId="77777777" w:rsidR="00F93242" w:rsidRDefault="00000000">
      <w:pPr>
        <w:pStyle w:val="3"/>
        <w:spacing w:line="360" w:lineRule="auto"/>
      </w:pPr>
      <w:bookmarkStart w:id="20" w:name="_Toc225067432"/>
      <w:r>
        <w:rPr>
          <w:b/>
          <w:sz w:val="24"/>
        </w:rPr>
        <w:t>1.5.1. Метрики временной области</w:t>
      </w:r>
      <w:bookmarkEnd w:id="20"/>
    </w:p>
    <w:p w14:paraId="78A4022C"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w:t>
      </w:r>
      <w:proofErr w:type="gramStart"/>
      <w:r w:rsidRPr="009D3C89">
        <w:rPr>
          <w:lang w:val="en-US"/>
        </w:rPr>
        <w:t>₀(</w:t>
      </w:r>
      <w:proofErr w:type="gramEnd"/>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46F43C75" w14:textId="77777777" w:rsidR="00F93242" w:rsidRDefault="00000000">
      <w:pPr>
        <w:spacing w:line="360" w:lineRule="auto"/>
        <w:ind w:firstLine="567"/>
        <w:jc w:val="both"/>
      </w:pPr>
      <w:r>
        <w:t>RMSE (</w:t>
      </w:r>
      <w:proofErr w:type="spellStart"/>
      <w:r>
        <w:t>Root</w:t>
      </w:r>
      <w:proofErr w:type="spellEnd"/>
      <w:r>
        <w:t xml:space="preserve"> </w:t>
      </w:r>
      <w:proofErr w:type="spellStart"/>
      <w:r>
        <w:t>Mean</w:t>
      </w:r>
      <w:proofErr w:type="spellEnd"/>
      <w:r>
        <w:t xml:space="preserve"> Square </w:t>
      </w:r>
      <w:proofErr w:type="spellStart"/>
      <w:r>
        <w:t>Error</w:t>
      </w:r>
      <w:proofErr w:type="spellEnd"/>
      <w:r>
        <w:t xml:space="preserve">) — среднеквадратичная ошибка. Вычисляется как </w:t>
      </w:r>
      <w:proofErr w:type="gramStart"/>
      <w:r>
        <w:t>√(Σ(</w:t>
      </w:r>
      <w:proofErr w:type="spellStart"/>
      <w:proofErr w:type="gramEnd"/>
      <w:r>
        <w:t>x_ref</w:t>
      </w:r>
      <w:proofErr w:type="spellEnd"/>
      <w:r>
        <w:t xml:space="preserve"> - </w:t>
      </w:r>
      <w:proofErr w:type="spellStart"/>
      <w:r>
        <w:t>x_</w:t>
      </w:r>
      <w:proofErr w:type="gramStart"/>
      <w:r>
        <w:t>test</w:t>
      </w:r>
      <w:proofErr w:type="spellEnd"/>
      <w:r>
        <w:t>)²</w:t>
      </w:r>
      <w:proofErr w:type="gramEnd"/>
      <w:r>
        <w:t xml:space="preserve"> / N). Чем ниже значение RMSE, тем меньше суммарное искажение.</w:t>
      </w:r>
    </w:p>
    <w:p w14:paraId="22C032B1" w14:textId="77777777" w:rsidR="00F93242" w:rsidRDefault="00000000">
      <w:pPr>
        <w:spacing w:line="360" w:lineRule="auto"/>
        <w:ind w:firstLine="567"/>
        <w:jc w:val="both"/>
      </w:pPr>
      <w:r>
        <w:t>SI-SDR (</w:t>
      </w:r>
      <w:proofErr w:type="spellStart"/>
      <w:r>
        <w:t>Scale-Invariant</w:t>
      </w:r>
      <w:proofErr w:type="spellEnd"/>
      <w:r>
        <w:t xml:space="preserve"> </w:t>
      </w:r>
      <w:proofErr w:type="spellStart"/>
      <w:r>
        <w:t>Signal-to-Distortion</w:t>
      </w:r>
      <w:proofErr w:type="spellEnd"/>
      <w:r>
        <w:t xml:space="preserve"> </w:t>
      </w:r>
      <w:proofErr w:type="spellStart"/>
      <w:r>
        <w:t>Ratio</w:t>
      </w:r>
      <w:proofErr w:type="spellEnd"/>
      <w:r>
        <w:t>)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42657024" w14:textId="77777777" w:rsidR="00F93242" w:rsidRDefault="00000000">
      <w:pPr>
        <w:pStyle w:val="3"/>
        <w:spacing w:line="360" w:lineRule="auto"/>
      </w:pPr>
      <w:bookmarkStart w:id="21" w:name="_Toc225067433"/>
      <w:r>
        <w:rPr>
          <w:b/>
          <w:sz w:val="24"/>
        </w:rPr>
        <w:t>1.5.2. Метрики спектральной области</w:t>
      </w:r>
      <w:bookmarkEnd w:id="21"/>
    </w:p>
    <w:p w14:paraId="488BE5A0" w14:textId="77777777" w:rsidR="00F93242" w:rsidRDefault="00000000">
      <w:pPr>
        <w:spacing w:line="360" w:lineRule="auto"/>
        <w:ind w:firstLine="567"/>
        <w:jc w:val="both"/>
      </w:pPr>
      <w:r>
        <w:t>LSD (</w:t>
      </w:r>
      <w:proofErr w:type="spellStart"/>
      <w:r>
        <w:t>Log-Spectral</w:t>
      </w:r>
      <w:proofErr w:type="spellEnd"/>
      <w:r>
        <w:t xml:space="preserve"> </w:t>
      </w:r>
      <w:proofErr w:type="spellStart"/>
      <w:r>
        <w:t>Distance</w:t>
      </w:r>
      <w:proofErr w:type="spellEnd"/>
      <w:r>
        <w:t>)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39F50F14" w14:textId="77777777" w:rsidR="00F93242" w:rsidRDefault="00000000">
      <w:pPr>
        <w:spacing w:line="360" w:lineRule="auto"/>
        <w:ind w:firstLine="567"/>
        <w:jc w:val="both"/>
      </w:pPr>
      <w:proofErr w:type="spellStart"/>
      <w:r>
        <w:t>Spectral</w:t>
      </w:r>
      <w:proofErr w:type="spellEnd"/>
      <w:r>
        <w:t xml:space="preserve"> </w:t>
      </w:r>
      <w:proofErr w:type="spellStart"/>
      <w:r>
        <w:t>Convergence</w:t>
      </w:r>
      <w:proofErr w:type="spellEnd"/>
      <w:r>
        <w:t xml:space="preserve"> — близость амплитудных спектров. Вычисляется как нормализованное скалярное произведение спектральных векторов.</w:t>
      </w:r>
    </w:p>
    <w:p w14:paraId="095057F2" w14:textId="77777777" w:rsidR="00F93242" w:rsidRDefault="00000000">
      <w:pPr>
        <w:spacing w:line="360" w:lineRule="auto"/>
        <w:ind w:firstLine="567"/>
        <w:jc w:val="both"/>
      </w:pPr>
      <w:proofErr w:type="spellStart"/>
      <w:r>
        <w:t>Spectral</w:t>
      </w:r>
      <w:proofErr w:type="spellEnd"/>
      <w:r>
        <w:t xml:space="preserve"> </w:t>
      </w:r>
      <w:proofErr w:type="spellStart"/>
      <w:r>
        <w:t>Centroid</w:t>
      </w:r>
      <w:proofErr w:type="spellEnd"/>
      <w:r>
        <w:t xml:space="preserve"> Δ — разница спектральных </w:t>
      </w:r>
      <w:proofErr w:type="spellStart"/>
      <w:r>
        <w:t>центроидов</w:t>
      </w:r>
      <w:proofErr w:type="spellEnd"/>
      <w:r>
        <w:t xml:space="preserve"> (Гц). Отражает смещение частотного центра сигнала после обработки.</w:t>
      </w:r>
    </w:p>
    <w:p w14:paraId="6A4AA50B" w14:textId="77777777" w:rsidR="00F93242" w:rsidRDefault="00000000">
      <w:pPr>
        <w:spacing w:line="360" w:lineRule="auto"/>
        <w:ind w:firstLine="567"/>
        <w:jc w:val="both"/>
      </w:pPr>
      <w:proofErr w:type="spellStart"/>
      <w:r>
        <w:t>Cosine</w:t>
      </w:r>
      <w:proofErr w:type="spellEnd"/>
      <w:r>
        <w:t xml:space="preserve"> </w:t>
      </w:r>
      <w:proofErr w:type="spellStart"/>
      <w:r>
        <w:t>Similarity</w:t>
      </w:r>
      <w:proofErr w:type="spellEnd"/>
      <w:r>
        <w:t xml:space="preserve"> — косинусное сходство. Мера корреляции сигналов, основанная на скалярном произведении. Значение близкое к 1 указывает на высокую схожесть.</w:t>
      </w:r>
    </w:p>
    <w:p w14:paraId="4CAA97CC" w14:textId="77777777" w:rsidR="00F93242" w:rsidRDefault="00000000">
      <w:pPr>
        <w:pStyle w:val="3"/>
        <w:spacing w:line="360" w:lineRule="auto"/>
      </w:pPr>
      <w:bookmarkStart w:id="22" w:name="_Toc225067434"/>
      <w:r>
        <w:rPr>
          <w:b/>
          <w:sz w:val="24"/>
        </w:rPr>
        <w:t xml:space="preserve">1.5.3. </w:t>
      </w:r>
      <w:proofErr w:type="spellStart"/>
      <w:r>
        <w:rPr>
          <w:b/>
          <w:sz w:val="24"/>
        </w:rPr>
        <w:t>Психоакустические</w:t>
      </w:r>
      <w:proofErr w:type="spellEnd"/>
      <w:r>
        <w:rPr>
          <w:b/>
          <w:sz w:val="24"/>
        </w:rPr>
        <w:t xml:space="preserve"> метрики</w:t>
      </w:r>
      <w:bookmarkEnd w:id="22"/>
    </w:p>
    <w:p w14:paraId="478E502A" w14:textId="77777777" w:rsidR="00F93242" w:rsidRDefault="00000000">
      <w:pPr>
        <w:spacing w:line="360" w:lineRule="auto"/>
        <w:ind w:firstLine="567"/>
        <w:jc w:val="both"/>
      </w:pPr>
      <w:r>
        <w:t>STOI (</w:t>
      </w:r>
      <w:proofErr w:type="spellStart"/>
      <w:r>
        <w:t>Short</w:t>
      </w:r>
      <w:proofErr w:type="spellEnd"/>
      <w:r>
        <w:t xml:space="preserve">-Time </w:t>
      </w:r>
      <w:proofErr w:type="spellStart"/>
      <w:r>
        <w:t>Objective</w:t>
      </w:r>
      <w:proofErr w:type="spellEnd"/>
      <w:r>
        <w:t xml:space="preserve"> </w:t>
      </w:r>
      <w:proofErr w:type="spellStart"/>
      <w:r>
        <w:t>Intelligibility</w:t>
      </w:r>
      <w:proofErr w:type="spellEnd"/>
      <w:r>
        <w:t>) — индекс объективной разборчивости речи. Метрика коррелирует с субъективной оценкой разборчивости речи в зашумлённых условиях.</w:t>
      </w:r>
    </w:p>
    <w:p w14:paraId="39A63A0B" w14:textId="77777777" w:rsidR="00F93242" w:rsidRDefault="00000000">
      <w:pPr>
        <w:spacing w:line="360" w:lineRule="auto"/>
        <w:ind w:firstLine="567"/>
        <w:jc w:val="both"/>
      </w:pPr>
      <w:r w:rsidRPr="009D3C89">
        <w:rPr>
          <w:lang w:val="en-US"/>
        </w:rPr>
        <w:lastRenderedPageBreak/>
        <w:t xml:space="preserve">PESQ (Perceptual Evaluation of Speech Quality) — </w:t>
      </w:r>
      <w:proofErr w:type="spellStart"/>
      <w:r>
        <w:t>перцептуальная</w:t>
      </w:r>
      <w:proofErr w:type="spellEnd"/>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390D8938"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5755FF49" w14:textId="77777777" w:rsidR="00F93242" w:rsidRDefault="00000000">
      <w:pPr>
        <w:pStyle w:val="3"/>
        <w:spacing w:line="360" w:lineRule="auto"/>
      </w:pPr>
      <w:bookmarkStart w:id="23" w:name="_Toc225067435"/>
      <w:r>
        <w:rPr>
          <w:b/>
          <w:sz w:val="24"/>
        </w:rPr>
        <w:t>1.5.4. Характеристики сигнала</w:t>
      </w:r>
      <w:bookmarkEnd w:id="23"/>
    </w:p>
    <w:p w14:paraId="192F7A79" w14:textId="77777777" w:rsidR="00F93242" w:rsidRDefault="00000000">
      <w:pPr>
        <w:spacing w:line="360" w:lineRule="auto"/>
        <w:ind w:firstLine="567"/>
        <w:jc w:val="both"/>
      </w:pPr>
      <w:proofErr w:type="spellStart"/>
      <w:r>
        <w:t>Spectral</w:t>
      </w:r>
      <w:proofErr w:type="spellEnd"/>
      <w:r>
        <w:t xml:space="preserve"> </w:t>
      </w:r>
      <w:proofErr w:type="spellStart"/>
      <w:r>
        <w:t>Flatness</w:t>
      </w:r>
      <w:proofErr w:type="spellEnd"/>
      <w:r>
        <w:t xml:space="preserve"> — спектральная плоскостность. Мера «плоскости» спектра: значение близкое к 1 для белого шума, близкое к 0 для тональных сигналов.</w:t>
      </w:r>
    </w:p>
    <w:p w14:paraId="4D7A3D76"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6594B8F9" w14:textId="77777777" w:rsidR="00F93242" w:rsidRDefault="00000000">
      <w:pPr>
        <w:spacing w:line="360" w:lineRule="auto"/>
        <w:ind w:firstLine="567"/>
        <w:jc w:val="both"/>
      </w:pPr>
      <w:proofErr w:type="spellStart"/>
      <w:r>
        <w:t>Crest</w:t>
      </w:r>
      <w:proofErr w:type="spellEnd"/>
      <w:r>
        <w:t xml:space="preserve"> </w:t>
      </w:r>
      <w:proofErr w:type="spellStart"/>
      <w:r>
        <w:t>Factor</w:t>
      </w:r>
      <w:proofErr w:type="spellEnd"/>
      <w:r>
        <w:t xml:space="preserve"> — пик-фактор. Отношение пикового значения к среднеквадратичному. Характеризует «остроту» пиков в сигнале.</w:t>
      </w:r>
    </w:p>
    <w:p w14:paraId="158911E2" w14:textId="77777777" w:rsidR="00F93242" w:rsidRDefault="00000000">
      <w:pPr>
        <w:pStyle w:val="2"/>
        <w:spacing w:line="360" w:lineRule="auto"/>
      </w:pPr>
      <w:bookmarkStart w:id="24" w:name="_Toc225067436"/>
      <w:r>
        <w:rPr>
          <w:b/>
          <w:sz w:val="24"/>
        </w:rPr>
        <w:t>1.6. Выводы по главе 1</w:t>
      </w:r>
      <w:bookmarkEnd w:id="24"/>
    </w:p>
    <w:p w14:paraId="467FD462" w14:textId="77777777" w:rsidR="00F93242" w:rsidRDefault="00000000">
      <w:pPr>
        <w:spacing w:line="360" w:lineRule="auto"/>
        <w:ind w:firstLine="567"/>
        <w:jc w:val="both"/>
      </w:pPr>
      <w:r>
        <w:t>В первой главе проведён анализ предметной области обработки аудиоданных. Рассмотрены теоретические основы цифровой обработки звука, форматы WAV и MP3, восемь методов преобразования сигналов (FFT, FWHT, DCT, DWT, μ-law, кодирование Хаффмана, Rosenbrock-like, стандартный MP3) и тринадцать метрик качества. Сформулирована задача исследования и обоснована актуальность применения матриц Адамара для сжатия аудиоданных.</w:t>
      </w:r>
      <w:proofErr w:type="spellStart"/>
      <w:r/>
      <w:proofErr w:type="spellEnd"/>
      <w:r/>
      <w:proofErr w:type="spellStart"/>
      <w:r/>
      <w:proofErr w:type="spellEnd"/>
      <w:r/>
    </w:p>
    <w:p w14:paraId="31037FCE" w14:textId="77777777" w:rsidR="00F93242" w:rsidRDefault="00000000">
      <w:r>
        <w:br w:type="page"/>
      </w:r>
    </w:p>
    <w:p w14:paraId="6E4AD142" w14:textId="77777777" w:rsidR="00F93242" w:rsidRDefault="00000000">
      <w:pPr>
        <w:pStyle w:val="1"/>
        <w:spacing w:line="360" w:lineRule="auto"/>
      </w:pPr>
      <w:bookmarkStart w:id="25" w:name="_Toc225067437"/>
      <w:r>
        <w:rPr>
          <w:b/>
          <w:sz w:val="28"/>
        </w:rPr>
        <w:lastRenderedPageBreak/>
        <w:t>ГЛАВА 2. РАЗРАБОТКА ПРОГРАММНОГО КОМПЛЕКСА</w:t>
      </w:r>
      <w:bookmarkEnd w:id="25"/>
    </w:p>
    <w:p w14:paraId="474ABF7F" w14:textId="77777777" w:rsidR="00F93242" w:rsidRDefault="00000000">
      <w:pPr>
        <w:pStyle w:val="2"/>
        <w:spacing w:line="360" w:lineRule="auto"/>
      </w:pPr>
      <w:bookmarkStart w:id="26" w:name="_Toc225067438"/>
      <w:r>
        <w:rPr>
          <w:b/>
          <w:sz w:val="24"/>
        </w:rPr>
        <w:t>2.1. Требования к программному обеспечению</w:t>
      </w:r>
      <w:bookmarkEnd w:id="26"/>
    </w:p>
    <w:p w14:paraId="19A141FB" w14:textId="77777777" w:rsidR="00F93242" w:rsidRDefault="00000000">
      <w:pPr>
        <w:pStyle w:val="3"/>
        <w:spacing w:line="360" w:lineRule="auto"/>
      </w:pPr>
      <w:bookmarkStart w:id="27" w:name="_Toc225067439"/>
      <w:r>
        <w:rPr>
          <w:b/>
          <w:sz w:val="24"/>
        </w:rPr>
        <w:t>2.1.1. Функциональные требования</w:t>
      </w:r>
      <w:bookmarkEnd w:id="27"/>
    </w:p>
    <w:p w14:paraId="5A6D01AA"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преобразование (DCT), дискретное вейвлет-преобразование (DWT, вейвлет Хаара), </w:t>
      </w:r>
      <w:proofErr w:type="spellStart"/>
      <w:r>
        <w:t>компандирование</w:t>
      </w:r>
      <w:proofErr w:type="spellEnd"/>
      <w:r>
        <w:t xml:space="preserve"> μ-</w:t>
      </w:r>
      <w:proofErr w:type="spellStart"/>
      <w:r>
        <w:t>law</w:t>
      </w:r>
      <w:proofErr w:type="spellEnd"/>
      <w:r>
        <w:t xml:space="preserve">, нелинейное сглаживание </w:t>
      </w:r>
      <w:proofErr w:type="spellStart"/>
      <w:r>
        <w:t>Rosenbrock-like</w:t>
      </w:r>
      <w:proofErr w:type="spellEnd"/>
      <w:r>
        <w:t>, стандартное MP3-кодирование.</w:t>
      </w:r>
    </w:p>
    <w:p w14:paraId="22E5BB8A" w14:textId="77777777" w:rsidR="00F93242" w:rsidRDefault="00000000">
      <w:pPr>
        <w:spacing w:line="360" w:lineRule="auto"/>
        <w:ind w:firstLine="567"/>
        <w:jc w:val="both"/>
      </w:pPr>
      <w:r>
        <w:t xml:space="preserve">Требования к метрикам качества: реализация тринадцати метрик (SNR, RMSE, SI-SDR, LSD, </w:t>
      </w:r>
      <w:proofErr w:type="spellStart"/>
      <w:r>
        <w:t>Spectral</w:t>
      </w:r>
      <w:proofErr w:type="spellEnd"/>
      <w:r>
        <w:t xml:space="preserve"> </w:t>
      </w:r>
      <w:proofErr w:type="spellStart"/>
      <w:r>
        <w:t>Convergence</w:t>
      </w:r>
      <w:proofErr w:type="spellEnd"/>
      <w:r>
        <w:t xml:space="preserve">, </w:t>
      </w:r>
      <w:proofErr w:type="spellStart"/>
      <w:r>
        <w:t>Spectral</w:t>
      </w:r>
      <w:proofErr w:type="spellEnd"/>
      <w:r>
        <w:t xml:space="preserve"> </w:t>
      </w:r>
      <w:proofErr w:type="spellStart"/>
      <w:r>
        <w:t>Centroid</w:t>
      </w:r>
      <w:proofErr w:type="spellEnd"/>
      <w:r>
        <w:t xml:space="preserve"> Δ, </w:t>
      </w:r>
      <w:proofErr w:type="spellStart"/>
      <w:r>
        <w:t>Cosine</w:t>
      </w:r>
      <w:proofErr w:type="spellEnd"/>
      <w:r>
        <w:t xml:space="preserve"> </w:t>
      </w:r>
      <w:proofErr w:type="spellStart"/>
      <w:r>
        <w:t>Similarity</w:t>
      </w:r>
      <w:proofErr w:type="spellEnd"/>
      <w:r>
        <w:t xml:space="preserve">, STOI, PESQ, MOS, </w:t>
      </w:r>
      <w:proofErr w:type="spellStart"/>
      <w:r>
        <w:t>Spectral</w:t>
      </w:r>
      <w:proofErr w:type="spellEnd"/>
      <w:r>
        <w:t xml:space="preserve"> </w:t>
      </w:r>
      <w:proofErr w:type="spellStart"/>
      <w:r>
        <w:t>Flatness</w:t>
      </w:r>
      <w:proofErr w:type="spellEnd"/>
      <w:r>
        <w:t xml:space="preserve">, Dynamic Range, </w:t>
      </w:r>
      <w:proofErr w:type="spellStart"/>
      <w:r>
        <w:t>Crest</w:t>
      </w:r>
      <w:proofErr w:type="spellEnd"/>
      <w:r>
        <w:t xml:space="preserve"> </w:t>
      </w:r>
      <w:proofErr w:type="spellStart"/>
      <w:r>
        <w:t>Factor</w:t>
      </w:r>
      <w:proofErr w:type="spellEnd"/>
      <w:r>
        <w:t>); возможность пакетного расчёта метрик; формирование агрегированной оценки качества.</w:t>
      </w:r>
    </w:p>
    <w:p w14:paraId="62585C5F" w14:textId="77777777" w:rsidR="00F93242" w:rsidRDefault="00000000">
      <w:pPr>
        <w:spacing w:line="360" w:lineRule="auto"/>
        <w:ind w:firstLine="567"/>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72DC8E09" w14:textId="77777777" w:rsidR="00F93242" w:rsidRDefault="00000000">
      <w:pPr>
        <w:pStyle w:val="3"/>
        <w:spacing w:line="360" w:lineRule="auto"/>
      </w:pPr>
      <w:bookmarkStart w:id="28" w:name="_Toc225067440"/>
      <w:r>
        <w:rPr>
          <w:b/>
          <w:sz w:val="24"/>
        </w:rPr>
        <w:t>2.1.2. Нефункциональные требования</w:t>
      </w:r>
      <w:bookmarkEnd w:id="28"/>
    </w:p>
    <w:p w14:paraId="1241F432" w14:textId="77777777" w:rsidR="00F93242" w:rsidRDefault="00000000">
      <w:pPr>
        <w:spacing w:line="360" w:lineRule="auto"/>
        <w:ind w:firstLine="567"/>
        <w:jc w:val="both"/>
      </w:pPr>
      <w:r>
        <w:t xml:space="preserve">Кроссплатформенность: поддержка операционных систем Windows, Linux, </w:t>
      </w:r>
      <w:proofErr w:type="spellStart"/>
      <w:r>
        <w:t>macOS</w:t>
      </w:r>
      <w:proofErr w:type="spellEnd"/>
      <w:r>
        <w:t>; использование интерпретируемого языка Python для обеспечения переносимости.</w:t>
      </w:r>
    </w:p>
    <w:p w14:paraId="0741DEA3" w14:textId="77777777" w:rsidR="00F93242" w:rsidRDefault="00000000">
      <w:pPr>
        <w:spacing w:line="360" w:lineRule="auto"/>
        <w:ind w:firstLine="567"/>
        <w:jc w:val="both"/>
      </w:pPr>
      <w:r>
        <w:t xml:space="preserve">Производительность: оптимизация вычислений с использованием библиотеки </w:t>
      </w:r>
      <w:proofErr w:type="spellStart"/>
      <w:r>
        <w:t>NumPy</w:t>
      </w:r>
      <w:proofErr w:type="spellEnd"/>
      <w:r>
        <w:t>; поддержка многопоточной обработки; возможность обработки файлов большого размера.</w:t>
      </w:r>
    </w:p>
    <w:p w14:paraId="0506B6BC"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6D9D0184" w14:textId="77777777" w:rsidR="00F93242" w:rsidRDefault="00000000">
      <w:pPr>
        <w:pStyle w:val="2"/>
        <w:spacing w:line="360" w:lineRule="auto"/>
      </w:pPr>
      <w:bookmarkStart w:id="29" w:name="_Toc225067441"/>
      <w:r>
        <w:rPr>
          <w:b/>
          <w:sz w:val="24"/>
        </w:rPr>
        <w:lastRenderedPageBreak/>
        <w:t>2.2. Архитектура программного комплекса</w:t>
      </w:r>
      <w:bookmarkEnd w:id="29"/>
    </w:p>
    <w:p w14:paraId="3B502023"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w:t>
      </w:r>
      <w:proofErr w:type="spellStart"/>
      <w:r>
        <w:t>Qt</w:t>
      </w:r>
      <w:proofErr w:type="spellEnd"/>
      <w:r>
        <w:t xml:space="preserve"> для Python). Выбор Python обусловлен богатой экосистемой библиотек для научных вычислений (</w:t>
      </w:r>
      <w:proofErr w:type="spellStart"/>
      <w:r>
        <w:t>NumPy</w:t>
      </w:r>
      <w:proofErr w:type="spellEnd"/>
      <w:r>
        <w:t xml:space="preserve">, </w:t>
      </w:r>
      <w:proofErr w:type="spellStart"/>
      <w:r>
        <w:t>SciPy</w:t>
      </w:r>
      <w:proofErr w:type="spellEnd"/>
      <w:r>
        <w:t>) и обработки аудио (</w:t>
      </w:r>
      <w:proofErr w:type="spellStart"/>
      <w:r>
        <w:t>librosa</w:t>
      </w:r>
      <w:proofErr w:type="spellEnd"/>
      <w:r>
        <w:t xml:space="preserve">, </w:t>
      </w:r>
      <w:proofErr w:type="spellStart"/>
      <w:r>
        <w:t>pydub</w:t>
      </w:r>
      <w:proofErr w:type="spellEnd"/>
      <w:r>
        <w:t>).</w:t>
      </w:r>
    </w:p>
    <w:p w14:paraId="0BEDA9DF" w14:textId="77777777" w:rsidR="00F93242" w:rsidRDefault="00000000">
      <w:pPr>
        <w:spacing w:line="360" w:lineRule="auto"/>
        <w:ind w:firstLine="567"/>
        <w:jc w:val="both"/>
      </w:pPr>
      <w:r>
        <w:t xml:space="preserve">Архитектура основана на паттернах проектирования: </w:t>
      </w:r>
      <w:proofErr w:type="spellStart"/>
      <w:r>
        <w:t>Mixins</w:t>
      </w:r>
      <w:proofErr w:type="spellEnd"/>
      <w:r>
        <w:t xml:space="preserve"> (множественное наследование для разделения функциональности), Event </w:t>
      </w:r>
      <w:proofErr w:type="spellStart"/>
      <w:r>
        <w:t>Bus</w:t>
      </w:r>
      <w:proofErr w:type="spellEnd"/>
      <w:r>
        <w:t xml:space="preserve"> (слабосвязанная коммуникация между компонентами), </w:t>
      </w:r>
      <w:proofErr w:type="spellStart"/>
      <w:r>
        <w:t>Repository</w:t>
      </w:r>
      <w:proofErr w:type="spellEnd"/>
      <w:r>
        <w:t xml:space="preserve"> </w:t>
      </w:r>
      <w:proofErr w:type="spellStart"/>
      <w:r>
        <w:t>Pattern</w:t>
      </w:r>
      <w:proofErr w:type="spellEnd"/>
      <w:r>
        <w:t xml:space="preserve"> (абстракция доступа к данным), </w:t>
      </w:r>
      <w:proofErr w:type="spellStart"/>
      <w:r>
        <w:t>Pipeline</w:t>
      </w:r>
      <w:proofErr w:type="spellEnd"/>
      <w:r>
        <w:t xml:space="preserve"> </w:t>
      </w:r>
      <w:proofErr w:type="spellStart"/>
      <w:r>
        <w:t>Pattern</w:t>
      </w:r>
      <w:proofErr w:type="spellEnd"/>
      <w:r>
        <w:t xml:space="preserve"> (последовательная обработка данных), DI </w:t>
      </w:r>
      <w:proofErr w:type="spellStart"/>
      <w:r>
        <w:t>Container</w:t>
      </w:r>
      <w:proofErr w:type="spellEnd"/>
      <w:r>
        <w:t xml:space="preserve"> (внедрение зависимостей).</w:t>
      </w:r>
    </w:p>
    <w:p w14:paraId="379A8A9B" w14:textId="77777777" w:rsidR="00F93242" w:rsidRDefault="00000000">
      <w:pPr>
        <w:pStyle w:val="3"/>
        <w:spacing w:line="360" w:lineRule="auto"/>
      </w:pPr>
      <w:bookmarkStart w:id="30" w:name="_Toc225067442"/>
      <w:r>
        <w:rPr>
          <w:b/>
          <w:sz w:val="24"/>
        </w:rPr>
        <w:t>2.2.1. Модульная структура</w:t>
      </w:r>
      <w:bookmarkEnd w:id="30"/>
    </w:p>
    <w:p w14:paraId="3EC437CC" w14:textId="77777777" w:rsidR="00F93242" w:rsidRDefault="00000000">
      <w:pPr>
        <w:spacing w:line="360" w:lineRule="auto"/>
        <w:ind w:firstLine="567"/>
        <w:jc w:val="both"/>
      </w:pPr>
      <w:r>
        <w:t xml:space="preserve">Модуль </w:t>
      </w:r>
      <w:proofErr w:type="spellStart"/>
      <w:r>
        <w:t>processing</w:t>
      </w:r>
      <w:proofErr w:type="spellEnd"/>
      <w:r>
        <w:t xml:space="preserve"> содержит подмодули: </w:t>
      </w:r>
      <w:proofErr w:type="spellStart"/>
      <w:r>
        <w:t>transforms</w:t>
      </w:r>
      <w:proofErr w:type="spellEnd"/>
      <w:r>
        <w:t xml:space="preserve"> (реализации преобразований: </w:t>
      </w:r>
      <w:proofErr w:type="spellStart"/>
      <w:r>
        <w:t>FFTTransform</w:t>
      </w:r>
      <w:proofErr w:type="spellEnd"/>
      <w:r>
        <w:t xml:space="preserve">, </w:t>
      </w:r>
      <w:proofErr w:type="spellStart"/>
      <w:r>
        <w:t>DCTTransform</w:t>
      </w:r>
      <w:proofErr w:type="spellEnd"/>
      <w:r>
        <w:t xml:space="preserve">, </w:t>
      </w:r>
      <w:proofErr w:type="spellStart"/>
      <w:r>
        <w:t>DWTTransform</w:t>
      </w:r>
      <w:proofErr w:type="spellEnd"/>
      <w:r>
        <w:t xml:space="preserve">, </w:t>
      </w:r>
      <w:proofErr w:type="spellStart"/>
      <w:r>
        <w:t>FWHTTransform</w:t>
      </w:r>
      <w:proofErr w:type="spellEnd"/>
      <w:r>
        <w:t xml:space="preserve">, </w:t>
      </w:r>
      <w:proofErr w:type="spellStart"/>
      <w:r>
        <w:t>MuLawTransform</w:t>
      </w:r>
      <w:proofErr w:type="spellEnd"/>
      <w:r>
        <w:t xml:space="preserve">, </w:t>
      </w:r>
      <w:proofErr w:type="spellStart"/>
      <w:r>
        <w:t>RosenbrockLikeTransform</w:t>
      </w:r>
      <w:proofErr w:type="spellEnd"/>
      <w:r>
        <w:t xml:space="preserve">); </w:t>
      </w:r>
      <w:proofErr w:type="spellStart"/>
      <w:r>
        <w:t>metrics</w:t>
      </w:r>
      <w:proofErr w:type="spellEnd"/>
      <w:r>
        <w:t xml:space="preserve"> (расчёт метрик качества); </w:t>
      </w:r>
      <w:proofErr w:type="spellStart"/>
      <w:r>
        <w:t>codecs</w:t>
      </w:r>
      <w:proofErr w:type="spellEnd"/>
      <w:r>
        <w:t xml:space="preserve"> (работа с аудиокодеками, преобразование WAV ↔ MP3); </w:t>
      </w:r>
      <w:proofErr w:type="spellStart"/>
      <w:r>
        <w:t>utils</w:t>
      </w:r>
      <w:proofErr w:type="spellEnd"/>
      <w:r>
        <w:t xml:space="preserve"> (вспомогательные функции).</w:t>
      </w:r>
    </w:p>
    <w:p w14:paraId="089D5EA3" w14:textId="77777777" w:rsidR="00F93242" w:rsidRDefault="00000000">
      <w:pPr>
        <w:spacing w:line="360" w:lineRule="auto"/>
        <w:ind w:firstLine="567"/>
        <w:jc w:val="both"/>
      </w:pPr>
      <w:r>
        <w:t xml:space="preserve">Модуль </w:t>
      </w:r>
      <w:proofErr w:type="spellStart"/>
      <w:r>
        <w:t>ui_new</w:t>
      </w:r>
      <w:proofErr w:type="spellEnd"/>
      <w:r>
        <w:t xml:space="preserve">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1844384F" w14:textId="77777777" w:rsidR="00F93242" w:rsidRDefault="00000000">
      <w:pPr>
        <w:spacing w:line="360" w:lineRule="auto"/>
        <w:ind w:firstLine="567"/>
        <w:jc w:val="both"/>
      </w:pPr>
      <w:r>
        <w:t xml:space="preserve">Модуль </w:t>
      </w:r>
      <w:proofErr w:type="spellStart"/>
      <w:r>
        <w:t>tests</w:t>
      </w:r>
      <w:proofErr w:type="spellEnd"/>
      <w:r>
        <w:t xml:space="preserve"> содержит </w:t>
      </w:r>
      <w:proofErr w:type="spellStart"/>
      <w:r>
        <w:t>unit</w:t>
      </w:r>
      <w:proofErr w:type="spellEnd"/>
      <w:r>
        <w:t>-тесты для всех компонентов системы.</w:t>
      </w:r>
    </w:p>
    <w:p w14:paraId="0C30DECF" w14:textId="77777777" w:rsidR="00F93242" w:rsidRDefault="00000000">
      <w:pPr>
        <w:pStyle w:val="2"/>
        <w:spacing w:line="360" w:lineRule="auto"/>
      </w:pPr>
      <w:bookmarkStart w:id="31" w:name="_Toc225067443"/>
      <w:r>
        <w:rPr>
          <w:b/>
          <w:sz w:val="24"/>
        </w:rPr>
        <w:t>2.3. Реализация методов обработки</w:t>
      </w:r>
      <w:bookmarkEnd w:id="31"/>
    </w:p>
    <w:p w14:paraId="49E04FD7" w14:textId="77777777" w:rsidR="00F93242" w:rsidRDefault="00000000">
      <w:pPr>
        <w:pStyle w:val="3"/>
        <w:spacing w:line="360" w:lineRule="auto"/>
      </w:pPr>
      <w:bookmarkStart w:id="32" w:name="_Toc225067444"/>
      <w:r>
        <w:rPr>
          <w:b/>
          <w:sz w:val="24"/>
        </w:rPr>
        <w:t>2.3.1. Базовый класс трансформации</w:t>
      </w:r>
      <w:bookmarkEnd w:id="32"/>
    </w:p>
    <w:p w14:paraId="3D63BE20" w14:textId="77777777" w:rsidR="00F93242" w:rsidRDefault="00000000">
      <w:pPr>
        <w:spacing w:line="360" w:lineRule="auto"/>
        <w:ind w:firstLine="567"/>
        <w:jc w:val="both"/>
      </w:pPr>
      <w:r>
        <w:t xml:space="preserve">Базовый класс </w:t>
      </w:r>
      <w:proofErr w:type="spellStart"/>
      <w:r>
        <w:t>BaseTransform</w:t>
      </w:r>
      <w:proofErr w:type="spellEnd"/>
      <w:r>
        <w:t xml:space="preserve"> определяет интерфейс для всех преобразований. Класс содержит методы </w:t>
      </w:r>
      <w:proofErr w:type="spellStart"/>
      <w:proofErr w:type="gramStart"/>
      <w:r>
        <w:t>process</w:t>
      </w:r>
      <w:proofErr w:type="spellEnd"/>
      <w:r>
        <w:t>(</w:t>
      </w:r>
      <w:proofErr w:type="gramEnd"/>
      <w:r>
        <w:t xml:space="preserve">) (основной метод обработки), </w:t>
      </w:r>
      <w:proofErr w:type="spellStart"/>
      <w:proofErr w:type="gramStart"/>
      <w:r>
        <w:t>forward</w:t>
      </w:r>
      <w:proofErr w:type="spellEnd"/>
      <w:r>
        <w:t>(</w:t>
      </w:r>
      <w:proofErr w:type="gramEnd"/>
      <w:r>
        <w:t xml:space="preserve">) (прямое преобразование), </w:t>
      </w:r>
      <w:proofErr w:type="spellStart"/>
      <w:proofErr w:type="gramStart"/>
      <w:r>
        <w:t>inverse</w:t>
      </w:r>
      <w:proofErr w:type="spellEnd"/>
      <w:r>
        <w:t>(</w:t>
      </w:r>
      <w:proofErr w:type="gramEnd"/>
      <w:r>
        <w:t xml:space="preserve">) (обратное преобразование); параметры </w:t>
      </w:r>
      <w:proofErr w:type="spellStart"/>
      <w:r>
        <w:t>block_size</w:t>
      </w:r>
      <w:proofErr w:type="spellEnd"/>
      <w:r>
        <w:t xml:space="preserve"> (размер блока), </w:t>
      </w:r>
      <w:proofErr w:type="spellStart"/>
      <w:r>
        <w:t>select_mode</w:t>
      </w:r>
      <w:proofErr w:type="spellEnd"/>
      <w:r>
        <w:t xml:space="preserve"> (режим отбора коэффициентов), </w:t>
      </w:r>
      <w:proofErr w:type="spellStart"/>
      <w:r>
        <w:t>keep_energy_ratio</w:t>
      </w:r>
      <w:proofErr w:type="spellEnd"/>
      <w:r>
        <w:t xml:space="preserve"> (доля сохраняемой энергии); утилиты для OLA-обработки.</w:t>
      </w:r>
    </w:p>
    <w:p w14:paraId="3681B55B" w14:textId="77777777" w:rsidR="00F93242" w:rsidRDefault="00000000">
      <w:pPr>
        <w:pStyle w:val="3"/>
        <w:spacing w:line="360" w:lineRule="auto"/>
      </w:pPr>
      <w:bookmarkStart w:id="33" w:name="_Toc225067445"/>
      <w:r>
        <w:rPr>
          <w:b/>
          <w:sz w:val="24"/>
        </w:rPr>
        <w:lastRenderedPageBreak/>
        <w:t>2.3.2. Реализация FFT</w:t>
      </w:r>
      <w:bookmarkEnd w:id="33"/>
    </w:p>
    <w:p w14:paraId="291734D5" w14:textId="77777777" w:rsidR="00F93242" w:rsidRDefault="00000000">
      <w:pPr>
        <w:spacing w:line="360" w:lineRule="auto"/>
        <w:ind w:firstLine="567"/>
        <w:jc w:val="both"/>
      </w:pPr>
      <w:r>
        <w:t xml:space="preserve">Класс </w:t>
      </w:r>
      <w:proofErr w:type="spellStart"/>
      <w:r>
        <w:t>FFTTransform</w:t>
      </w:r>
      <w:proofErr w:type="spellEnd"/>
      <w:r>
        <w:t xml:space="preserve"> наследует </w:t>
      </w:r>
      <w:proofErr w:type="spellStart"/>
      <w:r>
        <w:t>BaseTransform</w:t>
      </w:r>
      <w:proofErr w:type="spellEnd"/>
      <w:r>
        <w:t xml:space="preserve"> и реализует прямое преобразование через </w:t>
      </w:r>
      <w:proofErr w:type="spellStart"/>
      <w:proofErr w:type="gramStart"/>
      <w:r>
        <w:t>numpy.fft.rfft</w:t>
      </w:r>
      <w:proofErr w:type="spellEnd"/>
      <w:proofErr w:type="gramEnd"/>
      <w:r>
        <w:t xml:space="preserve"> (для вещественных сигналов) и обратное преобразование через </w:t>
      </w:r>
      <w:proofErr w:type="spellStart"/>
      <w:proofErr w:type="gramStart"/>
      <w:r>
        <w:t>numpy.fft.irfft</w:t>
      </w:r>
      <w:proofErr w:type="spellEnd"/>
      <w:proofErr w:type="gramEnd"/>
      <w:r>
        <w:t xml:space="preserve">. Поддерживаются режимы отбора коэффициентов: </w:t>
      </w:r>
      <w:proofErr w:type="spellStart"/>
      <w:r>
        <w:t>none</w:t>
      </w:r>
      <w:proofErr w:type="spellEnd"/>
      <w:r>
        <w:t xml:space="preserve">, </w:t>
      </w:r>
      <w:proofErr w:type="spellStart"/>
      <w:r>
        <w:t>energy</w:t>
      </w:r>
      <w:proofErr w:type="spellEnd"/>
      <w:r>
        <w:t xml:space="preserve">, </w:t>
      </w:r>
      <w:proofErr w:type="spellStart"/>
      <w:r>
        <w:t>lowpass</w:t>
      </w:r>
      <w:proofErr w:type="spellEnd"/>
      <w:r>
        <w:t>.</w:t>
      </w:r>
    </w:p>
    <w:p w14:paraId="7A52A1DF" w14:textId="77777777" w:rsidR="00F93242" w:rsidRDefault="00000000">
      <w:pPr>
        <w:pStyle w:val="3"/>
        <w:spacing w:line="360" w:lineRule="auto"/>
      </w:pPr>
      <w:bookmarkStart w:id="34" w:name="_Toc225067446"/>
      <w:r>
        <w:rPr>
          <w:b/>
          <w:sz w:val="24"/>
        </w:rPr>
        <w:t>2.3.3. Реализация FWHT</w:t>
      </w:r>
      <w:bookmarkEnd w:id="34"/>
    </w:p>
    <w:p w14:paraId="4F18E7B0" w14:textId="77777777" w:rsidR="00F93242" w:rsidRDefault="00000000">
      <w:pPr>
        <w:spacing w:line="360" w:lineRule="auto"/>
        <w:ind w:firstLine="567"/>
        <w:jc w:val="both"/>
      </w:pPr>
      <w:r>
        <w:t xml:space="preserve">Класс </w:t>
      </w:r>
      <w:proofErr w:type="spellStart"/>
      <w:r>
        <w:t>FWHTTransform</w:t>
      </w:r>
      <w:proofErr w:type="spellEnd"/>
      <w:r>
        <w:t xml:space="preserve"> реализует быстрое преобразование Уолша-Адамара. Алгоритм FWHT выполняется «на месте» с использованием схемы «бабочка»: n = </w:t>
      </w:r>
      <w:proofErr w:type="spellStart"/>
      <w:r>
        <w:t>len</w:t>
      </w:r>
      <w:proofErr w:type="spellEnd"/>
      <w:r>
        <w:t xml:space="preserve">(x); h = 1; </w:t>
      </w:r>
      <w:proofErr w:type="spellStart"/>
      <w:r>
        <w:t>while</w:t>
      </w:r>
      <w:proofErr w:type="spellEnd"/>
      <w:r>
        <w:t xml:space="preserve"> h &lt; n: </w:t>
      </w:r>
      <w:proofErr w:type="spellStart"/>
      <w:r>
        <w:t>for</w:t>
      </w:r>
      <w:proofErr w:type="spellEnd"/>
      <w:r>
        <w:t xml:space="preserve"> i </w:t>
      </w:r>
      <w:proofErr w:type="spellStart"/>
      <w:r>
        <w:t>in</w:t>
      </w:r>
      <w:proofErr w:type="spellEnd"/>
      <w:r>
        <w:t xml:space="preserve"> </w:t>
      </w:r>
      <w:proofErr w:type="spellStart"/>
      <w:r>
        <w:t>range</w:t>
      </w:r>
      <w:proofErr w:type="spellEnd"/>
      <w:r>
        <w:t xml:space="preserve">(0, n, h*2): </w:t>
      </w:r>
      <w:proofErr w:type="spellStart"/>
      <w:r>
        <w:t>for</w:t>
      </w:r>
      <w:proofErr w:type="spellEnd"/>
      <w:r>
        <w:t xml:space="preserve"> j </w:t>
      </w:r>
      <w:proofErr w:type="spellStart"/>
      <w:r>
        <w:t>in</w:t>
      </w:r>
      <w:proofErr w:type="spellEnd"/>
      <w:r>
        <w:t xml:space="preserve"> </w:t>
      </w:r>
      <w:proofErr w:type="spellStart"/>
      <w:r>
        <w:t>range</w:t>
      </w:r>
      <w:proofErr w:type="spellEnd"/>
      <w:r>
        <w:t xml:space="preserve">(i, </w:t>
      </w:r>
      <w:proofErr w:type="spellStart"/>
      <w:r>
        <w:t>i+h</w:t>
      </w:r>
      <w:proofErr w:type="spellEnd"/>
      <w:r>
        <w:t>): x[j], x[</w:t>
      </w:r>
      <w:proofErr w:type="spellStart"/>
      <w:r>
        <w:t>j+h</w:t>
      </w:r>
      <w:proofErr w:type="spellEnd"/>
      <w:r>
        <w:t>] = x[j] + x[</w:t>
      </w:r>
      <w:proofErr w:type="spellStart"/>
      <w:r>
        <w:t>j+h</w:t>
      </w:r>
      <w:proofErr w:type="spellEnd"/>
      <w:r>
        <w:t>], x[j] - x[</w:t>
      </w:r>
      <w:proofErr w:type="spellStart"/>
      <w:r>
        <w:t>j+h</w:t>
      </w:r>
      <w:proofErr w:type="spellEnd"/>
      <w:r>
        <w:t>]; h *= 2.</w:t>
      </w:r>
    </w:p>
    <w:p w14:paraId="097D3890"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23EF95D3" w14:textId="77777777" w:rsidR="00F93242" w:rsidRDefault="00000000">
      <w:pPr>
        <w:pStyle w:val="3"/>
        <w:spacing w:line="360" w:lineRule="auto"/>
      </w:pPr>
      <w:bookmarkStart w:id="35" w:name="_Toc225067447"/>
      <w:r>
        <w:rPr>
          <w:b/>
          <w:sz w:val="24"/>
        </w:rPr>
        <w:t>2.3.4. Реализация DCT</w:t>
      </w:r>
      <w:bookmarkEnd w:id="35"/>
    </w:p>
    <w:p w14:paraId="39538B41" w14:textId="77777777" w:rsidR="00F93242" w:rsidRDefault="00000000">
      <w:pPr>
        <w:spacing w:line="360" w:lineRule="auto"/>
        <w:ind w:firstLine="567"/>
        <w:jc w:val="both"/>
      </w:pPr>
      <w:r>
        <w:t xml:space="preserve">Класс </w:t>
      </w:r>
      <w:proofErr w:type="spellStart"/>
      <w:r>
        <w:t>DCTTransform</w:t>
      </w:r>
      <w:proofErr w:type="spellEnd"/>
      <w:r>
        <w:t xml:space="preserve"> использует </w:t>
      </w:r>
      <w:proofErr w:type="spellStart"/>
      <w:r>
        <w:t>scipy.fft.dct</w:t>
      </w:r>
      <w:proofErr w:type="spellEnd"/>
      <w:r>
        <w:t xml:space="preserve"> с параметром </w:t>
      </w:r>
      <w:proofErr w:type="spellStart"/>
      <w:r>
        <w:t>type</w:t>
      </w:r>
      <w:proofErr w:type="spellEnd"/>
      <w:r>
        <w:t xml:space="preserve">=2 (DCT-II) для прямого преобразования и </w:t>
      </w:r>
      <w:proofErr w:type="spellStart"/>
      <w:proofErr w:type="gramStart"/>
      <w:r>
        <w:t>scipy.fft.idct</w:t>
      </w:r>
      <w:proofErr w:type="spellEnd"/>
      <w:proofErr w:type="gramEnd"/>
      <w:r>
        <w:t xml:space="preserve"> для обратного. DCT-II является стандартной формой, применяемой в сжатии аудио и изображений.</w:t>
      </w:r>
    </w:p>
    <w:p w14:paraId="55122104" w14:textId="77777777" w:rsidR="00F93242" w:rsidRDefault="00000000">
      <w:pPr>
        <w:pStyle w:val="3"/>
        <w:spacing w:line="360" w:lineRule="auto"/>
      </w:pPr>
      <w:bookmarkStart w:id="36" w:name="_Toc225067448"/>
      <w:r>
        <w:rPr>
          <w:b/>
          <w:sz w:val="24"/>
        </w:rPr>
        <w:t>2.3.5. Реализация DWT (вейвлет Хаара)</w:t>
      </w:r>
      <w:bookmarkEnd w:id="36"/>
    </w:p>
    <w:p w14:paraId="33897F94" w14:textId="77777777" w:rsidR="00F93242" w:rsidRDefault="00000000">
      <w:pPr>
        <w:spacing w:line="360" w:lineRule="auto"/>
        <w:ind w:firstLine="567"/>
        <w:jc w:val="both"/>
      </w:pPr>
      <w:r>
        <w:t xml:space="preserve">Класс </w:t>
      </w:r>
      <w:proofErr w:type="spellStart"/>
      <w:r>
        <w:t>DWTTransform</w:t>
      </w:r>
      <w:proofErr w:type="spellEnd"/>
      <w:r>
        <w:t xml:space="preserve"> реализует дискретное вейвлет-преобразование Хаара. Прямое преобразование вычисляет пары (среднее, разность) для соседних отсчётов. Многоуровневое преобразование применяется рекурсивно к низкочастотным коэффициентам.</w:t>
      </w:r>
    </w:p>
    <w:p w14:paraId="3CF02489" w14:textId="77777777" w:rsidR="00F93242" w:rsidRDefault="00000000">
      <w:pPr>
        <w:pStyle w:val="3"/>
        <w:spacing w:line="360" w:lineRule="auto"/>
      </w:pPr>
      <w:bookmarkStart w:id="37" w:name="_Toc225067449"/>
      <w:r>
        <w:rPr>
          <w:b/>
          <w:sz w:val="24"/>
        </w:rPr>
        <w:t>2.3.6. Реализация μ-</w:t>
      </w:r>
      <w:proofErr w:type="spellStart"/>
      <w:r>
        <w:rPr>
          <w:b/>
          <w:sz w:val="24"/>
        </w:rPr>
        <w:t>law</w:t>
      </w:r>
      <w:bookmarkEnd w:id="37"/>
      <w:proofErr w:type="spellEnd"/>
    </w:p>
    <w:p w14:paraId="63B67874" w14:textId="77777777" w:rsidR="00F93242" w:rsidRDefault="00000000">
      <w:pPr>
        <w:spacing w:line="360" w:lineRule="auto"/>
        <w:ind w:firstLine="567"/>
        <w:jc w:val="both"/>
      </w:pPr>
      <w:r>
        <w:t xml:space="preserve">Класс </w:t>
      </w:r>
      <w:proofErr w:type="spellStart"/>
      <w:r>
        <w:t>MuLawTransform</w:t>
      </w:r>
      <w:proofErr w:type="spellEnd"/>
      <w:r>
        <w:t xml:space="preserve"> реализует </w:t>
      </w:r>
      <w:proofErr w:type="spellStart"/>
      <w:r>
        <w:t>компандирование</w:t>
      </w:r>
      <w:proofErr w:type="spellEnd"/>
      <w:r>
        <w:t xml:space="preserve"> по μ-</w:t>
      </w:r>
      <w:proofErr w:type="spellStart"/>
      <w:r>
        <w:t>law</w:t>
      </w:r>
      <w:proofErr w:type="spellEnd"/>
      <w:r>
        <w:t xml:space="preserve">. Функция сжатия: y = </w:t>
      </w:r>
      <w:proofErr w:type="spellStart"/>
      <w:r>
        <w:t>sign</w:t>
      </w:r>
      <w:proofErr w:type="spellEnd"/>
      <w:r>
        <w:t xml:space="preserve">(x) · </w:t>
      </w:r>
      <w:proofErr w:type="spellStart"/>
      <w:proofErr w:type="gramStart"/>
      <w:r>
        <w:t>ln</w:t>
      </w:r>
      <w:proofErr w:type="spellEnd"/>
      <w:r>
        <w:t>(</w:t>
      </w:r>
      <w:proofErr w:type="gramEnd"/>
      <w:r>
        <w:t xml:space="preserve">1 + μ·|x|) / </w:t>
      </w:r>
      <w:proofErr w:type="spellStart"/>
      <w:proofErr w:type="gramStart"/>
      <w:r>
        <w:t>ln</w:t>
      </w:r>
      <w:proofErr w:type="spellEnd"/>
      <w:r>
        <w:t>(</w:t>
      </w:r>
      <w:proofErr w:type="gramEnd"/>
      <w:r>
        <w:t>1 + μ), где μ = 255 — стандартный параметр. Обратное преобразование восстанавливает исходный динамический диапазон.</w:t>
      </w:r>
    </w:p>
    <w:p w14:paraId="6A37EE6D" w14:textId="77777777" w:rsidR="00F93242" w:rsidRDefault="00000000">
      <w:pPr>
        <w:pStyle w:val="3"/>
        <w:spacing w:line="360" w:lineRule="auto"/>
      </w:pPr>
      <w:bookmarkStart w:id="38" w:name="_Toc225067450"/>
      <w:r>
        <w:rPr>
          <w:b/>
          <w:sz w:val="24"/>
        </w:rPr>
        <w:t xml:space="preserve">2.3.7. Реализация </w:t>
      </w:r>
      <w:proofErr w:type="spellStart"/>
      <w:r>
        <w:rPr>
          <w:b/>
          <w:sz w:val="24"/>
        </w:rPr>
        <w:t>Rosenbrock-like</w:t>
      </w:r>
      <w:bookmarkEnd w:id="38"/>
      <w:proofErr w:type="spellEnd"/>
    </w:p>
    <w:p w14:paraId="7EC2C833" w14:textId="77777777" w:rsidR="00F93242" w:rsidRDefault="00000000">
      <w:pPr>
        <w:spacing w:line="360" w:lineRule="auto"/>
        <w:ind w:firstLine="567"/>
        <w:jc w:val="both"/>
      </w:pPr>
      <w:r>
        <w:lastRenderedPageBreak/>
        <w:t xml:space="preserve">Класс </w:t>
      </w:r>
      <w:proofErr w:type="spellStart"/>
      <w:r>
        <w:t>RosenbrockLikeTransform</w:t>
      </w:r>
      <w:proofErr w:type="spellEnd"/>
      <w:r>
        <w:t xml:space="preserve"> реализует нелинейное сглаживание на основе модифицированной функции </w:t>
      </w:r>
      <w:proofErr w:type="spellStart"/>
      <w:r>
        <w:t>Розенброка</w:t>
      </w:r>
      <w:proofErr w:type="spellEnd"/>
      <w:r>
        <w:t>. Метод применяет адаптивное сглаживание с сохранением переходных процессов.</w:t>
      </w:r>
    </w:p>
    <w:p>
      <w:r>
        <w:rPr>
          <w:rFonts w:ascii="Times New Roman" w:hAnsi="Times New Roman"/>
          <w:b w:val="0"/>
          <w:sz w:val="24"/>
        </w:rPr>
        <w:t>2.3.8. Реализация кодирования Хаффмана</w:t>
        <w:br/>
        <w:br/>
        <w:t>Класс HuffmanTransform наследует BaseTransform и реализует энтропийное сжатие аудиоданных с использованием алгоритма Хаффмана. Метод применяет кодирование переменной длины к квантованным отсчётам сигнала для уменьшения размера данных перед MP3-кодированием.</w:t>
        <w:br/>
        <w:br/>
        <w:t>Структура класса HuffmanTransform включает атрибуты: NAME = "Huffman"; DESCRIPTION = "Кодирование Хаффмана"; FILE_SUFFIX = "_huffman"; и методы: transform_block(block) — применение энтропийного кодирования; _build_tree(frequencies) — построение дерева Хаффмана; _encode(samples) — кодирование отсчётов; _decode(bits) — декодирование в исходный сигнал.</w:t>
        <w:br/>
        <w:br/>
        <w:t>Алгоритм преобразования блока выполняется в следующем порядке: квантование отсчётов до 16 бит; расчёт частотной таблицы; построение оптимального дерева Хаффмана; кодирование блока; сохранение таблицы кодов для декодирования.</w:t>
        <w:br/>
        <w:br/>
        <w:t>Особенностью реализации является адаптивное построение таблицы кодов для каждого блока, что позволяет учитывать локальные статистические характеристики сигнала и повышает степень сжатия. Размер блока выбран равным 2048 отсчётов для совместимости с другими методами.</w:t>
        <w:br/>
        <w:br/>
        <w:t>Класс HuffmanTransform демонстрирует высокие показатели качества (SNR 27.87 дБ, общий балл 0.904), занимая второе место после стандартного MP3. Время обработки составляет 0.76 с, что делает метод конкурентоспособным для практического применения.</w:t>
      </w:r>
    </w:p>
    <w:p w14:paraId="11874F5B" w14:textId="77777777" w:rsidR="00F93242" w:rsidRDefault="00000000">
      <w:pPr>
        <w:pStyle w:val="2"/>
        <w:spacing w:line="360" w:lineRule="auto"/>
      </w:pPr>
      <w:bookmarkStart w:id="39" w:name="_Toc225067451"/>
      <w:r>
        <w:rPr>
          <w:b/>
          <w:sz w:val="24"/>
        </w:rPr>
        <w:t>2.4. Реализация метрик качества</w:t>
      </w:r>
      <w:bookmarkEnd w:id="39"/>
    </w:p>
    <w:p w14:paraId="0EFC0F3B"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09510677"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6E1149C"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E09E22"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B1F42C3" w14:textId="77777777" w:rsidR="00F93242" w:rsidRDefault="00000000">
            <w:pPr>
              <w:jc w:val="center"/>
            </w:pPr>
            <w:r>
              <w:rPr>
                <w:b/>
                <w:bCs/>
              </w:rPr>
              <w:t>Описание</w:t>
            </w:r>
          </w:p>
        </w:tc>
      </w:tr>
      <w:tr w:rsidR="00F93242" w14:paraId="6E33D7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471AB9F"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17D1A292" w14:textId="77777777" w:rsidR="00F93242" w:rsidRDefault="00000000">
            <w:pPr>
              <w:jc w:val="center"/>
            </w:pPr>
            <w:proofErr w:type="spellStart"/>
            <w:r>
              <w:t>compute_snr_db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0566A2B" w14:textId="77777777" w:rsidR="00F93242" w:rsidRDefault="00000000">
            <w:pPr>
              <w:jc w:val="center"/>
            </w:pPr>
            <w:r>
              <w:t>Отношение сигнал/шум (дБ)</w:t>
            </w:r>
          </w:p>
        </w:tc>
      </w:tr>
      <w:tr w:rsidR="00F93242" w14:paraId="2F5C76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D0C8DB"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45B6587E" w14:textId="77777777" w:rsidR="00F93242" w:rsidRDefault="00000000">
            <w:pPr>
              <w:jc w:val="center"/>
            </w:pPr>
            <w:proofErr w:type="spellStart"/>
            <w:r>
              <w:t>compute_rmse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F6DB8EE" w14:textId="77777777" w:rsidR="00F93242" w:rsidRDefault="00000000">
            <w:pPr>
              <w:jc w:val="center"/>
            </w:pPr>
            <w:r>
              <w:t>Среднеквадратичная ошибка</w:t>
            </w:r>
          </w:p>
        </w:tc>
      </w:tr>
      <w:tr w:rsidR="00F93242" w14:paraId="6F3167E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093BDA76"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83883EF" w14:textId="77777777" w:rsidR="00F93242" w:rsidRDefault="00000000">
            <w:pPr>
              <w:jc w:val="center"/>
            </w:pPr>
            <w:proofErr w:type="spellStart"/>
            <w:r>
              <w:t>compute_si_sdr_db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B2A41F7" w14:textId="77777777" w:rsidR="00F93242" w:rsidRDefault="00000000">
            <w:pPr>
              <w:jc w:val="center"/>
            </w:pPr>
            <w:r>
              <w:t>Масштабно-инвариантное SDR (дБ)</w:t>
            </w:r>
          </w:p>
        </w:tc>
      </w:tr>
      <w:tr w:rsidR="00F93242" w14:paraId="171F0C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56C44E9"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359C94CF" w14:textId="77777777" w:rsidR="00F93242" w:rsidRDefault="00000000">
            <w:pPr>
              <w:jc w:val="center"/>
            </w:pPr>
            <w:proofErr w:type="spellStart"/>
            <w:r>
              <w:t>compute_lsd_db</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3058DD5" w14:textId="77777777" w:rsidR="00F93242" w:rsidRDefault="00000000">
            <w:pPr>
              <w:jc w:val="center"/>
            </w:pPr>
            <w:r>
              <w:t>Логарифмическое спектральное расстояние (дБ)</w:t>
            </w:r>
          </w:p>
        </w:tc>
      </w:tr>
      <w:tr w:rsidR="00F93242" w14:paraId="2F0F46B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D3EE2AC" w14:textId="77777777" w:rsidR="00F93242" w:rsidRDefault="00000000">
            <w:pPr>
              <w:jc w:val="center"/>
            </w:pPr>
            <w:proofErr w:type="spellStart"/>
            <w:r>
              <w:t>Spectral</w:t>
            </w:r>
            <w:proofErr w:type="spellEnd"/>
            <w:r>
              <w:t xml:space="preserve"> </w:t>
            </w:r>
            <w:proofErr w:type="spellStart"/>
            <w:r>
              <w:t>Conv</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108A916A" w14:textId="77777777" w:rsidR="00F93242" w:rsidRDefault="00000000">
            <w:pPr>
              <w:jc w:val="center"/>
            </w:pPr>
            <w:proofErr w:type="spellStart"/>
            <w:r>
              <w:t>compute_spectral_convergence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EF95A70" w14:textId="77777777" w:rsidR="00F93242" w:rsidRDefault="00000000">
            <w:pPr>
              <w:jc w:val="center"/>
            </w:pPr>
            <w:r>
              <w:t>Спектральная сходимость</w:t>
            </w:r>
          </w:p>
        </w:tc>
      </w:tr>
      <w:tr w:rsidR="00F93242" w14:paraId="6FA2B5E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7819A882" w14:textId="77777777" w:rsidR="00F93242" w:rsidRDefault="00000000">
            <w:pPr>
              <w:jc w:val="center"/>
            </w:pPr>
            <w:proofErr w:type="spellStart"/>
            <w:r>
              <w:t>Centroid</w:t>
            </w:r>
            <w:proofErr w:type="spellEnd"/>
            <w:r>
              <w:t xml:space="preserve">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0B6279FE" w14:textId="77777777" w:rsidR="00F93242" w:rsidRPr="009D3C89" w:rsidRDefault="00000000">
            <w:pPr>
              <w:jc w:val="center"/>
              <w:rPr>
                <w:lang w:val="en-US"/>
              </w:rPr>
            </w:pPr>
            <w:proofErr w:type="spellStart"/>
            <w:r w:rsidRPr="009D3C89">
              <w:rPr>
                <w:lang w:val="en-US"/>
              </w:rPr>
              <w:t>compute_spectral_centroid_diff_hz</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5BEEB500" w14:textId="77777777" w:rsidR="00F93242" w:rsidRDefault="00000000">
            <w:pPr>
              <w:jc w:val="center"/>
            </w:pPr>
            <w:r>
              <w:t xml:space="preserve">Разница </w:t>
            </w:r>
            <w:proofErr w:type="spellStart"/>
            <w:r>
              <w:t>центроидов</w:t>
            </w:r>
            <w:proofErr w:type="spellEnd"/>
            <w:r>
              <w:t xml:space="preserve"> (Гц)</w:t>
            </w:r>
          </w:p>
        </w:tc>
      </w:tr>
      <w:tr w:rsidR="00F93242" w14:paraId="65D7575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028AD17" w14:textId="77777777" w:rsidR="00F93242" w:rsidRDefault="00000000">
            <w:pPr>
              <w:jc w:val="center"/>
            </w:pPr>
            <w:proofErr w:type="spellStart"/>
            <w:r>
              <w:t>Cosine</w:t>
            </w:r>
            <w:proofErr w:type="spellEnd"/>
            <w:r>
              <w:t xml:space="preserve"> </w:t>
            </w:r>
            <w:proofErr w:type="spellStart"/>
            <w:r>
              <w:t>Sim</w:t>
            </w:r>
            <w:proofErr w:type="spellEnd"/>
            <w:r>
              <w:t>.</w:t>
            </w:r>
          </w:p>
        </w:tc>
        <w:tc>
          <w:tcPr>
            <w:tcW w:w="3500" w:type="dxa"/>
            <w:tcBorders>
              <w:top w:val="single" w:sz="1" w:space="0" w:color="000000"/>
              <w:left w:val="single" w:sz="1" w:space="0" w:color="000000"/>
              <w:bottom w:val="single" w:sz="1" w:space="0" w:color="000000"/>
              <w:right w:val="single" w:sz="1" w:space="0" w:color="000000"/>
            </w:tcBorders>
            <w:vAlign w:val="center"/>
          </w:tcPr>
          <w:p w14:paraId="43852D49" w14:textId="77777777" w:rsidR="00F93242" w:rsidRDefault="00000000">
            <w:pPr>
              <w:jc w:val="center"/>
            </w:pPr>
            <w:proofErr w:type="spellStart"/>
            <w:r>
              <w:t>compute_spectral_cosine_similarity</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672732DE" w14:textId="77777777" w:rsidR="00F93242" w:rsidRDefault="00000000">
            <w:pPr>
              <w:jc w:val="center"/>
            </w:pPr>
            <w:r>
              <w:t>Косинусное сходство</w:t>
            </w:r>
          </w:p>
        </w:tc>
      </w:tr>
      <w:tr w:rsidR="00F93242" w14:paraId="09C75A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13DDB7B"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0D19A660" w14:textId="77777777" w:rsidR="00F93242" w:rsidRDefault="00000000">
            <w:pPr>
              <w:jc w:val="center"/>
            </w:pPr>
            <w:proofErr w:type="spellStart"/>
            <w:r>
              <w:t>compute_stoi</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2C105631" w14:textId="77777777" w:rsidR="00F93242" w:rsidRDefault="00000000">
            <w:pPr>
              <w:jc w:val="center"/>
            </w:pPr>
            <w:r>
              <w:t>Индекс разборчивости речи</w:t>
            </w:r>
          </w:p>
        </w:tc>
      </w:tr>
      <w:tr w:rsidR="00F93242" w14:paraId="4DE78F2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3FF39C34"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FBC4B08" w14:textId="77777777" w:rsidR="00F93242" w:rsidRDefault="00000000">
            <w:pPr>
              <w:jc w:val="center"/>
            </w:pPr>
            <w:proofErr w:type="spellStart"/>
            <w:r>
              <w:t>compute_pesq_approx</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597716E" w14:textId="77777777" w:rsidR="00F93242" w:rsidRDefault="00000000">
            <w:pPr>
              <w:jc w:val="center"/>
            </w:pPr>
            <w:r>
              <w:t>Оценка качества речи</w:t>
            </w:r>
          </w:p>
        </w:tc>
      </w:tr>
      <w:tr w:rsidR="00F93242" w14:paraId="225ACDB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476BD7A9"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0F3D37FA" w14:textId="77777777" w:rsidR="00F93242" w:rsidRDefault="00000000">
            <w:pPr>
              <w:jc w:val="center"/>
            </w:pPr>
            <w:proofErr w:type="spellStart"/>
            <w:r>
              <w:t>compute_pesq_mos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3A993388" w14:textId="77777777" w:rsidR="00F93242" w:rsidRDefault="00000000">
            <w:pPr>
              <w:jc w:val="center"/>
            </w:pPr>
            <w:r>
              <w:t>Средняя оценка мнений</w:t>
            </w:r>
          </w:p>
        </w:tc>
      </w:tr>
      <w:tr w:rsidR="00F93242" w14:paraId="7614F4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09288C6" w14:textId="77777777" w:rsidR="00F93242" w:rsidRDefault="00000000">
            <w:pPr>
              <w:jc w:val="center"/>
            </w:pPr>
            <w:proofErr w:type="spellStart"/>
            <w:r>
              <w:t>Flatness</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6095DC9C" w14:textId="77777777" w:rsidR="00F93242" w:rsidRDefault="00000000">
            <w:pPr>
              <w:jc w:val="center"/>
            </w:pPr>
            <w:proofErr w:type="spellStart"/>
            <w:r>
              <w:t>compute_spectral_flatness</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703D2DDA" w14:textId="77777777" w:rsidR="00F93242" w:rsidRDefault="00000000">
            <w:pPr>
              <w:jc w:val="center"/>
            </w:pPr>
            <w:r>
              <w:t>Спектральная плоскостность</w:t>
            </w:r>
          </w:p>
        </w:tc>
      </w:tr>
      <w:tr w:rsidR="00F93242" w14:paraId="43B6D72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1CF80A04"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72A5081A" w14:textId="77777777" w:rsidR="00F93242" w:rsidRDefault="00000000">
            <w:pPr>
              <w:jc w:val="center"/>
            </w:pPr>
            <w:proofErr w:type="spellStart"/>
            <w:r>
              <w:t>compute_dynamic_range</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4034C6AE" w14:textId="77777777" w:rsidR="00F93242" w:rsidRDefault="00000000">
            <w:pPr>
              <w:jc w:val="center"/>
            </w:pPr>
            <w:r>
              <w:t>Динамический диапазон (дБ)</w:t>
            </w:r>
          </w:p>
        </w:tc>
      </w:tr>
      <w:tr w:rsidR="00F93242" w14:paraId="4233A02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vAlign w:val="center"/>
          </w:tcPr>
          <w:p w14:paraId="5868DA1E" w14:textId="77777777" w:rsidR="00F93242" w:rsidRDefault="00000000">
            <w:pPr>
              <w:jc w:val="center"/>
            </w:pPr>
            <w:proofErr w:type="spellStart"/>
            <w:r>
              <w:t>Crest</w:t>
            </w:r>
            <w:proofErr w:type="spellEnd"/>
            <w:r>
              <w:t xml:space="preserve"> </w:t>
            </w:r>
            <w:proofErr w:type="spellStart"/>
            <w:r>
              <w:t>Factor</w:t>
            </w:r>
            <w:proofErr w:type="spellEnd"/>
          </w:p>
        </w:tc>
        <w:tc>
          <w:tcPr>
            <w:tcW w:w="3500" w:type="dxa"/>
            <w:tcBorders>
              <w:top w:val="single" w:sz="1" w:space="0" w:color="000000"/>
              <w:left w:val="single" w:sz="1" w:space="0" w:color="000000"/>
              <w:bottom w:val="single" w:sz="1" w:space="0" w:color="000000"/>
              <w:right w:val="single" w:sz="1" w:space="0" w:color="000000"/>
            </w:tcBorders>
            <w:vAlign w:val="center"/>
          </w:tcPr>
          <w:p w14:paraId="4984A0C4" w14:textId="77777777" w:rsidR="00F93242" w:rsidRDefault="00000000">
            <w:pPr>
              <w:jc w:val="center"/>
            </w:pPr>
            <w:proofErr w:type="spellStart"/>
            <w:r>
              <w:t>compute_crest_factor</w:t>
            </w:r>
            <w:proofErr w:type="spellEnd"/>
          </w:p>
        </w:tc>
        <w:tc>
          <w:tcPr>
            <w:tcW w:w="3860" w:type="dxa"/>
            <w:tcBorders>
              <w:top w:val="single" w:sz="1" w:space="0" w:color="000000"/>
              <w:left w:val="single" w:sz="1" w:space="0" w:color="000000"/>
              <w:bottom w:val="single" w:sz="1" w:space="0" w:color="000000"/>
              <w:right w:val="single" w:sz="1" w:space="0" w:color="000000"/>
            </w:tcBorders>
            <w:vAlign w:val="center"/>
          </w:tcPr>
          <w:p w14:paraId="00186050" w14:textId="77777777" w:rsidR="00F93242" w:rsidRDefault="00000000">
            <w:pPr>
              <w:jc w:val="center"/>
            </w:pPr>
            <w:r>
              <w:t>Пик-фактор</w:t>
            </w:r>
          </w:p>
        </w:tc>
      </w:tr>
    </w:tbl>
    <w:p w14:paraId="5192B4E8" w14:textId="77777777" w:rsidR="00F93242" w:rsidRDefault="00F93242">
      <w:pPr>
        <w:spacing w:after="200"/>
      </w:pPr>
    </w:p>
    <w:p w14:paraId="04330220" w14:textId="77777777" w:rsidR="00F93242" w:rsidRDefault="00000000">
      <w:pPr>
        <w:spacing w:line="360" w:lineRule="auto"/>
        <w:ind w:firstLine="567"/>
        <w:jc w:val="both"/>
      </w:pPr>
      <w:r>
        <w:t xml:space="preserve">Функция </w:t>
      </w:r>
      <w:proofErr w:type="spellStart"/>
      <w:r>
        <w:t>compute_metrics_batch</w:t>
      </w:r>
      <w:proofErr w:type="spellEnd"/>
      <w:r>
        <w:t xml:space="preserve"> выполняет пакетный расчёт всех метрик для набора результатов с формированием агрегированного </w:t>
      </w:r>
      <w:proofErr w:type="spellStart"/>
      <w:r>
        <w:t>score</w:t>
      </w:r>
      <w:proofErr w:type="spellEnd"/>
      <w:r>
        <w:t>.</w:t>
      </w:r>
    </w:p>
    <w:p w14:paraId="33E530EF" w14:textId="77777777" w:rsidR="00F93242" w:rsidRDefault="00000000">
      <w:pPr>
        <w:pStyle w:val="2"/>
        <w:spacing w:line="360" w:lineRule="auto"/>
      </w:pPr>
      <w:bookmarkStart w:id="40" w:name="_Toc225067452"/>
      <w:r>
        <w:rPr>
          <w:b/>
          <w:sz w:val="24"/>
        </w:rPr>
        <w:t>2.5. Тестирование</w:t>
      </w:r>
      <w:bookmarkEnd w:id="40"/>
    </w:p>
    <w:p w14:paraId="7A931A36" w14:textId="77777777" w:rsidR="00F93242" w:rsidRDefault="00000000">
      <w:pPr>
        <w:spacing w:line="360" w:lineRule="auto"/>
        <w:ind w:firstLine="567"/>
        <w:jc w:val="both"/>
      </w:pPr>
      <w:r>
        <w:t xml:space="preserve">Разработано 278+ </w:t>
      </w:r>
      <w:proofErr w:type="spellStart"/>
      <w:r>
        <w:t>unit</w:t>
      </w:r>
      <w:proofErr w:type="spellEnd"/>
      <w:r>
        <w:t xml:space="preserve"> тестов, покрывающих все модули программного комплекса. Тесты организованы в файлы test_transforms.py (тесты преобразований), test_metrics.py (тесты метрик), test_processing.py (интеграционные тесты).</w:t>
      </w:r>
    </w:p>
    <w:p w14:paraId="78617E34" w14:textId="77777777" w:rsidR="00F93242" w:rsidRDefault="00000000">
      <w:pPr>
        <w:spacing w:line="360" w:lineRule="auto"/>
        <w:ind w:firstLine="567"/>
        <w:jc w:val="both"/>
      </w:pPr>
      <w:r>
        <w:lastRenderedPageBreak/>
        <w:t xml:space="preserve">Покрытие кода тестами составляет более 85%. Используется фреймворк </w:t>
      </w:r>
      <w:proofErr w:type="spellStart"/>
      <w:r>
        <w:t>pytest</w:t>
      </w:r>
      <w:proofErr w:type="spellEnd"/>
      <w:r>
        <w:t xml:space="preserve"> с плагинами </w:t>
      </w:r>
      <w:proofErr w:type="spellStart"/>
      <w:r>
        <w:t>pytest-cov</w:t>
      </w:r>
      <w:proofErr w:type="spellEnd"/>
      <w:r>
        <w:t xml:space="preserve"> для отчётов о покрытии.</w:t>
      </w:r>
    </w:p>
    <w:p w14:paraId="4F338301" w14:textId="77777777" w:rsidR="00F93242" w:rsidRDefault="00000000">
      <w:pPr>
        <w:pStyle w:val="2"/>
        <w:spacing w:line="360" w:lineRule="auto"/>
      </w:pPr>
      <w:bookmarkStart w:id="41" w:name="_Toc225067453"/>
      <w:r>
        <w:rPr>
          <w:b/>
          <w:sz w:val="24"/>
        </w:rPr>
        <w:t>2.6. Выводы по главе 2</w:t>
      </w:r>
      <w:bookmarkEnd w:id="41"/>
    </w:p>
    <w:p w14:paraId="0635AFC8" w14:textId="77777777" w:rsidR="00F93242" w:rsidRDefault="00000000">
      <w:pPr>
        <w:spacing w:line="360" w:lineRule="auto"/>
        <w:ind w:firstLine="567"/>
        <w:jc w:val="both"/>
      </w:pPr>
      <w:r>
        <w:rPr>
          <w:rFonts w:ascii="Times New Roman" w:hAnsi="Times New Roman"/>
          <w:sz w:val="24"/>
        </w:rPr>
        <w:t>Реализованы семь методов преобразования (FFT, FWHT, DCT, DWT, Хаффман, Розенброк, стандартный MP3) и тринадцать метрик качества. Архитектура обеспечивает модульность, расширяемость и кроссплатформенность. Разработано 278+ unit тестов с покрытием более 85%.</w:t>
      </w:r>
    </w:p>
    <w:p w14:paraId="54A54D25" w14:textId="77777777" w:rsidR="00F93242" w:rsidRDefault="00000000">
      <w:r>
        <w:br w:type="page"/>
      </w:r>
    </w:p>
    <w:p w14:paraId="648D54D6" w14:textId="77777777" w:rsidR="00F93242" w:rsidRDefault="00000000">
      <w:pPr>
        <w:pStyle w:val="1"/>
        <w:spacing w:line="360" w:lineRule="auto"/>
      </w:pPr>
      <w:bookmarkStart w:id="42" w:name="_Toc225067454"/>
      <w:r>
        <w:rPr>
          <w:b/>
          <w:sz w:val="28"/>
        </w:rPr>
        <w:lastRenderedPageBreak/>
        <w:t>ГЛАВА 3. ЭКСПЕРИМЕНТАЛЬНОЕ ИССЛЕДОВАНИЕ</w:t>
      </w:r>
      <w:bookmarkEnd w:id="42"/>
    </w:p>
    <w:p w14:paraId="1CFC9220" w14:textId="77777777" w:rsidR="00F93242" w:rsidRDefault="00000000">
      <w:pPr>
        <w:pStyle w:val="2"/>
        <w:spacing w:line="360" w:lineRule="auto"/>
      </w:pPr>
      <w:bookmarkStart w:id="43" w:name="_Toc225067455"/>
      <w:r>
        <w:rPr>
          <w:b/>
          <w:sz w:val="24"/>
        </w:rPr>
        <w:t>3.1. Методология эксперимента</w:t>
      </w:r>
      <w:bookmarkEnd w:id="43"/>
    </w:p>
    <w:p w14:paraId="207E9D2F" w14:textId="77777777" w:rsidR="00F93242" w:rsidRDefault="00000000">
      <w:pPr>
        <w:spacing w:line="360" w:lineRule="auto"/>
        <w:ind w:firstLine="567"/>
        <w:jc w:val="both"/>
      </w:pPr>
      <w:r>
        <w:t>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w:t>
      </w:r>
      <w:proofErr w:type="spellStart"/>
      <w:r>
        <w:t>techno</w:t>
      </w:r>
      <w:proofErr w:type="spellEnd"/>
      <w:r>
        <w:t xml:space="preserve">, </w:t>
      </w:r>
      <w:proofErr w:type="spellStart"/>
      <w:r>
        <w:t>house</w:t>
      </w:r>
      <w:proofErr w:type="spellEnd"/>
      <w:r>
        <w:t xml:space="preserve">, </w:t>
      </w:r>
      <w:proofErr w:type="spellStart"/>
      <w:r>
        <w:t>ambient</w:t>
      </w:r>
      <w:proofErr w:type="spellEnd"/>
      <w:r>
        <w:t>), фолк (народная музыка), аниме-саундтреки, китайская традиционная музыка.</w:t>
      </w:r>
    </w:p>
    <w:p w14:paraId="3460D975" w14:textId="77777777" w:rsidR="00F93242" w:rsidRDefault="00000000">
      <w:pPr>
        <w:spacing w:line="360" w:lineRule="auto"/>
        <w:ind w:firstLine="567"/>
        <w:jc w:val="both"/>
      </w:pPr>
      <w:r>
        <w:t xml:space="preserve">Параметры эксперимента: частота дискретизации 44100 Гц; размер блока 2048 отсчётов; коэффициент сохранения энергии 0.8; перекрытие 50% (для OLA); оконная функция </w:t>
      </w:r>
      <w:proofErr w:type="spellStart"/>
      <w:r>
        <w:t>Хэннинга</w:t>
      </w:r>
      <w:proofErr w:type="spellEnd"/>
      <w:r>
        <w:t>.</w:t>
      </w:r>
    </w:p>
    <w:p w14:paraId="02833EFD"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00142F74" w14:textId="77777777" w:rsidR="00F93242" w:rsidRDefault="00000000">
      <w:pPr>
        <w:pStyle w:val="2"/>
        <w:spacing w:line="360" w:lineRule="auto"/>
      </w:pPr>
      <w:bookmarkStart w:id="44" w:name="_Toc225067456"/>
      <w:r>
        <w:rPr>
          <w:b/>
          <w:sz w:val="24"/>
        </w:rPr>
        <w:t>3.2. Результаты сравнительного анализа</w:t>
      </w:r>
      <w:bookmarkEnd w:id="44"/>
    </w:p>
    <w:p w14:paraId="216D29D2" w14:textId="77777777" w:rsidR="00F93242" w:rsidRDefault="00000000">
      <w:pPr>
        <w:pStyle w:val="3"/>
        <w:spacing w:line="360" w:lineRule="auto"/>
      </w:pPr>
      <w:bookmarkStart w:id="45" w:name="_Toc225067457"/>
      <w:r>
        <w:rPr>
          <w:b/>
          <w:sz w:val="24"/>
        </w:rPr>
        <w:t>3.2.1. Сравнение по метрикам временной области</w:t>
      </w:r>
      <w:bookmarkEnd w:id="4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1998"/>
        <w:gridCol w:w="1999"/>
        <w:gridCol w:w="2358"/>
      </w:tblGrid>
      <w:tr w:rsidR="00F93242" w14:paraId="1F69C323"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EA1BFF"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40F623" w14:textId="77777777" w:rsidR="00F93242" w:rsidRDefault="00000000">
            <w:pPr>
              <w:jc w:val="center"/>
            </w:pPr>
            <w:r>
              <w:rPr>
                <w:b/>
                <w:bCs/>
              </w:rP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22FA5E9" w14:textId="77777777" w:rsidR="00F93242" w:rsidRDefault="00000000">
            <w:pPr>
              <w:jc w:val="center"/>
            </w:pPr>
            <w:r>
              <w:rPr>
                <w:b/>
                <w:bCs/>
              </w:rP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8FCA599" w14:textId="77777777" w:rsidR="00F93242" w:rsidRDefault="00000000">
            <w:pPr>
              <w:jc w:val="center"/>
            </w:pPr>
            <w:r>
              <w:rPr>
                <w:b/>
                <w:bCs/>
              </w:rPr>
              <w:t>SI-SDR (дБ)</w:t>
            </w:r>
          </w:p>
        </w:tc>
      </w:tr>
      <w:tr>
        <w:tc>
          <w:tcPr>
            <w:tcW w:type="dxa" w:w="2998"/>
          </w:tcPr>
          <w:p>
            <w:r>
              <w:rPr>
                <w:rFonts w:ascii="Times New Roman" w:hAnsi="Times New Roman"/>
                <w:sz w:val="22"/>
              </w:rPr>
              <w:t>Стандартный MP3</w:t>
            </w:r>
          </w:p>
        </w:tc>
        <w:tc>
          <w:tcPr>
            <w:tcW w:type="dxa" w:w="1998"/>
          </w:tcPr>
          <w:p>
            <w:r>
              <w:rPr>
                <w:rFonts w:ascii="Times New Roman" w:hAnsi="Times New Roman"/>
                <w:sz w:val="22"/>
              </w:rPr>
              <w:t>29.15</w:t>
            </w:r>
          </w:p>
        </w:tc>
        <w:tc>
          <w:tcPr>
            <w:tcW w:type="dxa" w:w="1999"/>
          </w:tcPr>
          <w:p>
            <w:r>
              <w:rPr>
                <w:rFonts w:ascii="Times New Roman" w:hAnsi="Times New Roman"/>
                <w:sz w:val="22"/>
              </w:rPr>
              <w:t>0.004344</w:t>
            </w:r>
          </w:p>
        </w:tc>
        <w:tc>
          <w:tcPr>
            <w:tcW w:type="dxa" w:w="2358"/>
          </w:tcPr>
          <w:p>
            <w:r>
              <w:rPr>
                <w:rFonts w:ascii="Times New Roman" w:hAnsi="Times New Roman"/>
                <w:sz w:val="22"/>
              </w:rPr>
              <w:t>39.55</w:t>
            </w:r>
          </w:p>
        </w:tc>
      </w:tr>
      <w:tr>
        <w:tc>
          <w:tcPr>
            <w:tcW w:type="dxa" w:w="2998"/>
          </w:tcPr>
          <w:p>
            <w:r>
              <w:rPr>
                <w:rFonts w:ascii="Times New Roman" w:hAnsi="Times New Roman"/>
                <w:sz w:val="22"/>
              </w:rPr>
              <w:t>Хаффман</w:t>
            </w:r>
          </w:p>
        </w:tc>
        <w:tc>
          <w:tcPr>
            <w:tcW w:type="dxa" w:w="1998"/>
          </w:tcPr>
          <w:p>
            <w:r>
              <w:rPr>
                <w:rFonts w:ascii="Times New Roman" w:hAnsi="Times New Roman"/>
                <w:sz w:val="22"/>
              </w:rPr>
              <w:t>27.87</w:t>
            </w:r>
          </w:p>
        </w:tc>
        <w:tc>
          <w:tcPr>
            <w:tcW w:type="dxa" w:w="1999"/>
          </w:tcPr>
          <w:p>
            <w:r>
              <w:rPr>
                <w:rFonts w:ascii="Times New Roman" w:hAnsi="Times New Roman"/>
                <w:sz w:val="22"/>
              </w:rPr>
              <w:t>0.00518</w:t>
            </w:r>
          </w:p>
        </w:tc>
        <w:tc>
          <w:tcPr>
            <w:tcW w:type="dxa" w:w="2358"/>
          </w:tcPr>
          <w:p>
            <w:r>
              <w:rPr>
                <w:rFonts w:ascii="Times New Roman" w:hAnsi="Times New Roman"/>
                <w:sz w:val="22"/>
              </w:rPr>
              <w:t>27.87</w:t>
            </w:r>
          </w:p>
        </w:tc>
      </w:tr>
      <w:tr>
        <w:tc>
          <w:tcPr>
            <w:tcW w:type="dxa" w:w="2998"/>
          </w:tcPr>
          <w:p>
            <w:r>
              <w:rPr>
                <w:rFonts w:ascii="Times New Roman" w:hAnsi="Times New Roman"/>
                <w:sz w:val="22"/>
              </w:rPr>
              <w:t>Rosenbrock-like</w:t>
            </w:r>
          </w:p>
        </w:tc>
        <w:tc>
          <w:tcPr>
            <w:tcW w:type="dxa" w:w="1998"/>
          </w:tcPr>
          <w:p>
            <w:r>
              <w:rPr>
                <w:rFonts w:ascii="Times New Roman" w:hAnsi="Times New Roman"/>
                <w:sz w:val="22"/>
              </w:rPr>
              <w:t>14.65</w:t>
            </w:r>
          </w:p>
        </w:tc>
        <w:tc>
          <w:tcPr>
            <w:tcW w:type="dxa" w:w="1999"/>
          </w:tcPr>
          <w:p>
            <w:r>
              <w:rPr>
                <w:rFonts w:ascii="Times New Roman" w:hAnsi="Times New Roman"/>
                <w:sz w:val="22"/>
              </w:rPr>
              <w:t>0.02299</w:t>
            </w:r>
          </w:p>
        </w:tc>
        <w:tc>
          <w:tcPr>
            <w:tcW w:type="dxa" w:w="2358"/>
          </w:tcPr>
          <w:p>
            <w:r>
              <w:rPr>
                <w:rFonts w:ascii="Times New Roman" w:hAnsi="Times New Roman"/>
                <w:sz w:val="22"/>
              </w:rPr>
              <w:t>21.17</w:t>
            </w:r>
          </w:p>
        </w:tc>
      </w:tr>
      <w:tr>
        <w:tc>
          <w:tcPr>
            <w:tcW w:type="dxa" w:w="2998"/>
          </w:tcPr>
          <w:p>
            <w:r>
              <w:rPr>
                <w:rFonts w:ascii="Times New Roman" w:hAnsi="Times New Roman"/>
                <w:sz w:val="22"/>
              </w:rPr>
              <w:t>FWHT</w:t>
            </w:r>
          </w:p>
        </w:tc>
        <w:tc>
          <w:tcPr>
            <w:tcW w:type="dxa" w:w="1998"/>
          </w:tcPr>
          <w:p>
            <w:r>
              <w:rPr>
                <w:rFonts w:ascii="Times New Roman" w:hAnsi="Times New Roman"/>
                <w:sz w:val="22"/>
              </w:rPr>
              <w:t>13.59</w:t>
            </w:r>
          </w:p>
        </w:tc>
        <w:tc>
          <w:tcPr>
            <w:tcW w:type="dxa" w:w="1999"/>
          </w:tcPr>
          <w:p>
            <w:r>
              <w:rPr>
                <w:rFonts w:ascii="Times New Roman" w:hAnsi="Times New Roman"/>
                <w:sz w:val="22"/>
              </w:rPr>
              <w:t>0.028284</w:t>
            </w:r>
          </w:p>
        </w:tc>
        <w:tc>
          <w:tcPr>
            <w:tcW w:type="dxa" w:w="2358"/>
          </w:tcPr>
          <w:p>
            <w:r>
              <w:rPr>
                <w:rFonts w:ascii="Times New Roman" w:hAnsi="Times New Roman"/>
                <w:sz w:val="22"/>
              </w:rPr>
              <w:t>14.06</w:t>
            </w:r>
          </w:p>
        </w:tc>
      </w:tr>
      <w:tr>
        <w:tc>
          <w:tcPr>
            <w:tcW w:type="dxa" w:w="2998"/>
          </w:tcPr>
          <w:p>
            <w:r>
              <w:rPr>
                <w:rFonts w:ascii="Times New Roman" w:hAnsi="Times New Roman"/>
                <w:sz w:val="22"/>
              </w:rPr>
              <w:t>FFT</w:t>
            </w:r>
          </w:p>
        </w:tc>
        <w:tc>
          <w:tcPr>
            <w:tcW w:type="dxa" w:w="1998"/>
          </w:tcPr>
          <w:p>
            <w:r>
              <w:rPr>
                <w:rFonts w:ascii="Times New Roman" w:hAnsi="Times New Roman"/>
                <w:sz w:val="22"/>
              </w:rPr>
              <w:t>12.75</w:t>
            </w:r>
          </w:p>
        </w:tc>
        <w:tc>
          <w:tcPr>
            <w:tcW w:type="dxa" w:w="1999"/>
          </w:tcPr>
          <w:p>
            <w:r>
              <w:rPr>
                <w:rFonts w:ascii="Times New Roman" w:hAnsi="Times New Roman"/>
                <w:sz w:val="22"/>
              </w:rPr>
              <w:t>0.036358</w:t>
            </w:r>
          </w:p>
        </w:tc>
        <w:tc>
          <w:tcPr>
            <w:tcW w:type="dxa" w:w="2358"/>
          </w:tcPr>
          <w:p>
            <w:r>
              <w:rPr>
                <w:rFonts w:ascii="Times New Roman" w:hAnsi="Times New Roman"/>
                <w:sz w:val="22"/>
              </w:rPr>
              <w:t>14.76</w:t>
            </w:r>
          </w:p>
        </w:tc>
      </w:tr>
      <w:tr>
        <w:tc>
          <w:tcPr>
            <w:tcW w:type="dxa" w:w="2998"/>
          </w:tcPr>
          <w:p>
            <w:r>
              <w:rPr>
                <w:rFonts w:ascii="Times New Roman" w:hAnsi="Times New Roman"/>
                <w:sz w:val="22"/>
              </w:rPr>
              <w:t>DCT</w:t>
            </w:r>
          </w:p>
        </w:tc>
        <w:tc>
          <w:tcPr>
            <w:tcW w:type="dxa" w:w="1998"/>
          </w:tcPr>
          <w:p>
            <w:r>
              <w:rPr>
                <w:rFonts w:ascii="Times New Roman" w:hAnsi="Times New Roman"/>
                <w:sz w:val="22"/>
              </w:rPr>
              <w:t>0.01</w:t>
            </w:r>
          </w:p>
        </w:tc>
        <w:tc>
          <w:tcPr>
            <w:tcW w:type="dxa" w:w="1999"/>
          </w:tcPr>
          <w:p>
            <w:r>
              <w:rPr>
                <w:rFonts w:ascii="Times New Roman" w:hAnsi="Times New Roman"/>
                <w:sz w:val="22"/>
              </w:rPr>
              <w:t>0.123316</w:t>
            </w:r>
          </w:p>
        </w:tc>
        <w:tc>
          <w:tcPr>
            <w:tcW w:type="dxa" w:w="2358"/>
          </w:tcPr>
          <w:p>
            <w:r>
              <w:rPr>
                <w:rFonts w:ascii="Times New Roman" w:hAnsi="Times New Roman"/>
                <w:sz w:val="22"/>
              </w:rPr>
              <w:t>13.65</w:t>
            </w:r>
          </w:p>
        </w:tc>
      </w:tr>
      <w:tr>
        <w:tc>
          <w:tcPr>
            <w:tcW w:type="dxa" w:w="2998"/>
          </w:tcPr>
          <w:p>
            <w:r>
              <w:rPr>
                <w:rFonts w:ascii="Times New Roman" w:hAnsi="Times New Roman"/>
                <w:sz w:val="22"/>
              </w:rPr>
              <w:t>DWT (Haar)</w:t>
            </w:r>
          </w:p>
        </w:tc>
        <w:tc>
          <w:tcPr>
            <w:tcW w:type="dxa" w:w="1998"/>
          </w:tcPr>
          <w:p>
            <w:r>
              <w:rPr>
                <w:rFonts w:ascii="Times New Roman" w:hAnsi="Times New Roman"/>
                <w:sz w:val="22"/>
              </w:rPr>
              <w:t>0.02</w:t>
            </w:r>
          </w:p>
        </w:tc>
        <w:tc>
          <w:tcPr>
            <w:tcW w:type="dxa" w:w="1999"/>
          </w:tcPr>
          <w:p>
            <w:r>
              <w:rPr>
                <w:rFonts w:ascii="Times New Roman" w:hAnsi="Times New Roman"/>
                <w:sz w:val="22"/>
              </w:rPr>
              <w:t>0.123178</w:t>
            </w:r>
          </w:p>
        </w:tc>
        <w:tc>
          <w:tcPr>
            <w:tcW w:type="dxa" w:w="2358"/>
          </w:tcPr>
          <w:p>
            <w:r>
              <w:rPr>
                <w:rFonts w:ascii="Times New Roman" w:hAnsi="Times New Roman"/>
                <w:sz w:val="22"/>
              </w:rPr>
              <w:t>-29.28</w:t>
            </w:r>
          </w:p>
        </w:tc>
      </w:tr>
    </w:tbl>
    <w:p w14:paraId="6603FE63" w14:textId="77777777" w:rsidR="00F93242" w:rsidRDefault="00F93242">
      <w:pPr>
        <w:spacing w:after="100"/>
      </w:pPr>
    </w:p>
    <w:p w14:paraId="42430012" w14:textId="77777777" w:rsidR="00F93242" w:rsidRDefault="00000000">
      <w:pPr>
        <w:spacing w:line="360" w:lineRule="auto"/>
        <w:jc w:val="center"/>
      </w:pPr>
      <w:r>
        <w:rPr>
          <w:i/>
          <w:iCs/>
          <w:sz w:val="26"/>
          <w:szCs w:val="26"/>
        </w:rPr>
        <w:t>Таблица 3.1 — Сравнительные результаты по метрикам временной области</w:t>
      </w:r>
    </w:p>
    <w:p w14:paraId="1F667FCB" w14:textId="77777777" w:rsidR="00F93242" w:rsidRDefault="00F93242">
      <w:pPr>
        <w:spacing w:after="200"/>
      </w:pPr>
    </w:p>
    <w:p w14:paraId="3A414CA3" w14:textId="77777777" w:rsidR="00F93242" w:rsidRDefault="00000000">
      <w:pPr>
        <w:spacing w:line="360" w:lineRule="auto"/>
        <w:ind w:firstLine="567"/>
        <w:jc w:val="both"/>
      </w:pPr>
      <w:r>
        <w:rPr>
          <w:rFonts w:ascii="Times New Roman" w:hAnsi="Times New Roman"/>
          <w:sz w:val="24"/>
        </w:rPr>
        <w:t>Анализ результатов показывает, что стандартный MP3 демонстрирует наилучшие значения SNR (29.15 дБ) и SI-SDR (39.55 дБ), что свидетельствует о высоком качестве кодирования. Метод Хаффмана занимает второе место (SNR 27.87 дБ, SI-SDR 27.87 дБ), являясь хорошей альтернативой с меньшим размером файла. Метод Розенброка занимает третье место (SNR 14.65 дБ). Методы FWHT и FFT показывают более низкие результаты (SNR 13-14 дБ) из-за особенностей их интеграции в конвейер MP3-кодирования. DCT и DWT методы показывают критически низкие значения SNR из-за разрушения структуры сигнала при преобразовании.</w:t>
      </w:r>
    </w:p>
    <w:p w14:paraId="7625E466" w14:textId="77777777" w:rsidR="00F93242" w:rsidRDefault="00000000">
      <w:pPr>
        <w:pStyle w:val="3"/>
        <w:spacing w:line="360" w:lineRule="auto"/>
      </w:pPr>
      <w:bookmarkStart w:id="46" w:name="_Toc225067458"/>
      <w:r>
        <w:rPr>
          <w:b/>
          <w:sz w:val="24"/>
        </w:rPr>
        <w:lastRenderedPageBreak/>
        <w:t>3.2.2. Сравнение по метрикам спектральной области</w:t>
      </w:r>
      <w:bookmarkEnd w:id="4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1499"/>
        <w:gridCol w:w="1998"/>
        <w:gridCol w:w="1998"/>
        <w:gridCol w:w="1359"/>
      </w:tblGrid>
      <w:tr w:rsidR="00F93242" w14:paraId="4574E39B"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6B81F6F" w14:textId="77777777" w:rsidR="00F93242" w:rsidRDefault="00000000">
            <w:pPr>
              <w:jc w:val="center"/>
            </w:pPr>
            <w:r>
              <w:rPr>
                <w:b/>
                <w:bCs/>
              </w:rP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09A9AE7" w14:textId="77777777" w:rsidR="00F93242" w:rsidRDefault="00000000">
            <w:pPr>
              <w:jc w:val="center"/>
            </w:pPr>
            <w:r>
              <w:rPr>
                <w:b/>
                <w:bCs/>
              </w:rP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353E86"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3AC73C6" w14:textId="77777777" w:rsidR="00F93242" w:rsidRDefault="00000000">
            <w:pPr>
              <w:jc w:val="center"/>
            </w:pPr>
            <w:proofErr w:type="spellStart"/>
            <w:r>
              <w:rPr>
                <w:b/>
                <w:bCs/>
              </w:rPr>
              <w:t>Centroid</w:t>
            </w:r>
            <w:proofErr w:type="spellEnd"/>
            <w:r>
              <w:rPr>
                <w:b/>
                <w:bCs/>
              </w:rPr>
              <w:t xml:space="preserve">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9E230C0" w14:textId="77777777" w:rsidR="00F93242" w:rsidRDefault="00000000">
            <w:pPr>
              <w:jc w:val="center"/>
            </w:pPr>
            <w:proofErr w:type="spellStart"/>
            <w:r>
              <w:rPr>
                <w:b/>
                <w:bCs/>
              </w:rPr>
              <w:t>Cosine</w:t>
            </w:r>
            <w:proofErr w:type="spellEnd"/>
            <w:r>
              <w:rPr>
                <w:b/>
                <w:bCs/>
              </w:rPr>
              <w:t xml:space="preserve"> </w:t>
            </w:r>
            <w:proofErr w:type="spellStart"/>
            <w:r>
              <w:rPr>
                <w:b/>
                <w:bCs/>
              </w:rPr>
              <w:t>Sim</w:t>
            </w:r>
            <w:proofErr w:type="spellEnd"/>
            <w:r>
              <w:rPr>
                <w:b/>
                <w:bCs/>
              </w:rPr>
              <w:t>.</w:t>
            </w:r>
          </w:p>
        </w:tc>
      </w:tr>
      <w:tr>
        <w:tc>
          <w:tcPr>
            <w:tcW w:type="dxa" w:w="2499"/>
          </w:tcPr>
          <w:p>
            <w:r>
              <w:rPr>
                <w:rFonts w:ascii="Times New Roman" w:hAnsi="Times New Roman"/>
                <w:sz w:val="22"/>
              </w:rPr>
              <w:t>Стандартный MP3</w:t>
            </w:r>
          </w:p>
        </w:tc>
        <w:tc>
          <w:tcPr>
            <w:tcW w:type="dxa" w:w="1499"/>
          </w:tcPr>
          <w:p>
            <w:r>
              <w:rPr>
                <w:rFonts w:ascii="Times New Roman" w:hAnsi="Times New Roman"/>
                <w:sz w:val="22"/>
              </w:rPr>
              <w:t>5.98</w:t>
            </w:r>
          </w:p>
        </w:tc>
        <w:tc>
          <w:tcPr>
            <w:tcW w:type="dxa" w:w="1998"/>
          </w:tcPr>
          <w:p>
            <w:r>
              <w:rPr>
                <w:rFonts w:ascii="Times New Roman" w:hAnsi="Times New Roman"/>
                <w:sz w:val="22"/>
              </w:rPr>
              <w:t>0.0334</w:t>
            </w:r>
          </w:p>
        </w:tc>
        <w:tc>
          <w:tcPr>
            <w:tcW w:type="dxa" w:w="1998"/>
          </w:tcPr>
          <w:p>
            <w:r>
              <w:rPr>
                <w:rFonts w:ascii="Times New Roman" w:hAnsi="Times New Roman"/>
                <w:sz w:val="22"/>
              </w:rPr>
              <w:t>17.51</w:t>
            </w:r>
          </w:p>
        </w:tc>
        <w:tc>
          <w:tcPr>
            <w:tcW w:type="dxa" w:w="1359"/>
          </w:tcPr>
          <w:p>
            <w:r>
              <w:rPr>
                <w:rFonts w:ascii="Times New Roman" w:hAnsi="Times New Roman"/>
                <w:sz w:val="22"/>
              </w:rPr>
              <w:t>0.999861</w:t>
            </w:r>
          </w:p>
        </w:tc>
      </w:tr>
      <w:tr>
        <w:tc>
          <w:tcPr>
            <w:tcW w:type="dxa" w:w="2499"/>
          </w:tcPr>
          <w:p>
            <w:r>
              <w:rPr>
                <w:rFonts w:ascii="Times New Roman" w:hAnsi="Times New Roman"/>
                <w:sz w:val="22"/>
              </w:rPr>
              <w:t>Хаффман</w:t>
            </w:r>
          </w:p>
        </w:tc>
        <w:tc>
          <w:tcPr>
            <w:tcW w:type="dxa" w:w="1499"/>
          </w:tcPr>
          <w:p>
            <w:r>
              <w:rPr>
                <w:rFonts w:ascii="Times New Roman" w:hAnsi="Times New Roman"/>
                <w:sz w:val="22"/>
              </w:rPr>
              <w:t>14.05</w:t>
            </w:r>
          </w:p>
        </w:tc>
        <w:tc>
          <w:tcPr>
            <w:tcW w:type="dxa" w:w="1998"/>
          </w:tcPr>
          <w:p>
            <w:r>
              <w:rPr>
                <w:rFonts w:ascii="Times New Roman" w:hAnsi="Times New Roman"/>
                <w:sz w:val="22"/>
              </w:rPr>
              <w:t>0.0375</w:t>
            </w:r>
          </w:p>
        </w:tc>
        <w:tc>
          <w:tcPr>
            <w:tcW w:type="dxa" w:w="1998"/>
          </w:tcPr>
          <w:p>
            <w:r>
              <w:rPr>
                <w:rFonts w:ascii="Times New Roman" w:hAnsi="Times New Roman"/>
                <w:sz w:val="22"/>
              </w:rPr>
              <w:t>225.06</w:t>
            </w:r>
          </w:p>
        </w:tc>
        <w:tc>
          <w:tcPr>
            <w:tcW w:type="dxa" w:w="1359"/>
          </w:tcPr>
          <w:p>
            <w:r>
              <w:rPr>
                <w:rFonts w:ascii="Times New Roman" w:hAnsi="Times New Roman"/>
                <w:sz w:val="22"/>
              </w:rPr>
              <w:t>0.999263</w:t>
            </w:r>
          </w:p>
        </w:tc>
      </w:tr>
      <w:tr>
        <w:tc>
          <w:tcPr>
            <w:tcW w:type="dxa" w:w="2499"/>
          </w:tcPr>
          <w:p>
            <w:r>
              <w:rPr>
                <w:rFonts w:ascii="Times New Roman" w:hAnsi="Times New Roman"/>
                <w:sz w:val="22"/>
              </w:rPr>
              <w:t>Rosenbrock-like</w:t>
            </w:r>
          </w:p>
        </w:tc>
        <w:tc>
          <w:tcPr>
            <w:tcW w:type="dxa" w:w="1499"/>
          </w:tcPr>
          <w:p>
            <w:r>
              <w:rPr>
                <w:rFonts w:ascii="Times New Roman" w:hAnsi="Times New Roman"/>
                <w:sz w:val="22"/>
              </w:rPr>
              <w:t>6.77</w:t>
            </w:r>
          </w:p>
        </w:tc>
        <w:tc>
          <w:tcPr>
            <w:tcW w:type="dxa" w:w="1998"/>
          </w:tcPr>
          <w:p>
            <w:r>
              <w:rPr>
                <w:rFonts w:ascii="Times New Roman" w:hAnsi="Times New Roman"/>
                <w:sz w:val="22"/>
              </w:rPr>
              <w:t>0.1737</w:t>
            </w:r>
          </w:p>
        </w:tc>
        <w:tc>
          <w:tcPr>
            <w:tcW w:type="dxa" w:w="1998"/>
          </w:tcPr>
          <w:p>
            <w:r>
              <w:rPr>
                <w:rFonts w:ascii="Times New Roman" w:hAnsi="Times New Roman"/>
                <w:sz w:val="22"/>
              </w:rPr>
              <w:t>23.84</w:t>
            </w:r>
          </w:p>
        </w:tc>
        <w:tc>
          <w:tcPr>
            <w:tcW w:type="dxa" w:w="1359"/>
          </w:tcPr>
          <w:p>
            <w:r>
              <w:rPr>
                <w:rFonts w:ascii="Times New Roman" w:hAnsi="Times New Roman"/>
                <w:sz w:val="22"/>
              </w:rPr>
              <w:t>0.998458</w:t>
            </w:r>
          </w:p>
        </w:tc>
      </w:tr>
      <w:tr>
        <w:tc>
          <w:tcPr>
            <w:tcW w:type="dxa" w:w="2499"/>
          </w:tcPr>
          <w:p>
            <w:r>
              <w:rPr>
                <w:rFonts w:ascii="Times New Roman" w:hAnsi="Times New Roman"/>
                <w:sz w:val="22"/>
              </w:rPr>
              <w:t>FWHT</w:t>
            </w:r>
          </w:p>
        </w:tc>
        <w:tc>
          <w:tcPr>
            <w:tcW w:type="dxa" w:w="1499"/>
          </w:tcPr>
          <w:p>
            <w:r>
              <w:rPr>
                <w:rFonts w:ascii="Times New Roman" w:hAnsi="Times New Roman"/>
                <w:sz w:val="22"/>
              </w:rPr>
              <w:t>24.57</w:t>
            </w:r>
          </w:p>
        </w:tc>
        <w:tc>
          <w:tcPr>
            <w:tcW w:type="dxa" w:w="1998"/>
          </w:tcPr>
          <w:p>
            <w:r>
              <w:rPr>
                <w:rFonts w:ascii="Times New Roman" w:hAnsi="Times New Roman"/>
                <w:sz w:val="22"/>
              </w:rPr>
              <w:t>0.1841</w:t>
            </w:r>
          </w:p>
        </w:tc>
        <w:tc>
          <w:tcPr>
            <w:tcW w:type="dxa" w:w="1998"/>
          </w:tcPr>
          <w:p>
            <w:r>
              <w:rPr>
                <w:rFonts w:ascii="Times New Roman" w:hAnsi="Times New Roman"/>
                <w:sz w:val="22"/>
              </w:rPr>
              <w:t>1445.35</w:t>
            </w:r>
          </w:p>
        </w:tc>
        <w:tc>
          <w:tcPr>
            <w:tcW w:type="dxa" w:w="1359"/>
          </w:tcPr>
          <w:p>
            <w:r>
              <w:rPr>
                <w:rFonts w:ascii="Times New Roman" w:hAnsi="Times New Roman"/>
                <w:sz w:val="22"/>
              </w:rPr>
              <w:t>0.987852</w:t>
            </w:r>
          </w:p>
        </w:tc>
      </w:tr>
      <w:tr>
        <w:tc>
          <w:tcPr>
            <w:tcW w:type="dxa" w:w="2499"/>
          </w:tcPr>
          <w:p>
            <w:r>
              <w:rPr>
                <w:rFonts w:ascii="Times New Roman" w:hAnsi="Times New Roman"/>
                <w:sz w:val="22"/>
              </w:rPr>
              <w:t>FFT</w:t>
            </w:r>
          </w:p>
        </w:tc>
        <w:tc>
          <w:tcPr>
            <w:tcW w:type="dxa" w:w="1499"/>
          </w:tcPr>
          <w:p>
            <w:r>
              <w:rPr>
                <w:rFonts w:ascii="Times New Roman" w:hAnsi="Times New Roman"/>
                <w:sz w:val="22"/>
              </w:rPr>
              <w:t>32.22</w:t>
            </w:r>
          </w:p>
        </w:tc>
        <w:tc>
          <w:tcPr>
            <w:tcW w:type="dxa" w:w="1998"/>
          </w:tcPr>
          <w:p>
            <w:r>
              <w:rPr>
                <w:rFonts w:ascii="Times New Roman" w:hAnsi="Times New Roman"/>
                <w:sz w:val="22"/>
              </w:rPr>
              <w:t>0.2639</w:t>
            </w:r>
          </w:p>
        </w:tc>
        <w:tc>
          <w:tcPr>
            <w:tcW w:type="dxa" w:w="1998"/>
          </w:tcPr>
          <w:p>
            <w:r>
              <w:rPr>
                <w:rFonts w:ascii="Times New Roman" w:hAnsi="Times New Roman"/>
                <w:sz w:val="22"/>
              </w:rPr>
              <w:t>845.48</w:t>
            </w:r>
          </w:p>
        </w:tc>
        <w:tc>
          <w:tcPr>
            <w:tcW w:type="dxa" w:w="1359"/>
          </w:tcPr>
          <w:p>
            <w:r>
              <w:rPr>
                <w:rFonts w:ascii="Times New Roman" w:hAnsi="Times New Roman"/>
                <w:sz w:val="22"/>
              </w:rPr>
              <w:t>0.986019</w:t>
            </w:r>
          </w:p>
        </w:tc>
      </w:tr>
      <w:tr>
        <w:tc>
          <w:tcPr>
            <w:tcW w:type="dxa" w:w="2499"/>
          </w:tcPr>
          <w:p>
            <w:r>
              <w:rPr>
                <w:rFonts w:ascii="Times New Roman" w:hAnsi="Times New Roman"/>
                <w:sz w:val="22"/>
              </w:rPr>
              <w:t>DCT</w:t>
            </w:r>
          </w:p>
        </w:tc>
        <w:tc>
          <w:tcPr>
            <w:tcW w:type="dxa" w:w="1499"/>
          </w:tcPr>
          <w:p>
            <w:r>
              <w:rPr>
                <w:rFonts w:ascii="Times New Roman" w:hAnsi="Times New Roman"/>
                <w:sz w:val="22"/>
              </w:rPr>
              <w:t>39.88</w:t>
            </w:r>
          </w:p>
        </w:tc>
        <w:tc>
          <w:tcPr>
            <w:tcW w:type="dxa" w:w="1998"/>
          </w:tcPr>
          <w:p>
            <w:r>
              <w:rPr>
                <w:rFonts w:ascii="Times New Roman" w:hAnsi="Times New Roman"/>
                <w:sz w:val="22"/>
              </w:rPr>
              <w:t>0.9991</w:t>
            </w:r>
          </w:p>
        </w:tc>
        <w:tc>
          <w:tcPr>
            <w:tcW w:type="dxa" w:w="1998"/>
          </w:tcPr>
          <w:p>
            <w:r>
              <w:rPr>
                <w:rFonts w:ascii="Times New Roman" w:hAnsi="Times New Roman"/>
                <w:sz w:val="22"/>
              </w:rPr>
              <w:t>2626.48</w:t>
            </w:r>
          </w:p>
        </w:tc>
        <w:tc>
          <w:tcPr>
            <w:tcW w:type="dxa" w:w="1359"/>
          </w:tcPr>
          <w:p>
            <w:r>
              <w:rPr>
                <w:rFonts w:ascii="Times New Roman" w:hAnsi="Times New Roman"/>
                <w:sz w:val="22"/>
              </w:rPr>
              <w:t>0.960411</w:t>
            </w:r>
          </w:p>
        </w:tc>
      </w:tr>
      <w:tr>
        <w:tc>
          <w:tcPr>
            <w:tcW w:type="dxa" w:w="2499"/>
          </w:tcPr>
          <w:p>
            <w:r>
              <w:rPr>
                <w:rFonts w:ascii="Times New Roman" w:hAnsi="Times New Roman"/>
                <w:sz w:val="22"/>
              </w:rPr>
              <w:t>DWT (Haar)</w:t>
            </w:r>
          </w:p>
        </w:tc>
        <w:tc>
          <w:tcPr>
            <w:tcW w:type="dxa" w:w="1499"/>
          </w:tcPr>
          <w:p>
            <w:r>
              <w:rPr>
                <w:rFonts w:ascii="Times New Roman" w:hAnsi="Times New Roman"/>
                <w:sz w:val="22"/>
              </w:rPr>
              <w:t>28.48</w:t>
            </w:r>
          </w:p>
        </w:tc>
        <w:tc>
          <w:tcPr>
            <w:tcW w:type="dxa" w:w="1998"/>
          </w:tcPr>
          <w:p>
            <w:r>
              <w:rPr>
                <w:rFonts w:ascii="Times New Roman" w:hAnsi="Times New Roman"/>
                <w:sz w:val="22"/>
              </w:rPr>
              <w:t>0.9978</w:t>
            </w:r>
          </w:p>
        </w:tc>
        <w:tc>
          <w:tcPr>
            <w:tcW w:type="dxa" w:w="1998"/>
          </w:tcPr>
          <w:p>
            <w:r>
              <w:rPr>
                <w:rFonts w:ascii="Times New Roman" w:hAnsi="Times New Roman"/>
                <w:sz w:val="22"/>
              </w:rPr>
              <w:t>7707.15</w:t>
            </w:r>
          </w:p>
        </w:tc>
        <w:tc>
          <w:tcPr>
            <w:tcW w:type="dxa" w:w="1359"/>
          </w:tcPr>
          <w:p>
            <w:r>
              <w:rPr>
                <w:rFonts w:ascii="Times New Roman" w:hAnsi="Times New Roman"/>
                <w:sz w:val="22"/>
              </w:rPr>
              <w:t>0.118201</w:t>
            </w:r>
          </w:p>
        </w:tc>
      </w:tr>
    </w:tbl>
    <w:p w14:paraId="1AAE83C0" w14:textId="77777777" w:rsidR="00F93242" w:rsidRDefault="00F93242">
      <w:pPr>
        <w:spacing w:after="100"/>
      </w:pPr>
    </w:p>
    <w:p w14:paraId="34012129" w14:textId="77777777" w:rsidR="00F93242" w:rsidRDefault="00000000">
      <w:pPr>
        <w:spacing w:line="360" w:lineRule="auto"/>
        <w:jc w:val="center"/>
      </w:pPr>
      <w:r>
        <w:rPr>
          <w:i/>
          <w:iCs/>
          <w:sz w:val="26"/>
          <w:szCs w:val="26"/>
        </w:rPr>
        <w:t>Таблица 3.2 — Сравнительные результаты по метрикам спектральной области</w:t>
      </w:r>
    </w:p>
    <w:p w14:paraId="2A61F584" w14:textId="77777777" w:rsidR="00F93242" w:rsidRDefault="00F93242">
      <w:pPr>
        <w:spacing w:after="200"/>
      </w:pPr>
    </w:p>
    <w:p w14:paraId="0B1497B5" w14:textId="77777777" w:rsidR="00F93242" w:rsidRDefault="00000000">
      <w:pPr>
        <w:spacing w:line="360" w:lineRule="auto"/>
        <w:ind w:firstLine="567"/>
        <w:jc w:val="both"/>
      </w:pPr>
      <w:r>
        <w:rPr>
          <w:rFonts w:ascii="Times New Roman" w:hAnsi="Times New Roman"/>
          <w:sz w:val="24"/>
        </w:rPr>
        <w:t>LSD для методов стандартный MP3 (5.98 дБ) и Розенброк (6.77 дБ) минимальный, что указывает на наилучшее сохранение спектральных характеристик. Методы FWHT (24.57 дБ) и FFT (32.22 дБ) показывают значительные спектральные искажения., что указывает на умеренные спектральные искажения. Spectral Convergence минимальна для FWHT и FFT (~0.03). Наибольшее смещение спектрального центроида наблюдается для μ-law и Rosenbrock-like.</w:t>
      </w:r>
    </w:p>
    <w:p w14:paraId="300CAA8F" w14:textId="77777777" w:rsidR="00F93242" w:rsidRDefault="00000000">
      <w:pPr>
        <w:pStyle w:val="3"/>
        <w:spacing w:line="360" w:lineRule="auto"/>
      </w:pPr>
      <w:bookmarkStart w:id="47" w:name="_Toc225067459"/>
      <w:r>
        <w:rPr>
          <w:b/>
          <w:sz w:val="24"/>
        </w:rPr>
        <w:t xml:space="preserve">3.2.3. Сравнение по </w:t>
      </w:r>
      <w:proofErr w:type="spellStart"/>
      <w:r>
        <w:rPr>
          <w:b/>
          <w:sz w:val="24"/>
        </w:rPr>
        <w:t>психоакустическим</w:t>
      </w:r>
      <w:proofErr w:type="spellEnd"/>
      <w:r>
        <w:rPr>
          <w:b/>
          <w:sz w:val="24"/>
        </w:rPr>
        <w:t xml:space="preserve"> метрикам</w:t>
      </w:r>
      <w:bookmarkEnd w:id="4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496A728"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F8057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5F5A38D"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B9060D1"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CDF10DD" w14:textId="77777777" w:rsidR="00F93242" w:rsidRDefault="00000000">
            <w:pPr>
              <w:jc w:val="center"/>
            </w:pPr>
            <w:r>
              <w:rPr>
                <w:b/>
                <w:bCs/>
              </w:rPr>
              <w:t>MOS</w:t>
            </w:r>
          </w:p>
        </w:tc>
      </w:tr>
      <w:tr>
        <w:tc>
          <w:tcPr>
            <w:tcW w:type="dxa" w:w="2999"/>
          </w:tcPr>
          <w:p>
            <w:r>
              <w:rPr>
                <w:rFonts w:ascii="Times New Roman" w:hAnsi="Times New Roman"/>
                <w:sz w:val="22"/>
              </w:rPr>
              <w:t>Стандартный MP3</w:t>
            </w:r>
          </w:p>
        </w:tc>
        <w:tc>
          <w:tcPr>
            <w:tcW w:type="dxa" w:w="1998"/>
          </w:tcPr>
          <w:p>
            <w:r>
              <w:rPr>
                <w:rFonts w:ascii="Times New Roman" w:hAnsi="Times New Roman"/>
                <w:sz w:val="22"/>
              </w:rPr>
              <w:t>0.95</w:t>
            </w:r>
          </w:p>
        </w:tc>
        <w:tc>
          <w:tcPr>
            <w:tcW w:type="dxa" w:w="1998"/>
          </w:tcPr>
          <w:p>
            <w:r>
              <w:rPr>
                <w:rFonts w:ascii="Times New Roman" w:hAnsi="Times New Roman"/>
                <w:sz w:val="22"/>
              </w:rPr>
              <w:t>4.2</w:t>
            </w:r>
          </w:p>
        </w:tc>
        <w:tc>
          <w:tcPr>
            <w:tcW w:type="dxa" w:w="2358"/>
          </w:tcPr>
          <w:p>
            <w:r>
              <w:rPr>
                <w:rFonts w:ascii="Times New Roman" w:hAnsi="Times New Roman"/>
                <w:sz w:val="22"/>
              </w:rPr>
              <w:t>4.0</w:t>
            </w:r>
          </w:p>
        </w:tc>
      </w:tr>
      <w:tr>
        <w:tc>
          <w:tcPr>
            <w:tcW w:type="dxa" w:w="2999"/>
          </w:tcPr>
          <w:p>
            <w:r>
              <w:rPr>
                <w:rFonts w:ascii="Times New Roman" w:hAnsi="Times New Roman"/>
                <w:sz w:val="22"/>
              </w:rPr>
              <w:t>Хаффман</w:t>
            </w:r>
          </w:p>
        </w:tc>
        <w:tc>
          <w:tcPr>
            <w:tcW w:type="dxa" w:w="1998"/>
          </w:tcPr>
          <w:p>
            <w:r>
              <w:rPr>
                <w:rFonts w:ascii="Times New Roman" w:hAnsi="Times New Roman"/>
                <w:sz w:val="22"/>
              </w:rPr>
              <w:t>0.94</w:t>
            </w:r>
          </w:p>
        </w:tc>
        <w:tc>
          <w:tcPr>
            <w:tcW w:type="dxa" w:w="1998"/>
          </w:tcPr>
          <w:p>
            <w:r>
              <w:rPr>
                <w:rFonts w:ascii="Times New Roman" w:hAnsi="Times New Roman"/>
                <w:sz w:val="22"/>
              </w:rPr>
              <w:t>4.1</w:t>
            </w:r>
          </w:p>
        </w:tc>
        <w:tc>
          <w:tcPr>
            <w:tcW w:type="dxa" w:w="2358"/>
          </w:tcPr>
          <w:p>
            <w:r>
              <w:rPr>
                <w:rFonts w:ascii="Times New Roman" w:hAnsi="Times New Roman"/>
                <w:sz w:val="22"/>
              </w:rPr>
              <w:t>3.9</w:t>
            </w:r>
          </w:p>
        </w:tc>
      </w:tr>
      <w:tr>
        <w:tc>
          <w:tcPr>
            <w:tcW w:type="dxa" w:w="2999"/>
          </w:tcPr>
          <w:p>
            <w:r>
              <w:rPr>
                <w:rFonts w:ascii="Times New Roman" w:hAnsi="Times New Roman"/>
                <w:sz w:val="22"/>
              </w:rPr>
              <w:t>Rosenbrock-like</w:t>
            </w:r>
          </w:p>
        </w:tc>
        <w:tc>
          <w:tcPr>
            <w:tcW w:type="dxa" w:w="1998"/>
          </w:tcPr>
          <w:p>
            <w:r>
              <w:rPr>
                <w:rFonts w:ascii="Times New Roman" w:hAnsi="Times New Roman"/>
                <w:sz w:val="22"/>
              </w:rPr>
              <w:t>0.93</w:t>
            </w:r>
          </w:p>
        </w:tc>
        <w:tc>
          <w:tcPr>
            <w:tcW w:type="dxa" w:w="1998"/>
          </w:tcPr>
          <w:p>
            <w:r>
              <w:rPr>
                <w:rFonts w:ascii="Times New Roman" w:hAnsi="Times New Roman"/>
                <w:sz w:val="22"/>
              </w:rPr>
              <w:t>4.0</w:t>
            </w:r>
          </w:p>
        </w:tc>
        <w:tc>
          <w:tcPr>
            <w:tcW w:type="dxa" w:w="2358"/>
          </w:tcPr>
          <w:p>
            <w:r>
              <w:rPr>
                <w:rFonts w:ascii="Times New Roman" w:hAnsi="Times New Roman"/>
                <w:sz w:val="22"/>
              </w:rPr>
              <w:t>3.7</w:t>
            </w:r>
          </w:p>
        </w:tc>
      </w:tr>
      <w:tr>
        <w:tc>
          <w:tcPr>
            <w:tcW w:type="dxa" w:w="2999"/>
          </w:tcPr>
          <w:p>
            <w:r>
              <w:rPr>
                <w:rFonts w:ascii="Times New Roman" w:hAnsi="Times New Roman"/>
                <w:sz w:val="22"/>
              </w:rPr>
              <w:t>FWHT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FFT</w:t>
            </w:r>
          </w:p>
        </w:tc>
        <w:tc>
          <w:tcPr>
            <w:tcW w:type="dxa" w:w="1998"/>
          </w:tcPr>
          <w:p>
            <w:r>
              <w:rPr>
                <w:rFonts w:ascii="Times New Roman" w:hAnsi="Times New Roman"/>
                <w:sz w:val="22"/>
              </w:rPr>
              <w:t>0.91</w:t>
            </w:r>
          </w:p>
        </w:tc>
        <w:tc>
          <w:tcPr>
            <w:tcW w:type="dxa" w:w="1998"/>
          </w:tcPr>
          <w:p>
            <w:r>
              <w:rPr>
                <w:rFonts w:ascii="Times New Roman" w:hAnsi="Times New Roman"/>
                <w:sz w:val="22"/>
              </w:rPr>
              <w:t>3.7</w:t>
            </w:r>
          </w:p>
        </w:tc>
        <w:tc>
          <w:tcPr>
            <w:tcW w:type="dxa" w:w="2358"/>
          </w:tcPr>
          <w:p>
            <w:r>
              <w:rPr>
                <w:rFonts w:ascii="Times New Roman" w:hAnsi="Times New Roman"/>
                <w:sz w:val="22"/>
              </w:rPr>
              <w:t>3.4</w:t>
            </w:r>
          </w:p>
        </w:tc>
      </w:tr>
      <w:tr>
        <w:tc>
          <w:tcPr>
            <w:tcW w:type="dxa" w:w="2999"/>
          </w:tcPr>
          <w:p>
            <w:r>
              <w:rPr>
                <w:rFonts w:ascii="Times New Roman" w:hAnsi="Times New Roman"/>
                <w:sz w:val="22"/>
              </w:rPr>
              <w:t>DCT</w:t>
            </w:r>
          </w:p>
        </w:tc>
        <w:tc>
          <w:tcPr>
            <w:tcW w:type="dxa" w:w="1998"/>
          </w:tcPr>
          <w:p>
            <w:r>
              <w:rPr>
                <w:rFonts w:ascii="Times New Roman" w:hAnsi="Times New Roman"/>
                <w:sz w:val="22"/>
              </w:rPr>
              <w:t>0.87</w:t>
            </w:r>
          </w:p>
        </w:tc>
        <w:tc>
          <w:tcPr>
            <w:tcW w:type="dxa" w:w="1998"/>
          </w:tcPr>
          <w:p>
            <w:r>
              <w:rPr>
                <w:rFonts w:ascii="Times New Roman" w:hAnsi="Times New Roman"/>
                <w:sz w:val="22"/>
              </w:rPr>
              <w:t>3.2</w:t>
            </w:r>
          </w:p>
        </w:tc>
        <w:tc>
          <w:tcPr>
            <w:tcW w:type="dxa" w:w="2358"/>
          </w:tcPr>
          <w:p>
            <w:r>
              <w:rPr>
                <w:rFonts w:ascii="Times New Roman" w:hAnsi="Times New Roman"/>
                <w:sz w:val="22"/>
              </w:rPr>
              <w:t>2.8</w:t>
            </w:r>
          </w:p>
        </w:tc>
      </w:tr>
      <w:tr>
        <w:tc>
          <w:tcPr>
            <w:tcW w:type="dxa" w:w="2999"/>
          </w:tcPr>
          <w:p>
            <w:r>
              <w:rPr>
                <w:rFonts w:ascii="Times New Roman" w:hAnsi="Times New Roman"/>
                <w:sz w:val="22"/>
              </w:rPr>
              <w:t>DWT (Haar)</w:t>
            </w:r>
          </w:p>
        </w:tc>
        <w:tc>
          <w:tcPr>
            <w:tcW w:type="dxa" w:w="1998"/>
          </w:tcPr>
          <w:p>
            <w:r>
              <w:rPr>
                <w:rFonts w:ascii="Times New Roman" w:hAnsi="Times New Roman"/>
                <w:sz w:val="22"/>
              </w:rPr>
              <w:t>0.86</w:t>
            </w:r>
          </w:p>
        </w:tc>
        <w:tc>
          <w:tcPr>
            <w:tcW w:type="dxa" w:w="1998"/>
          </w:tcPr>
          <w:p>
            <w:r>
              <w:rPr>
                <w:rFonts w:ascii="Times New Roman" w:hAnsi="Times New Roman"/>
                <w:sz w:val="22"/>
              </w:rPr>
              <w:t>3.1</w:t>
            </w:r>
          </w:p>
        </w:tc>
        <w:tc>
          <w:tcPr>
            <w:tcW w:type="dxa" w:w="2358"/>
          </w:tcPr>
          <w:p>
            <w:r>
              <w:rPr>
                <w:rFonts w:ascii="Times New Roman" w:hAnsi="Times New Roman"/>
                <w:sz w:val="22"/>
              </w:rPr>
              <w:t>2.6</w:t>
            </w:r>
          </w:p>
        </w:tc>
      </w:tr>
    </w:tbl>
    <w:p w14:paraId="6E3B1688" w14:textId="77777777" w:rsidR="00F93242" w:rsidRDefault="00F93242">
      <w:pPr>
        <w:spacing w:after="100"/>
      </w:pPr>
    </w:p>
    <w:p w14:paraId="6BDC58A3" w14:textId="77777777" w:rsidR="00F93242" w:rsidRDefault="00000000">
      <w:pPr>
        <w:spacing w:line="360" w:lineRule="auto"/>
        <w:jc w:val="center"/>
      </w:pPr>
      <w:r>
        <w:rPr>
          <w:i/>
          <w:iCs/>
          <w:sz w:val="26"/>
          <w:szCs w:val="26"/>
        </w:rPr>
        <w:t xml:space="preserve">Таблица 3.3 — Сравнительные результаты по </w:t>
      </w:r>
      <w:proofErr w:type="spellStart"/>
      <w:r>
        <w:rPr>
          <w:i/>
          <w:iCs/>
          <w:sz w:val="26"/>
          <w:szCs w:val="26"/>
        </w:rPr>
        <w:t>психоакустическим</w:t>
      </w:r>
      <w:proofErr w:type="spellEnd"/>
      <w:r>
        <w:rPr>
          <w:i/>
          <w:iCs/>
          <w:sz w:val="26"/>
          <w:szCs w:val="26"/>
        </w:rPr>
        <w:t xml:space="preserve"> метрикам</w:t>
      </w:r>
    </w:p>
    <w:p w14:paraId="7F416184" w14:textId="77777777" w:rsidR="00F93242" w:rsidRDefault="00F93242">
      <w:pPr>
        <w:spacing w:after="200"/>
      </w:pPr>
    </w:p>
    <w:p w14:paraId="0A471259" w14:textId="77777777" w:rsidR="00F93242" w:rsidRDefault="00000000">
      <w:pPr>
        <w:spacing w:line="360" w:lineRule="auto"/>
        <w:ind w:firstLine="567"/>
        <w:jc w:val="both"/>
      </w:pPr>
      <w:r>
        <w:rPr>
          <w:rFonts w:ascii="Times New Roman" w:hAnsi="Times New Roman"/>
          <w:sz w:val="24"/>
        </w:rPr>
        <w:t>Стандартный MP3 и Хаффман показывают наилучшие результаты по психоакустическим метрикам (STOI более 0.94, MOS более 3.9), что свидетельствует о высоком субъективном качестве. Метод Розенброк занимает третье место (STOI 0.93, MOS 3.7), обеспечивая хороший баланс качества и минимального времени обработки.</w:t>
      </w:r>
    </w:p>
    <w:p w14:paraId="63978A84" w14:textId="77777777" w:rsidR="00F93242" w:rsidRDefault="00000000">
      <w:pPr>
        <w:pStyle w:val="3"/>
        <w:spacing w:line="360" w:lineRule="auto"/>
      </w:pPr>
      <w:bookmarkStart w:id="48" w:name="_Toc225067460"/>
      <w:r>
        <w:rPr>
          <w:b/>
          <w:sz w:val="24"/>
        </w:rPr>
        <w:t>3.2.4. Сравнение производительности</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7F03F1EF"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7A9CDE8" w14:textId="77777777" w:rsidR="00F93242" w:rsidRDefault="00000000">
            <w:pPr>
              <w:jc w:val="center"/>
            </w:pPr>
            <w:r>
              <w:rPr>
                <w:b/>
                <w:bCs/>
              </w:rPr>
              <w:lastRenderedPageBreak/>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4D22F5" w14:textId="77777777" w:rsidR="00F93242" w:rsidRDefault="00000000">
            <w:pPr>
              <w:jc w:val="center"/>
            </w:pPr>
            <w:r>
              <w:rPr>
                <w:b/>
                <w:bCs/>
              </w:rPr>
              <w:t>Время обработки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242FD81" w14:textId="77777777" w:rsidR="00F93242" w:rsidRDefault="00000000">
            <w:pPr>
              <w:jc w:val="center"/>
            </w:pPr>
            <w:r>
              <w:rPr>
                <w:b/>
                <w:bCs/>
              </w:rPr>
              <w:t>Относительно MP3</w:t>
            </w:r>
          </w:p>
        </w:tc>
      </w:tr>
      <w:tr>
        <w:tc>
          <w:tcPr>
            <w:tcW w:type="dxa" w:w="2998"/>
          </w:tcPr>
          <w:p>
            <w:r>
              <w:rPr>
                <w:rFonts w:ascii="Times New Roman" w:hAnsi="Times New Roman"/>
                <w:sz w:val="22"/>
              </w:rPr>
              <w:t>Стандартный MP3</w:t>
            </w:r>
          </w:p>
        </w:tc>
        <w:tc>
          <w:tcPr>
            <w:tcW w:type="dxa" w:w="2498"/>
          </w:tcPr>
          <w:p>
            <w:r>
              <w:rPr>
                <w:rFonts w:ascii="Times New Roman" w:hAnsi="Times New Roman"/>
                <w:sz w:val="22"/>
              </w:rPr>
              <w:t>0.91</w:t>
            </w:r>
          </w:p>
        </w:tc>
        <w:tc>
          <w:tcPr>
            <w:tcW w:type="dxa" w:w="3857"/>
          </w:tcPr>
          <w:p>
            <w:r>
              <w:rPr>
                <w:rFonts w:ascii="Times New Roman" w:hAnsi="Times New Roman"/>
                <w:sz w:val="22"/>
              </w:rPr>
              <w:t>1.0x</w:t>
            </w:r>
          </w:p>
        </w:tc>
      </w:tr>
      <w:tr>
        <w:tc>
          <w:tcPr>
            <w:tcW w:type="dxa" w:w="2998"/>
          </w:tcPr>
          <w:p>
            <w:r>
              <w:rPr>
                <w:rFonts w:ascii="Times New Roman" w:hAnsi="Times New Roman"/>
                <w:sz w:val="22"/>
              </w:rPr>
              <w:t>Хаффман</w:t>
            </w:r>
          </w:p>
        </w:tc>
        <w:tc>
          <w:tcPr>
            <w:tcW w:type="dxa" w:w="2498"/>
          </w:tcPr>
          <w:p>
            <w:r>
              <w:rPr>
                <w:rFonts w:ascii="Times New Roman" w:hAnsi="Times New Roman"/>
                <w:sz w:val="22"/>
              </w:rPr>
              <w:t>0.76</w:t>
            </w:r>
          </w:p>
        </w:tc>
        <w:tc>
          <w:tcPr>
            <w:tcW w:type="dxa" w:w="3857"/>
          </w:tcPr>
          <w:p>
            <w:r>
              <w:rPr>
                <w:rFonts w:ascii="Times New Roman" w:hAnsi="Times New Roman"/>
                <w:sz w:val="22"/>
              </w:rPr>
              <w:t>0.8x</w:t>
            </w:r>
          </w:p>
        </w:tc>
      </w:tr>
      <w:tr>
        <w:tc>
          <w:tcPr>
            <w:tcW w:type="dxa" w:w="2998"/>
          </w:tcPr>
          <w:p>
            <w:r>
              <w:rPr>
                <w:rFonts w:ascii="Times New Roman" w:hAnsi="Times New Roman"/>
                <w:sz w:val="22"/>
              </w:rPr>
              <w:t>Rosenbrock-like</w:t>
            </w:r>
          </w:p>
        </w:tc>
        <w:tc>
          <w:tcPr>
            <w:tcW w:type="dxa" w:w="2498"/>
          </w:tcPr>
          <w:p>
            <w:r>
              <w:rPr>
                <w:rFonts w:ascii="Times New Roman" w:hAnsi="Times New Roman"/>
                <w:sz w:val="22"/>
              </w:rPr>
              <w:t>0.6</w:t>
            </w:r>
          </w:p>
        </w:tc>
        <w:tc>
          <w:tcPr>
            <w:tcW w:type="dxa" w:w="3857"/>
          </w:tcPr>
          <w:p>
            <w:r>
              <w:rPr>
                <w:rFonts w:ascii="Times New Roman" w:hAnsi="Times New Roman"/>
                <w:sz w:val="22"/>
              </w:rPr>
              <w:t>0.7x</w:t>
            </w:r>
          </w:p>
        </w:tc>
      </w:tr>
      <w:tr>
        <w:tc>
          <w:tcPr>
            <w:tcW w:type="dxa" w:w="2998"/>
          </w:tcPr>
          <w:p>
            <w:r>
              <w:rPr>
                <w:rFonts w:ascii="Times New Roman" w:hAnsi="Times New Roman"/>
                <w:sz w:val="22"/>
              </w:rPr>
              <w:t>FWHT</w:t>
            </w:r>
          </w:p>
        </w:tc>
        <w:tc>
          <w:tcPr>
            <w:tcW w:type="dxa" w:w="2498"/>
          </w:tcPr>
          <w:p>
            <w:r>
              <w:rPr>
                <w:rFonts w:ascii="Times New Roman" w:hAnsi="Times New Roman"/>
                <w:sz w:val="22"/>
              </w:rPr>
              <w:t>1.53</w:t>
            </w:r>
          </w:p>
        </w:tc>
        <w:tc>
          <w:tcPr>
            <w:tcW w:type="dxa" w:w="3857"/>
          </w:tcPr>
          <w:p>
            <w:r>
              <w:rPr>
                <w:rFonts w:ascii="Times New Roman" w:hAnsi="Times New Roman"/>
                <w:sz w:val="22"/>
              </w:rPr>
              <w:t>1.7x</w:t>
            </w:r>
          </w:p>
        </w:tc>
      </w:tr>
      <w:tr>
        <w:tc>
          <w:tcPr>
            <w:tcW w:type="dxa" w:w="2998"/>
          </w:tcPr>
          <w:p>
            <w:r>
              <w:rPr>
                <w:rFonts w:ascii="Times New Roman" w:hAnsi="Times New Roman"/>
                <w:sz w:val="22"/>
              </w:rPr>
              <w:t>FFT</w:t>
            </w:r>
          </w:p>
        </w:tc>
        <w:tc>
          <w:tcPr>
            <w:tcW w:type="dxa" w:w="2498"/>
          </w:tcPr>
          <w:p>
            <w:r>
              <w:rPr>
                <w:rFonts w:ascii="Times New Roman" w:hAnsi="Times New Roman"/>
                <w:sz w:val="22"/>
              </w:rPr>
              <w:t>0.9</w:t>
            </w:r>
          </w:p>
        </w:tc>
        <w:tc>
          <w:tcPr>
            <w:tcW w:type="dxa" w:w="3857"/>
          </w:tcPr>
          <w:p>
            <w:r>
              <w:rPr>
                <w:rFonts w:ascii="Times New Roman" w:hAnsi="Times New Roman"/>
                <w:sz w:val="22"/>
              </w:rPr>
              <w:t>1.0x</w:t>
            </w:r>
          </w:p>
        </w:tc>
      </w:tr>
      <w:tr>
        <w:tc>
          <w:tcPr>
            <w:tcW w:type="dxa" w:w="2998"/>
          </w:tcPr>
          <w:p>
            <w:r>
              <w:rPr>
                <w:rFonts w:ascii="Times New Roman" w:hAnsi="Times New Roman"/>
                <w:sz w:val="22"/>
              </w:rPr>
              <w:t>DCT</w:t>
            </w:r>
          </w:p>
        </w:tc>
        <w:tc>
          <w:tcPr>
            <w:tcW w:type="dxa" w:w="2498"/>
          </w:tcPr>
          <w:p>
            <w:r>
              <w:rPr>
                <w:rFonts w:ascii="Times New Roman" w:hAnsi="Times New Roman"/>
                <w:sz w:val="22"/>
              </w:rPr>
              <w:t>1.47</w:t>
            </w:r>
          </w:p>
        </w:tc>
        <w:tc>
          <w:tcPr>
            <w:tcW w:type="dxa" w:w="3857"/>
          </w:tcPr>
          <w:p>
            <w:r>
              <w:rPr>
                <w:rFonts w:ascii="Times New Roman" w:hAnsi="Times New Roman"/>
                <w:sz w:val="22"/>
              </w:rPr>
              <w:t>1.6x</w:t>
            </w:r>
          </w:p>
        </w:tc>
      </w:tr>
      <w:tr>
        <w:tc>
          <w:tcPr>
            <w:tcW w:type="dxa" w:w="2998"/>
          </w:tcPr>
          <w:p>
            <w:r>
              <w:rPr>
                <w:rFonts w:ascii="Times New Roman" w:hAnsi="Times New Roman"/>
                <w:sz w:val="22"/>
              </w:rPr>
              <w:t>DWT (Haar)</w:t>
            </w:r>
          </w:p>
        </w:tc>
        <w:tc>
          <w:tcPr>
            <w:tcW w:type="dxa" w:w="2498"/>
          </w:tcPr>
          <w:p>
            <w:r>
              <w:rPr>
                <w:rFonts w:ascii="Times New Roman" w:hAnsi="Times New Roman"/>
                <w:sz w:val="22"/>
              </w:rPr>
              <w:t>1.65</w:t>
            </w:r>
          </w:p>
        </w:tc>
        <w:tc>
          <w:tcPr>
            <w:tcW w:type="dxa" w:w="3857"/>
          </w:tcPr>
          <w:p>
            <w:r>
              <w:rPr>
                <w:rFonts w:ascii="Times New Roman" w:hAnsi="Times New Roman"/>
                <w:sz w:val="22"/>
              </w:rPr>
              <w:t>1.8x</w:t>
            </w:r>
          </w:p>
        </w:tc>
      </w:tr>
    </w:tbl>
    <w:p w14:paraId="62EEBB12" w14:textId="77777777" w:rsidR="00F93242" w:rsidRDefault="00F93242">
      <w:pPr>
        <w:spacing w:after="100"/>
      </w:pPr>
    </w:p>
    <w:p w14:paraId="7B8B82DE" w14:textId="77777777" w:rsidR="00F93242" w:rsidRDefault="00000000">
      <w:pPr>
        <w:spacing w:line="360" w:lineRule="auto"/>
        <w:jc w:val="center"/>
      </w:pPr>
      <w:r>
        <w:rPr>
          <w:i/>
          <w:iCs/>
          <w:sz w:val="26"/>
          <w:szCs w:val="26"/>
        </w:rPr>
        <w:t>Таблица 3.4 — Сравнительные результаты производительности</w:t>
      </w:r>
    </w:p>
    <w:p w14:paraId="32287CFB" w14:textId="77777777" w:rsidR="00F93242" w:rsidRDefault="00F93242">
      <w:pPr>
        <w:spacing w:after="200"/>
      </w:pPr>
    </w:p>
    <w:p w14:paraId="564F6640" w14:textId="77777777" w:rsidR="00F93242" w:rsidRDefault="00000000">
      <w:pPr>
        <w:spacing w:line="360" w:lineRule="auto"/>
        <w:ind w:firstLine="567"/>
        <w:jc w:val="both"/>
      </w:pPr>
      <w:r>
        <w:rPr>
          <w:rFonts w:ascii="Times New Roman" w:hAnsi="Times New Roman"/>
          <w:sz w:val="24"/>
        </w:rPr>
        <w:t>Метод Розенброк демонстрирует минимальное время обработки (0.60 с), что делает его оптимальным для задач реального времени. Стандартный MP3 (0.91 с) и Хаффман (0.76 с) также показывают высокую производительность. Методы FWHT, DCT и DWT требуют больше времени (1.47-1.65 с), что обусловлено особенностями их алгоритмов.</w:t>
      </w:r>
    </w:p>
    <w:p w14:paraId="3F128083" w14:textId="77777777" w:rsidR="00F93242" w:rsidRDefault="00000000">
      <w:pPr>
        <w:pStyle w:val="2"/>
        <w:spacing w:line="360" w:lineRule="auto"/>
      </w:pPr>
      <w:bookmarkStart w:id="49" w:name="_Toc225067461"/>
      <w:r>
        <w:rPr>
          <w:b/>
          <w:sz w:val="24"/>
        </w:rPr>
        <w:t>3.3. Анализ влияния жанровой принадлежности</w:t>
      </w:r>
      <w:bookmarkEnd w:id="49"/>
    </w:p>
    <w:p w14:paraId="43D90492"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7912CDA" w14:textId="77777777" w:rsidR="00F93242" w:rsidRDefault="00000000">
      <w:pPr>
        <w:pStyle w:val="3"/>
        <w:spacing w:line="360" w:lineRule="auto"/>
      </w:pPr>
      <w:bookmarkStart w:id="50" w:name="_Toc225067462"/>
      <w:r>
        <w:rPr>
          <w:b/>
          <w:sz w:val="24"/>
        </w:rPr>
        <w:t>3.3.1. Жанры с наилучшими результатами</w:t>
      </w:r>
      <w:bookmarkEnd w:id="50"/>
    </w:p>
    <w:p w14:paraId="1772A2E8" w14:textId="77777777" w:rsidR="00F93242" w:rsidRDefault="00000000">
      <w:pPr>
        <w:spacing w:line="360" w:lineRule="auto"/>
        <w:ind w:firstLine="567"/>
        <w:jc w:val="both"/>
      </w:pPr>
      <w:r>
        <w:t>Классическая музыка —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23E04D90"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6F0C5863" w14:textId="77777777" w:rsidR="00F93242" w:rsidRDefault="00000000">
      <w:pPr>
        <w:spacing w:line="360" w:lineRule="auto"/>
        <w:ind w:firstLine="567"/>
        <w:jc w:val="both"/>
      </w:pPr>
      <w:r>
        <w:t xml:space="preserve">Атмосферная музыка (эмбиент, </w:t>
      </w:r>
      <w:proofErr w:type="spellStart"/>
      <w:r>
        <w:t>чиллаут</w:t>
      </w:r>
      <w:proofErr w:type="spellEnd"/>
      <w:r>
        <w:t>) — эффективное сжатие из-за протяжённых звуковых текстур, медленных изменений спектрального состава и повторяющихся гармонических элементов.</w:t>
      </w:r>
    </w:p>
    <w:p w14:paraId="47A7CE51" w14:textId="77777777" w:rsidR="00F93242" w:rsidRDefault="00000000">
      <w:pPr>
        <w:pStyle w:val="3"/>
        <w:spacing w:line="360" w:lineRule="auto"/>
      </w:pPr>
      <w:bookmarkStart w:id="51" w:name="_Toc225067463"/>
      <w:r>
        <w:rPr>
          <w:b/>
          <w:sz w:val="24"/>
        </w:rPr>
        <w:t>3.3.2. Жанры с худшими результатами</w:t>
      </w:r>
      <w:bookmarkEnd w:id="51"/>
    </w:p>
    <w:p w14:paraId="0BA2D91D" w14:textId="77777777" w:rsidR="00F93242" w:rsidRDefault="00000000">
      <w:pPr>
        <w:spacing w:line="360" w:lineRule="auto"/>
        <w:ind w:firstLine="567"/>
        <w:jc w:val="both"/>
      </w:pPr>
      <w:r>
        <w:lastRenderedPageBreak/>
        <w:t>Электронная музыка —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016FDF4B"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3BD5E4BD"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r>
        <w:rPr>
          <w:rFonts w:ascii="Times New Roman" w:hAnsi="Times New Roman"/>
          <w:b/>
          <w:sz w:val="28"/>
        </w:rPr>
        <w:t>3.5. Анализ полученных результатов</w:t>
      </w:r>
    </w:p>
    <w:p w14:paraId="17B4EBBF" w14:textId="77777777" w:rsidR="00F93242" w:rsidRDefault="00000000">
      <w:pPr>
        <w:pStyle w:val="2"/>
        <w:spacing w:line="360" w:lineRule="auto"/>
      </w:pPr>
      <w:bookmarkStart w:id="52" w:name="_Toc225067464"/>
      <w:r>
        <w:rPr>
          <w:b/>
          <w:sz w:val="24"/>
        </w:rPr>
        <w:t>3.4. Выводы по главе 3</w:t>
      </w:r>
      <w:bookmarkEnd w:id="52"/>
    </w:p>
    <w:p w14:paraId="12C4CF76" w14:textId="77777777" w:rsidR="00F93242" w:rsidRDefault="00000000">
      <w:pPr>
        <w:spacing w:line="360" w:lineRule="auto"/>
        <w:ind w:firstLine="567"/>
        <w:jc w:val="both"/>
      </w:pPr>
      <w:r>
        <w:rPr>
          <w:rFonts w:ascii="Times New Roman" w:hAnsi="Times New Roman"/>
          <w:sz w:val="24"/>
        </w:rPr>
        <w:t>Проведено экспериментальное сравнение семи методов обработки аудиоданных на выборке из 80 тестовых файлов. Стандартный MP3 демонстрирует наилучшее качество по большинству метрик (SNR 29.15 дБ, SI-SDR 39.55 дБ, общий балл 0.984). Метод Хаффмана занимает второе место (общий балл 0.904), предлагая хорошее качество при меньшем размере файла. Метод Розенброк обеспечивает минимальное время обработки (0.60 с). Методы FWHT, FFT, DCT и DWT показали низкие результаты при их применении в конвейере MP3-кодирования из-за разрушения структуры сигнала при ортогональных преобразованиях.</w:t>
      </w:r>
    </w:p>
    <w:p w14:paraId="2357A9E0" w14:textId="77777777" w:rsidR="00F93242" w:rsidRDefault="00000000">
      <w:r>
        <w:br w:type="page"/>
      </w:r>
    </w:p>
    <w:p w14:paraId="751CBF34" w14:textId="77777777" w:rsidR="00F93242" w:rsidRDefault="00000000">
      <w:pPr>
        <w:pStyle w:val="1"/>
        <w:spacing w:line="360" w:lineRule="auto"/>
      </w:pPr>
      <w:bookmarkStart w:id="53" w:name="_Toc225067465"/>
      <w:r>
        <w:rPr>
          <w:b/>
          <w:sz w:val="28"/>
        </w:rPr>
        <w:lastRenderedPageBreak/>
        <w:t>ГЛАВА 4. ПРАКТИЧЕСКАЯ ЗНАЧИМОСТЬ И РЕКОМЕНДАЦИИ</w:t>
      </w:r>
      <w:bookmarkEnd w:id="53"/>
    </w:p>
    <w:p w14:paraId="6AE01D02" w14:textId="77777777" w:rsidR="00F93242" w:rsidRDefault="00000000">
      <w:pPr>
        <w:pStyle w:val="2"/>
        <w:spacing w:line="360" w:lineRule="auto"/>
      </w:pPr>
      <w:bookmarkStart w:id="54" w:name="_Toc225067466"/>
      <w:r>
        <w:rPr>
          <w:b/>
          <w:sz w:val="24"/>
        </w:rPr>
        <w:t>4.1. Области применения результатов</w:t>
      </w:r>
      <w:bookmarkEnd w:id="54"/>
    </w:p>
    <w:p w14:paraId="32C5BDF4" w14:textId="77777777" w:rsidR="00F93242" w:rsidRDefault="00000000">
      <w:pPr>
        <w:pStyle w:val="3"/>
        <w:spacing w:line="360" w:lineRule="auto"/>
      </w:pPr>
      <w:bookmarkStart w:id="55" w:name="_Toc225067467"/>
      <w:r>
        <w:rPr>
          <w:b/>
          <w:sz w:val="24"/>
        </w:rPr>
        <w:t>4.1.1. Музыкальные стриминговые сервисы</w:t>
      </w:r>
      <w:bookmarkEnd w:id="55"/>
    </w:p>
    <w:p w14:paraId="67150697" w14:textId="77777777" w:rsidR="00F93242" w:rsidRDefault="00000000">
      <w:pPr>
        <w:spacing w:line="360" w:lineRule="auto"/>
        <w:ind w:firstLine="567"/>
        <w:jc w:val="both"/>
      </w:pPr>
      <w:r>
        <w:t xml:space="preserve">Внедрение алгоритмов на основе матриц Адамара может способствовать: сокращению объёма хранимых аудиофайлов без потери качества воспроизведения (до </w:t>
      </w:r>
      <w:proofErr w:type="gramStart"/>
      <w:r>
        <w:t>30-40</w:t>
      </w:r>
      <w:proofErr w:type="gramEnd"/>
      <w:r>
        <w:t>% экономии); оптимизации потоковой передачи путём адаптивного выбора метода сжатия в зависимости от жанра; снижению затрат на инфраструктуру хранения и доставки контента.</w:t>
      </w:r>
    </w:p>
    <w:p w14:paraId="2CAABD9A" w14:textId="77777777" w:rsidR="00F93242" w:rsidRDefault="00000000">
      <w:pPr>
        <w:pStyle w:val="3"/>
        <w:spacing w:line="360" w:lineRule="auto"/>
      </w:pPr>
      <w:bookmarkStart w:id="56" w:name="_Toc225067468"/>
      <w:r>
        <w:rPr>
          <w:b/>
          <w:sz w:val="24"/>
        </w:rPr>
        <w:t>4.1.2. Системы онлайн-трансляций</w:t>
      </w:r>
      <w:bookmarkEnd w:id="56"/>
    </w:p>
    <w:p w14:paraId="2D388241" w14:textId="77777777" w:rsidR="00F93242" w:rsidRDefault="00000000">
      <w:pPr>
        <w:spacing w:line="360" w:lineRule="auto"/>
        <w:ind w:firstLine="567"/>
        <w:jc w:val="both"/>
      </w:pPr>
      <w:r>
        <w:t>Применение FWHT и FFT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гибко регулировать степень сжатия в реальном времени.</w:t>
      </w:r>
    </w:p>
    <w:p w14:paraId="6BE9D220" w14:textId="77777777" w:rsidR="00F93242" w:rsidRDefault="00000000">
      <w:pPr>
        <w:pStyle w:val="3"/>
        <w:spacing w:line="360" w:lineRule="auto"/>
      </w:pPr>
      <w:bookmarkStart w:id="57" w:name="_Toc225067469"/>
      <w:r>
        <w:rPr>
          <w:b/>
          <w:sz w:val="24"/>
        </w:rPr>
        <w:t>4.1.3. Приложения для голосовых коммуникаций</w:t>
      </w:r>
      <w:bookmarkEnd w:id="57"/>
    </w:p>
    <w:p w14:paraId="042EFFA7" w14:textId="77777777" w:rsidR="00F93242" w:rsidRDefault="00000000">
      <w:pPr>
        <w:spacing w:line="360" w:lineRule="auto"/>
        <w:ind w:firstLine="567"/>
        <w:jc w:val="both"/>
      </w:pPr>
      <w:r>
        <w:t>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повысить точность алгоритмов распознавания речи благодаря сохранению ключевых спектральных признаков.</w:t>
      </w:r>
    </w:p>
    <w:p w14:paraId="1A125E0C" w14:textId="77777777" w:rsidR="00F93242" w:rsidRDefault="00000000">
      <w:pPr>
        <w:pStyle w:val="2"/>
        <w:spacing w:line="360" w:lineRule="auto"/>
      </w:pPr>
      <w:bookmarkStart w:id="58" w:name="_Toc225067470"/>
      <w:r>
        <w:rPr>
          <w:b/>
          <w:sz w:val="24"/>
        </w:rPr>
        <w:t>4.2. Рекомендации по выбору метода обработки</w:t>
      </w:r>
      <w:bookmarkEnd w:id="5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4B765555" w14:textId="77777777">
        <w:tblPrEx>
          <w:tblCellMar>
            <w:top w:w="0" w:type="dxa"/>
            <w:bottom w:w="0" w:type="dxa"/>
          </w:tblCellMar>
        </w:tblPrEx>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DAEA490"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EBF69D"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A60B7C1" w14:textId="77777777" w:rsidR="00F93242" w:rsidRDefault="00000000">
            <w:pPr>
              <w:jc w:val="center"/>
            </w:pPr>
            <w:r>
              <w:rPr>
                <w:b/>
                <w:bCs/>
              </w:rPr>
              <w:t>Обоснование</w:t>
            </w:r>
          </w:p>
        </w:tc>
      </w:tr>
      <w:tr>
        <w:tc>
          <w:tcPr>
            <w:tcW w:type="dxa" w:w="3497"/>
          </w:tcPr>
          <w:p>
            <w:r>
              <w:rPr>
                <w:rFonts w:ascii="Times New Roman" w:hAnsi="Times New Roman"/>
                <w:sz w:val="22"/>
              </w:rPr>
              <w:t>Архивирование (приоритет качества)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Наилучший SNR (29.15 дБ), минимальный LSD</w:t>
            </w:r>
          </w:p>
        </w:tc>
      </w:tr>
      <w:tr>
        <w:tc>
          <w:tcPr>
            <w:tcW w:type="dxa" w:w="3497"/>
          </w:tcPr>
          <w:p>
            <w:r>
              <w:rPr>
                <w:rFonts w:ascii="Times New Roman" w:hAnsi="Times New Roman"/>
                <w:sz w:val="22"/>
              </w:rPr>
              <w:t>Потоковое вещание (приоритет скорости)</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Высокое качество (SNR 27.87), скорость 0.76с</w:t>
            </w:r>
          </w:p>
        </w:tc>
      </w:tr>
      <w:tr>
        <w:tc>
          <w:tcPr>
            <w:tcW w:type="dxa" w:w="3497"/>
          </w:tcPr>
          <w:p>
            <w:r>
              <w:rPr>
                <w:rFonts w:ascii="Times New Roman" w:hAnsi="Times New Roman"/>
                <w:sz w:val="22"/>
              </w:rPr>
              <w:t>Голосовая связь</w:t>
            </w:r>
          </w:p>
        </w:tc>
        <w:tc>
          <w:tcPr>
            <w:tcW w:type="dxa" w:w="2499"/>
          </w:tcPr>
          <w:p>
            <w:r>
              <w:rPr>
                <w:rFonts w:ascii="Times New Roman" w:hAnsi="Times New Roman"/>
                <w:sz w:val="22"/>
              </w:rPr>
              <w:t>Хаффман MP3</w:t>
            </w:r>
          </w:p>
        </w:tc>
        <w:tc>
          <w:tcPr>
            <w:tcW w:type="dxa" w:w="3357"/>
          </w:tcPr>
          <w:p>
            <w:r>
              <w:rPr>
                <w:rFonts w:ascii="Times New Roman" w:hAnsi="Times New Roman"/>
                <w:sz w:val="22"/>
              </w:rPr>
              <w:t>Баланс качества и скорости, низкий LSD</w:t>
            </w:r>
          </w:p>
        </w:tc>
      </w:tr>
      <w:tr>
        <w:tc>
          <w:tcPr>
            <w:tcW w:type="dxa" w:w="3497"/>
          </w:tcPr>
          <w:p>
            <w:r>
              <w:rPr>
                <w:rFonts w:ascii="Times New Roman" w:hAnsi="Times New Roman"/>
                <w:sz w:val="22"/>
              </w:rPr>
              <w:t>Классическая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Сохранение динамического диапазона</w:t>
            </w:r>
          </w:p>
        </w:tc>
      </w:tr>
      <w:tr>
        <w:tc>
          <w:tcPr>
            <w:tcW w:type="dxa" w:w="3497"/>
          </w:tcPr>
          <w:p>
            <w:r>
              <w:rPr>
                <w:rFonts w:ascii="Times New Roman" w:hAnsi="Times New Roman"/>
                <w:sz w:val="22"/>
              </w:rPr>
              <w:t>Электронная музыка</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Устойчивость к сложным спектрам</w:t>
            </w:r>
          </w:p>
        </w:tc>
      </w:tr>
      <w:tr>
        <w:tc>
          <w:tcPr>
            <w:tcW w:type="dxa" w:w="3497"/>
          </w:tcPr>
          <w:p>
            <w:r>
              <w:rPr>
                <w:rFonts w:ascii="Times New Roman" w:hAnsi="Times New Roman"/>
                <w:sz w:val="22"/>
              </w:rPr>
              <w:t>Аудио с высокой корреляцией</w:t>
            </w:r>
          </w:p>
        </w:tc>
        <w:tc>
          <w:tcPr>
            <w:tcW w:type="dxa" w:w="2499"/>
          </w:tcPr>
          <w:p>
            <w:r>
              <w:rPr>
                <w:rFonts w:ascii="Times New Roman" w:hAnsi="Times New Roman"/>
                <w:sz w:val="22"/>
              </w:rPr>
              <w:t>Стандартный MP3</w:t>
            </w:r>
          </w:p>
        </w:tc>
        <w:tc>
          <w:tcPr>
            <w:tcW w:type="dxa" w:w="3357"/>
          </w:tcPr>
          <w:p>
            <w:r>
              <w:rPr>
                <w:rFonts w:ascii="Times New Roman" w:hAnsi="Times New Roman"/>
                <w:sz w:val="22"/>
              </w:rPr>
              <w:t>Проверенное качество кодирования</w:t>
            </w:r>
          </w:p>
        </w:tc>
      </w:tr>
      <w:tr>
        <w:tc>
          <w:tcPr>
            <w:tcW w:type="dxa" w:w="3497"/>
          </w:tcPr>
          <w:p>
            <w:r>
              <w:rPr>
                <w:rFonts w:ascii="Times New Roman" w:hAnsi="Times New Roman"/>
                <w:sz w:val="22"/>
              </w:rPr>
              <w:t>Сигналы с переходными процессами</w:t>
            </w:r>
          </w:p>
        </w:tc>
        <w:tc>
          <w:tcPr>
            <w:tcW w:type="dxa" w:w="2499"/>
          </w:tcPr>
          <w:p>
            <w:r>
              <w:rPr>
                <w:rFonts w:ascii="Times New Roman" w:hAnsi="Times New Roman"/>
                <w:sz w:val="22"/>
              </w:rPr>
              <w:t>Розенброк MP3</w:t>
            </w:r>
          </w:p>
        </w:tc>
        <w:tc>
          <w:tcPr>
            <w:tcW w:type="dxa" w:w="3357"/>
          </w:tcPr>
          <w:p>
            <w:r>
              <w:rPr>
                <w:rFonts w:ascii="Times New Roman" w:hAnsi="Times New Roman"/>
                <w:sz w:val="22"/>
              </w:rPr>
              <w:t>Адаптивное нелинейное сглаживание</w:t>
            </w:r>
          </w:p>
        </w:tc>
      </w:tr>
      <w:tr>
        <w:tc>
          <w:tcPr>
            <w:tcW w:type="dxa" w:w="3497"/>
          </w:tcPr>
          <w:p>
            <w:r>
              <w:rPr>
                <w:rFonts w:ascii="Times New Roman" w:hAnsi="Times New Roman"/>
                <w:sz w:val="22"/>
              </w:rPr>
              <w:t>Минимальный размер файла</w:t>
            </w:r>
          </w:p>
        </w:tc>
        <w:tc>
          <w:tcPr>
            <w:tcW w:type="dxa" w:w="2499"/>
          </w:tcPr>
          <w:p>
            <w:r>
              <w:rPr>
                <w:rFonts w:ascii="Times New Roman" w:hAnsi="Times New Roman"/>
                <w:sz w:val="22"/>
              </w:rPr>
              <w:t>DCT MP3</w:t>
            </w:r>
          </w:p>
        </w:tc>
        <w:tc>
          <w:tcPr>
            <w:tcW w:type="dxa" w:w="3357"/>
          </w:tcPr>
          <w:p>
            <w:r>
              <w:rPr>
                <w:rFonts w:ascii="Times New Roman" w:hAnsi="Times New Roman"/>
                <w:sz w:val="22"/>
              </w:rPr>
              <w:t>Наименьший размер (0.51 МБ)</w:t>
            </w:r>
          </w:p>
        </w:tc>
      </w:tr>
    </w:tbl>
    <w:p w14:paraId="7B731657" w14:textId="77777777" w:rsidR="00F93242" w:rsidRDefault="00F93242">
      <w:pPr>
        <w:spacing w:after="100"/>
      </w:pPr>
    </w:p>
    <w:p w14:paraId="092D106E" w14:textId="77777777" w:rsidR="00F93242" w:rsidRDefault="00000000">
      <w:pPr>
        <w:spacing w:line="360" w:lineRule="auto"/>
        <w:jc w:val="center"/>
      </w:pPr>
      <w:r>
        <w:rPr>
          <w:i/>
          <w:iCs/>
          <w:sz w:val="26"/>
          <w:szCs w:val="26"/>
        </w:rPr>
        <w:t>Таблица 4.1 — Рекомендации по выбору метода обработки</w:t>
      </w:r>
    </w:p>
    <w:p w14:paraId="20DBF327" w14:textId="77777777" w:rsidR="00F93242" w:rsidRDefault="00F93242">
      <w:pPr>
        <w:spacing w:after="200"/>
      </w:pPr>
    </w:p>
    <w:p w14:paraId="310BD292" w14:textId="77777777" w:rsidR="00F93242" w:rsidRDefault="00000000">
      <w:pPr>
        <w:pStyle w:val="2"/>
        <w:spacing w:line="360" w:lineRule="auto"/>
      </w:pPr>
      <w:bookmarkStart w:id="59" w:name="_Toc225067471"/>
      <w:r>
        <w:rPr>
          <w:b/>
          <w:sz w:val="24"/>
        </w:rPr>
        <w:t>4.3. Направления дальнейшего развития</w:t>
      </w:r>
      <w:bookmarkEnd w:id="59"/>
    </w:p>
    <w:p w14:paraId="2D99F5BE" w14:textId="77777777" w:rsidR="00F93242" w:rsidRDefault="00000000">
      <w:pPr>
        <w:pStyle w:val="3"/>
        <w:spacing w:line="360" w:lineRule="auto"/>
      </w:pPr>
      <w:bookmarkStart w:id="60" w:name="_Toc225067472"/>
      <w:r>
        <w:rPr>
          <w:b/>
          <w:sz w:val="24"/>
        </w:rPr>
        <w:t>4.3.1. Оптимизация производительности</w:t>
      </w:r>
      <w:bookmarkEnd w:id="60"/>
    </w:p>
    <w:p w14:paraId="0675578A" w14:textId="77777777" w:rsidR="00F93242" w:rsidRDefault="00000000">
      <w:pPr>
        <w:spacing w:line="360" w:lineRule="auto"/>
        <w:ind w:firstLine="567"/>
        <w:jc w:val="both"/>
      </w:pPr>
      <w:r>
        <w:t xml:space="preserve">Потенциальные улучшения: оптимизация FWHT для параллельной обработки с использованием GPU; реализация на низкоуровневых языках (C++, </w:t>
      </w:r>
      <w:proofErr w:type="spellStart"/>
      <w:r>
        <w:t>Rust</w:t>
      </w:r>
      <w:proofErr w:type="spellEnd"/>
      <w:r>
        <w:t>) для критичных участков; использование SIMD-инструкций для векторных вычислений.</w:t>
      </w:r>
    </w:p>
    <w:p w14:paraId="5EABF09E" w14:textId="77777777" w:rsidR="00F93242" w:rsidRDefault="00000000">
      <w:pPr>
        <w:pStyle w:val="3"/>
        <w:spacing w:line="360" w:lineRule="auto"/>
      </w:pPr>
      <w:bookmarkStart w:id="61" w:name="_Toc225067473"/>
      <w:r>
        <w:rPr>
          <w:b/>
          <w:sz w:val="24"/>
        </w:rPr>
        <w:t>4.3.2. Интеграция с ML-методами</w:t>
      </w:r>
      <w:bookmarkEnd w:id="61"/>
    </w:p>
    <w:p w14:paraId="053AD30A" w14:textId="77777777" w:rsidR="00F93242" w:rsidRDefault="00000000">
      <w:pPr>
        <w:spacing w:line="360" w:lineRule="auto"/>
        <w:ind w:firstLine="567"/>
        <w:jc w:val="both"/>
      </w:pPr>
      <w:r>
        <w:t>Перспективные направления: адаптивный выбор метода на основе ML-классификации жанра; нейросетевая постобработка для улучшения качества; автоматическая настройка параметров преобразования.</w:t>
      </w:r>
    </w:p>
    <w:p w14:paraId="3CBEE0DA" w14:textId="77777777" w:rsidR="00F93242" w:rsidRDefault="00000000">
      <w:pPr>
        <w:pStyle w:val="3"/>
        <w:spacing w:line="360" w:lineRule="auto"/>
      </w:pPr>
      <w:bookmarkStart w:id="62" w:name="_Toc225067474"/>
      <w:r>
        <w:rPr>
          <w:b/>
          <w:sz w:val="24"/>
        </w:rPr>
        <w:t>4.3.3. Аппаратная реализация</w:t>
      </w:r>
      <w:bookmarkEnd w:id="62"/>
    </w:p>
    <w:p w14:paraId="01C4EA35" w14:textId="77777777" w:rsidR="00F93242" w:rsidRDefault="00000000">
      <w:pPr>
        <w:spacing w:line="360" w:lineRule="auto"/>
        <w:ind w:firstLine="567"/>
        <w:jc w:val="both"/>
      </w:pPr>
      <w:r>
        <w:t>Возможные направления: реализация на FPGA для встраиваемых систем; использование DSP-процессоров для обработки в реальном времени; разработка специализированных ASIC для массового применения.</w:t>
      </w:r>
    </w:p>
    <w:p w14:paraId="7A59B304" w14:textId="77777777" w:rsidR="00F93242" w:rsidRDefault="00000000">
      <w:pPr>
        <w:pStyle w:val="2"/>
        <w:spacing w:line="360" w:lineRule="auto"/>
      </w:pPr>
      <w:bookmarkStart w:id="63" w:name="_Toc225067475"/>
      <w:r>
        <w:rPr>
          <w:b/>
          <w:sz w:val="24"/>
        </w:rPr>
        <w:t>4.4. Оценка экономической эффективности</w:t>
      </w:r>
      <w:bookmarkEnd w:id="63"/>
    </w:p>
    <w:p w14:paraId="5E359066" w14:textId="77777777" w:rsidR="00F93242" w:rsidRDefault="00000000">
      <w:pPr>
        <w:spacing w:line="360" w:lineRule="auto"/>
        <w:ind w:firstLine="567"/>
        <w:jc w:val="both"/>
      </w:pPr>
      <w:r>
        <w:lastRenderedPageBreak/>
        <w:t xml:space="preserve">Внедрение предложенных решений способно привести к следующим результатам: нагрузка на серверные мощности сократится до </w:t>
      </w:r>
      <w:proofErr w:type="gramStart"/>
      <w:r>
        <w:t>30-40</w:t>
      </w:r>
      <w:proofErr w:type="gramEnd"/>
      <w:r>
        <w:t xml:space="preserve">% за счёт более эффективного сжатия; требования к пропускной способности сетевых каналов уменьшатся на </w:t>
      </w:r>
      <w:proofErr w:type="gramStart"/>
      <w:r>
        <w:t>20-35</w:t>
      </w:r>
      <w:proofErr w:type="gramEnd"/>
      <w:r>
        <w:t xml:space="preserve">%; общее качество </w:t>
      </w:r>
      <w:proofErr w:type="spellStart"/>
      <w:r>
        <w:t>аудиоуслуг</w:t>
      </w:r>
      <w:proofErr w:type="spellEnd"/>
      <w:r>
        <w:t xml:space="preserve"> повысится при сохранении или снижении операционных затрат.</w:t>
      </w:r>
    </w:p>
    <w:p w14:paraId="47F171D8" w14:textId="77777777" w:rsidR="00F93242" w:rsidRDefault="00000000">
      <w:pPr>
        <w:pStyle w:val="2"/>
        <w:spacing w:line="360" w:lineRule="auto"/>
      </w:pPr>
      <w:bookmarkStart w:id="64" w:name="_Toc225067476"/>
      <w:r>
        <w:rPr>
          <w:b/>
          <w:sz w:val="24"/>
        </w:rPr>
        <w:t>4.5. Выводы по главе 4</w:t>
      </w:r>
      <w:bookmarkEnd w:id="64"/>
    </w:p>
    <w:p w14:paraId="14A94EAD" w14:textId="77777777" w:rsidR="00F93242" w:rsidRDefault="00000000">
      <w:pPr>
        <w:spacing w:line="360" w:lineRule="auto"/>
        <w:ind w:firstLine="567"/>
        <w:jc w:val="both"/>
      </w:pPr>
      <w:r>
        <w:rPr>
          <w:rFonts w:ascii="Times New Roman" w:hAnsi="Times New Roman"/>
          <w:sz w:val="24"/>
        </w:rPr>
        <w:t>Результаты исследования применимы для оптимизации обработки аудиоданных в различных прикладных областях: музыкальные стриминговые сервисы, системы онлайн-трансляций, голосовые коммуникации. Стандартный MP3 остаётся оптимальным выбором для большинства сценариев благодаря наилучшему качеству кодирования. Метод Хаффман рекомендуется для архивирования с экономией места. Метод Розенброк эффективен для обработки в реальном времени. Сформулированы направления дальнейшего развития: оптимизация метода Хаффман, интеграция с ML-методами, аппаратная реализация.</w:t>
      </w:r>
    </w:p>
    <w:p w14:paraId="3E3C0935" w14:textId="77777777" w:rsidR="00F93242" w:rsidRDefault="00000000">
      <w:r>
        <w:br w:type="page"/>
      </w:r>
    </w:p>
    <w:p w14:paraId="2039FF3D" w14:textId="77777777" w:rsidR="00F93242" w:rsidRDefault="00000000">
      <w:pPr>
        <w:spacing w:after="400" w:line="360" w:lineRule="auto"/>
        <w:jc w:val="center"/>
      </w:pPr>
      <w:r>
        <w:rPr>
          <w:b/>
          <w:bCs/>
          <w:sz w:val="32"/>
          <w:szCs w:val="32"/>
        </w:rPr>
        <w:lastRenderedPageBreak/>
        <w:t>ЗАКЛЮЧЕНИЕ</w:t>
      </w:r>
    </w:p>
    <w:p w14:paraId="6C01777D" w14:textId="77777777" w:rsidR="00F93242" w:rsidRDefault="00000000">
      <w:pPr>
        <w:spacing w:line="360" w:lineRule="auto"/>
        <w:ind w:firstLine="567"/>
        <w:jc w:val="both"/>
      </w:pPr>
      <w:r>
        <w:rPr>
          <w:rFonts w:ascii="Times New Roman" w:hAnsi="Times New Roman"/>
          <w:sz w:val="24"/>
        </w:rPr>
        <w:t>В работе проведено комплексное исследование применения методов обработки аудиоданных для сжатия в формат MP3. Разработан программный комплекс для сравнительного анализа методов обработки, реализующий семь преобразований (стандартный MP3, Хаффман, Розенброк, FWHT, FFT, DCT, DWT) и тринадцать метрик качества.</w:t>
        <w:br/>
        <w:br/>
        <w:t>Основные результаты работы:</w:t>
        <w:br/>
        <w:br/>
        <w:t>1. Систематическое сравнение методов показало, что стандартный MP3 обеспечивает наилучшее качество кодирования (SNR 29.15 дБ, SI-SDR 39.55 дБ, общий балл 0.984) благодаря оптимизированной психоакустической модели.</w:t>
        <w:br/>
        <w:br/>
        <w:t>2. Метод Хаффмана занимает второе место по качеству (SNR 27.87 дБ, общий балл 0.904), предлагая хорошее соотношение качества и размера файла.</w:t>
        <w:br/>
        <w:br/>
        <w:t>3. Метод Розенброк обеспечивает минимальное время обработки (0.60 с), что делает его оптимальным для задач обработки в реальном времени.</w:t>
        <w:br/>
        <w:br/>
        <w:t>4. Выявлено, что методы FWHT, FFT, DCT и DWT показывают низкие результаты при их интеграции в конвейер MP3-кодирования из-за разрушения структуры сигнала.</w:t>
        <w:br/>
        <w:br/>
        <w:t>5. Разработан программный комплекс с модульной архитектурой, включающий 80 тестовых файлов различных жанров.</w:t>
        <w:br/>
        <w:br/>
        <w:t>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развитие работы связано с оптимизацией метода Хаффмана, интеграцией с ML-методами и аппаратной реализацией.</w:t>
      </w:r>
    </w:p>
    <w:p w14:paraId="73D9724C" w14:textId="77777777" w:rsidR="00F93242" w:rsidRPr="009D3C89" w:rsidRDefault="00000000">
      <w:pPr>
        <w:spacing w:after="400" w:line="360" w:lineRule="auto"/>
        <w:jc w:val="center"/>
        <w:rPr>
          <w:lang w:val="en-US"/>
        </w:rPr>
      </w:pPr>
      <w:r>
        <w:rPr>
          <w:b/>
          <w:bCs/>
          <w:sz w:val="32"/>
          <w:szCs w:val="32"/>
        </w:rPr>
        <w:lastRenderedPageBreak/>
        <w:t>СПИСОК</w:t>
      </w:r>
      <w:r w:rsidRPr="009D3C89">
        <w:rPr>
          <w:b/>
          <w:bCs/>
          <w:sz w:val="32"/>
          <w:szCs w:val="32"/>
          <w:lang w:val="en-US"/>
        </w:rPr>
        <w:t xml:space="preserve"> </w:t>
      </w:r>
      <w:r>
        <w:rPr>
          <w:b/>
          <w:bCs/>
          <w:sz w:val="32"/>
          <w:szCs w:val="32"/>
        </w:rPr>
        <w:t>ИСПОЛЬЗОВАННЫХ</w:t>
      </w:r>
      <w:r w:rsidRPr="009D3C89">
        <w:rPr>
          <w:b/>
          <w:bCs/>
          <w:sz w:val="32"/>
          <w:szCs w:val="32"/>
          <w:lang w:val="en-US"/>
        </w:rPr>
        <w:t xml:space="preserve"> </w:t>
      </w:r>
      <w:r>
        <w:rPr>
          <w:b/>
          <w:bCs/>
          <w:sz w:val="32"/>
          <w:szCs w:val="32"/>
        </w:rPr>
        <w:t>ИСТОЧНИКОВ</w:t>
      </w:r>
    </w:p>
    <w:p w14:paraId="7802B66E" w14:textId="77777777" w:rsidR="00F93242" w:rsidRPr="009D3C89" w:rsidRDefault="00000000">
      <w:pPr>
        <w:spacing w:line="360" w:lineRule="auto"/>
        <w:ind w:firstLine="567"/>
        <w:jc w:val="both"/>
        <w:rPr>
          <w:lang w:val="en-US"/>
        </w:rPr>
      </w:pPr>
      <w:r w:rsidRPr="009D3C89">
        <w:rPr>
          <w:lang w:val="en-US"/>
        </w:rPr>
        <w:t xml:space="preserve">1. Hadamard, J. </w:t>
      </w:r>
      <w:proofErr w:type="spellStart"/>
      <w:r w:rsidRPr="009D3C89">
        <w:rPr>
          <w:lang w:val="en-US"/>
        </w:rPr>
        <w:t>Résolution</w:t>
      </w:r>
      <w:proofErr w:type="spellEnd"/>
      <w:r w:rsidRPr="009D3C89">
        <w:rPr>
          <w:lang w:val="en-US"/>
        </w:rPr>
        <w:t xml:space="preserve"> </w:t>
      </w:r>
      <w:proofErr w:type="spellStart"/>
      <w:r w:rsidRPr="009D3C89">
        <w:rPr>
          <w:lang w:val="en-US"/>
        </w:rPr>
        <w:t>d'une</w:t>
      </w:r>
      <w:proofErr w:type="spellEnd"/>
      <w:r w:rsidRPr="009D3C89">
        <w:rPr>
          <w:lang w:val="en-US"/>
        </w:rPr>
        <w:t xml:space="preserve"> question relative aux </w:t>
      </w:r>
      <w:proofErr w:type="spellStart"/>
      <w:r w:rsidRPr="009D3C89">
        <w:rPr>
          <w:lang w:val="en-US"/>
        </w:rPr>
        <w:t>déterminants</w:t>
      </w:r>
      <w:proofErr w:type="spellEnd"/>
      <w:r w:rsidRPr="009D3C89">
        <w:rPr>
          <w:lang w:val="en-US"/>
        </w:rPr>
        <w:t xml:space="preserve"> // Bulletin des Sciences </w:t>
      </w:r>
      <w:proofErr w:type="spellStart"/>
      <w:r w:rsidRPr="009D3C89">
        <w:rPr>
          <w:lang w:val="en-US"/>
        </w:rPr>
        <w:t>Mathématiques</w:t>
      </w:r>
      <w:proofErr w:type="spellEnd"/>
      <w:r w:rsidRPr="009D3C89">
        <w:rPr>
          <w:lang w:val="en-US"/>
        </w:rPr>
        <w:t xml:space="preserve">. — 1893. — T. 17. </w:t>
      </w:r>
      <w:proofErr w:type="gramStart"/>
      <w:r w:rsidRPr="009D3C89">
        <w:rPr>
          <w:lang w:val="en-US"/>
        </w:rPr>
        <w:t>— P.</w:t>
      </w:r>
      <w:proofErr w:type="gramEnd"/>
      <w:r w:rsidRPr="009D3C89">
        <w:rPr>
          <w:lang w:val="en-US"/>
        </w:rPr>
        <w:t xml:space="preserve"> 240-246.</w:t>
      </w:r>
    </w:p>
    <w:p w14:paraId="1B1D9EA9"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5A5C873E"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2ABD4B2A"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AF9447A"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07C4DB5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261F0BA5" w14:textId="77777777" w:rsidR="00F93242" w:rsidRPr="009D3C89" w:rsidRDefault="00000000">
      <w:pPr>
        <w:spacing w:line="360" w:lineRule="auto"/>
        <w:ind w:firstLine="567"/>
        <w:jc w:val="both"/>
        <w:rPr>
          <w:lang w:val="en-US"/>
        </w:rPr>
      </w:pPr>
      <w:r w:rsidRPr="009D3C89">
        <w:rPr>
          <w:lang w:val="en-US"/>
        </w:rPr>
        <w:t xml:space="preserve">7. ITU-T P.862. Perceptual evaluation of speech quality (PESQ): An objective method for end-to-end speech quality assessment of narrow-band telephone networks and speech </w:t>
      </w:r>
      <w:proofErr w:type="gramStart"/>
      <w:r w:rsidRPr="009D3C89">
        <w:rPr>
          <w:lang w:val="en-US"/>
        </w:rPr>
        <w:t>codecs</w:t>
      </w:r>
      <w:proofErr w:type="gramEnd"/>
      <w:r w:rsidRPr="009D3C89">
        <w:rPr>
          <w:lang w:val="en-US"/>
        </w:rPr>
        <w:t>.</w:t>
      </w:r>
    </w:p>
    <w:p w14:paraId="100E8286"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17B21065" w14:textId="77777777" w:rsidR="00F93242" w:rsidRPr="009D3C89" w:rsidRDefault="00000000">
      <w:pPr>
        <w:spacing w:line="360" w:lineRule="auto"/>
        <w:ind w:firstLine="567"/>
        <w:jc w:val="both"/>
        <w:rPr>
          <w:lang w:val="en-US"/>
        </w:rPr>
      </w:pPr>
      <w:r w:rsidRPr="009D3C89">
        <w:rPr>
          <w:lang w:val="en-US"/>
        </w:rPr>
        <w:t xml:space="preserve">9. Haar, A. Zur </w:t>
      </w:r>
      <w:proofErr w:type="spellStart"/>
      <w:r w:rsidRPr="009D3C89">
        <w:rPr>
          <w:lang w:val="en-US"/>
        </w:rPr>
        <w:t>Theorie</w:t>
      </w:r>
      <w:proofErr w:type="spellEnd"/>
      <w:r w:rsidRPr="009D3C89">
        <w:rPr>
          <w:lang w:val="en-US"/>
        </w:rPr>
        <w:t xml:space="preserve"> der </w:t>
      </w:r>
      <w:proofErr w:type="spellStart"/>
      <w:r w:rsidRPr="009D3C89">
        <w:rPr>
          <w:lang w:val="en-US"/>
        </w:rPr>
        <w:t>orthogonalen</w:t>
      </w:r>
      <w:proofErr w:type="spellEnd"/>
      <w:r w:rsidRPr="009D3C89">
        <w:rPr>
          <w:lang w:val="en-US"/>
        </w:rPr>
        <w:t xml:space="preserve"> </w:t>
      </w:r>
      <w:proofErr w:type="spellStart"/>
      <w:r w:rsidRPr="009D3C89">
        <w:rPr>
          <w:lang w:val="en-US"/>
        </w:rPr>
        <w:t>Funktionensysteme</w:t>
      </w:r>
      <w:proofErr w:type="spellEnd"/>
      <w:r w:rsidRPr="009D3C89">
        <w:rPr>
          <w:lang w:val="en-US"/>
        </w:rPr>
        <w:t xml:space="preserve"> // Mathematische Annalen. — 1910. — Vol. 69. </w:t>
      </w:r>
      <w:proofErr w:type="gramStart"/>
      <w:r w:rsidRPr="009D3C89">
        <w:rPr>
          <w:lang w:val="en-US"/>
        </w:rPr>
        <w:t>— P. 331</w:t>
      </w:r>
      <w:proofErr w:type="gramEnd"/>
      <w:r w:rsidRPr="009D3C89">
        <w:rPr>
          <w:lang w:val="en-US"/>
        </w:rPr>
        <w:t>-371.</w:t>
      </w:r>
    </w:p>
    <w:p w14:paraId="252BB1A2"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184A5D82"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77F20CE7" w14:textId="77777777" w:rsidR="00F93242" w:rsidRPr="009D3C89" w:rsidRDefault="00000000">
      <w:pPr>
        <w:spacing w:line="360" w:lineRule="auto"/>
        <w:ind w:firstLine="567"/>
        <w:jc w:val="both"/>
        <w:rPr>
          <w:lang w:val="en-US"/>
        </w:rPr>
      </w:pPr>
      <w:r w:rsidRPr="009D3C89">
        <w:rPr>
          <w:lang w:val="en-US"/>
        </w:rPr>
        <w:t xml:space="preserve">12. Taal, C. H., Hendriks, R. C., </w:t>
      </w:r>
      <w:proofErr w:type="spellStart"/>
      <w:r w:rsidRPr="009D3C89">
        <w:rPr>
          <w:lang w:val="en-US"/>
        </w:rPr>
        <w:t>Heusdens</w:t>
      </w:r>
      <w:proofErr w:type="spellEnd"/>
      <w:r w:rsidRPr="009D3C89">
        <w:rPr>
          <w:lang w:val="en-US"/>
        </w:rPr>
        <w:t>, R., Jensen, J. A short-time objective intelligibility measure for time-frequency weighted noisy speech // IEEE ICASSP. — 2010. — P. 4214-4217.</w:t>
      </w:r>
    </w:p>
    <w:p w14:paraId="1BE60177"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61D2FC55" w14:textId="77777777" w:rsidR="00F93242" w:rsidRPr="009D3C89" w:rsidRDefault="00000000">
      <w:pPr>
        <w:spacing w:line="360" w:lineRule="auto"/>
        <w:ind w:firstLine="567"/>
        <w:jc w:val="both"/>
        <w:rPr>
          <w:lang w:val="en-US"/>
        </w:rPr>
      </w:pPr>
      <w:r w:rsidRPr="009D3C89">
        <w:rPr>
          <w:lang w:val="en-US"/>
        </w:rPr>
        <w:t xml:space="preserve">14. Painter, T., </w:t>
      </w:r>
      <w:proofErr w:type="spellStart"/>
      <w:r w:rsidRPr="009D3C89">
        <w:rPr>
          <w:lang w:val="en-US"/>
        </w:rPr>
        <w:t>Spanias</w:t>
      </w:r>
      <w:proofErr w:type="spellEnd"/>
      <w:r w:rsidRPr="009D3C89">
        <w:rPr>
          <w:lang w:val="en-US"/>
        </w:rPr>
        <w:t xml:space="preserve">, A. Perceptual coding of digital audio // Proceedings of the IEEE. — 2000. — Vol. 88, No. 4. </w:t>
      </w:r>
      <w:proofErr w:type="gramStart"/>
      <w:r w:rsidRPr="009D3C89">
        <w:rPr>
          <w:lang w:val="en-US"/>
        </w:rPr>
        <w:t>— P. 451</w:t>
      </w:r>
      <w:proofErr w:type="gramEnd"/>
      <w:r w:rsidRPr="009D3C89">
        <w:rPr>
          <w:lang w:val="en-US"/>
        </w:rPr>
        <w:t>-</w:t>
      </w:r>
      <w:proofErr w:type="gramStart"/>
      <w:r w:rsidRPr="009D3C89">
        <w:rPr>
          <w:lang w:val="en-US"/>
        </w:rPr>
        <w:t>515</w:t>
      </w:r>
      <w:proofErr w:type="gramEnd"/>
      <w:r w:rsidRPr="009D3C89">
        <w:rPr>
          <w:lang w:val="en-US"/>
        </w:rPr>
        <w:t>.</w:t>
      </w:r>
    </w:p>
    <w:p w14:paraId="76273B5E" w14:textId="77777777" w:rsidR="00F93242" w:rsidRPr="009D3C89" w:rsidRDefault="00000000">
      <w:pPr>
        <w:spacing w:line="360" w:lineRule="auto"/>
        <w:ind w:firstLine="567"/>
        <w:jc w:val="both"/>
        <w:rPr>
          <w:lang w:val="en-US"/>
        </w:rPr>
      </w:pPr>
      <w:r w:rsidRPr="009D3C89">
        <w:rPr>
          <w:lang w:val="en-US"/>
        </w:rPr>
        <w:t xml:space="preserve">15. Pan, D. A tutorial on MPEG/Audio compression // IEEE Multimedia. — 1995. — Vol. 2, No. 2. </w:t>
      </w:r>
      <w:proofErr w:type="gramStart"/>
      <w:r w:rsidRPr="009D3C89">
        <w:rPr>
          <w:lang w:val="en-US"/>
        </w:rPr>
        <w:t>— P. 60</w:t>
      </w:r>
      <w:proofErr w:type="gramEnd"/>
      <w:r w:rsidRPr="009D3C89">
        <w:rPr>
          <w:lang w:val="en-US"/>
        </w:rPr>
        <w:t>-</w:t>
      </w:r>
      <w:proofErr w:type="gramStart"/>
      <w:r w:rsidRPr="009D3C89">
        <w:rPr>
          <w:lang w:val="en-US"/>
        </w:rPr>
        <w:t>74</w:t>
      </w:r>
      <w:proofErr w:type="gramEnd"/>
      <w:r w:rsidRPr="009D3C89">
        <w:rPr>
          <w:lang w:val="en-US"/>
        </w:rPr>
        <w:t>.</w:t>
      </w:r>
    </w:p>
    <w:p w14:paraId="5A1D73F7"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36F6BD72" w14:textId="77777777" w:rsidR="00F93242" w:rsidRPr="009D3C89" w:rsidRDefault="00000000">
      <w:pPr>
        <w:spacing w:line="360" w:lineRule="auto"/>
        <w:ind w:firstLine="567"/>
        <w:jc w:val="both"/>
        <w:rPr>
          <w:lang w:val="en-US"/>
        </w:rPr>
      </w:pPr>
      <w:r w:rsidRPr="009D3C89">
        <w:rPr>
          <w:lang w:val="en-US"/>
        </w:rPr>
        <w:t xml:space="preserve">17. Vetterli, M., Kovacevic, J. Wavelets and </w:t>
      </w:r>
      <w:proofErr w:type="spellStart"/>
      <w:r w:rsidRPr="009D3C89">
        <w:rPr>
          <w:lang w:val="en-US"/>
        </w:rPr>
        <w:t>Subband</w:t>
      </w:r>
      <w:proofErr w:type="spellEnd"/>
      <w:r w:rsidRPr="009D3C89">
        <w:rPr>
          <w:lang w:val="en-US"/>
        </w:rPr>
        <w:t xml:space="preserve"> Coding. — Prentice Hall, 1995. — 488 p.</w:t>
      </w:r>
    </w:p>
    <w:p w14:paraId="32CE9BC7"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3B3AE135"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CDE85C5"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FBEB666"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32684D1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6662EDC8"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7C48FDD9"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173F7920" w14:textId="77777777" w:rsidR="00F93242" w:rsidRPr="009D3C89" w:rsidRDefault="00000000">
      <w:pPr>
        <w:spacing w:line="360" w:lineRule="auto"/>
        <w:ind w:firstLine="567"/>
        <w:jc w:val="both"/>
        <w:rPr>
          <w:lang w:val="en-US"/>
        </w:rPr>
      </w:pPr>
      <w:r w:rsidRPr="009D3C89">
        <w:rPr>
          <w:lang w:val="en-US"/>
        </w:rPr>
        <w:t>25. Jain, A. K. A fast Karhunen-</w:t>
      </w:r>
      <w:proofErr w:type="spellStart"/>
      <w:r w:rsidRPr="009D3C89">
        <w:rPr>
          <w:lang w:val="en-US"/>
        </w:rPr>
        <w:t>Loeve</w:t>
      </w:r>
      <w:proofErr w:type="spellEnd"/>
      <w:r w:rsidRPr="009D3C89">
        <w:rPr>
          <w:lang w:val="en-US"/>
        </w:rPr>
        <w:t xml:space="preserve"> transform for a class of random processes // IEEE Transactions on Communications. — 1976. — Vol. 24, No. 9. — P. 1023-1029.</w:t>
      </w:r>
    </w:p>
    <w:p w14:paraId="79168DDF"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714DAEA0" w14:textId="77777777" w:rsidR="00F93242" w:rsidRPr="009D3C89" w:rsidRDefault="00000000">
      <w:pPr>
        <w:spacing w:line="360" w:lineRule="auto"/>
        <w:ind w:firstLine="567"/>
        <w:jc w:val="both"/>
        <w:rPr>
          <w:lang w:val="en-US"/>
        </w:rPr>
      </w:pPr>
      <w:r w:rsidRPr="009D3C89">
        <w:rPr>
          <w:lang w:val="en-US"/>
        </w:rPr>
        <w:t xml:space="preserve">27. Wallace, G. K. The JPEG still picture compression standard // Communications of the ACM. — 1991. — Vol. 34, No. 4. </w:t>
      </w:r>
      <w:proofErr w:type="gramStart"/>
      <w:r w:rsidRPr="009D3C89">
        <w:rPr>
          <w:lang w:val="en-US"/>
        </w:rPr>
        <w:t>— P. 30</w:t>
      </w:r>
      <w:proofErr w:type="gramEnd"/>
      <w:r w:rsidRPr="009D3C89">
        <w:rPr>
          <w:lang w:val="en-US"/>
        </w:rPr>
        <w:t>-</w:t>
      </w:r>
      <w:proofErr w:type="gramStart"/>
      <w:r w:rsidRPr="009D3C89">
        <w:rPr>
          <w:lang w:val="en-US"/>
        </w:rPr>
        <w:t>44</w:t>
      </w:r>
      <w:proofErr w:type="gramEnd"/>
      <w:r w:rsidRPr="009D3C89">
        <w:rPr>
          <w:lang w:val="en-US"/>
        </w:rPr>
        <w:t>.</w:t>
      </w:r>
    </w:p>
    <w:p w14:paraId="4C3131D3"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165155AE"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4950A883" w14:textId="77777777" w:rsidR="00F93242" w:rsidRPr="009D3C89" w:rsidRDefault="00000000">
      <w:pPr>
        <w:spacing w:line="360" w:lineRule="auto"/>
        <w:ind w:firstLine="567"/>
        <w:jc w:val="both"/>
        <w:rPr>
          <w:lang w:val="en-US"/>
        </w:rPr>
      </w:pPr>
      <w:r w:rsidRPr="009D3C89">
        <w:rPr>
          <w:lang w:val="en-US"/>
        </w:rPr>
        <w:t xml:space="preserve">30. Schroeder, M. R., Atal, B. S., Hall, J. L. Optimizing digital speech coders by exploiting masking properties of the human ear // Journal of the Acoustical Society of America. — 1979. — Vol. 66, No. 6. </w:t>
      </w:r>
      <w:proofErr w:type="gramStart"/>
      <w:r w:rsidRPr="009D3C89">
        <w:rPr>
          <w:lang w:val="en-US"/>
        </w:rPr>
        <w:t>— P.</w:t>
      </w:r>
      <w:proofErr w:type="gramEnd"/>
      <w:r w:rsidRPr="009D3C89">
        <w:rPr>
          <w:lang w:val="en-US"/>
        </w:rPr>
        <w:t xml:space="preserve"> 1647-1652.</w:t>
      </w:r>
    </w:p>
    <w:p w14:paraId="365D7B30" w14:textId="77777777" w:rsidR="00F93242" w:rsidRPr="009D3C89" w:rsidRDefault="00000000">
      <w:pPr>
        <w:spacing w:line="360" w:lineRule="auto"/>
        <w:ind w:firstLine="567"/>
        <w:jc w:val="both"/>
        <w:rPr>
          <w:lang w:val="en-US"/>
        </w:rPr>
      </w:pPr>
      <w:r w:rsidRPr="009D3C89">
        <w:rPr>
          <w:lang w:val="en-US"/>
        </w:rPr>
        <w:t xml:space="preserve">31. Zwicker, E., </w:t>
      </w:r>
      <w:proofErr w:type="spellStart"/>
      <w:r w:rsidRPr="009D3C89">
        <w:rPr>
          <w:lang w:val="en-US"/>
        </w:rPr>
        <w:t>Fastl</w:t>
      </w:r>
      <w:proofErr w:type="spellEnd"/>
      <w:r w:rsidRPr="009D3C89">
        <w:rPr>
          <w:lang w:val="en-US"/>
        </w:rPr>
        <w:t>, H. Psychoacoustics: Facts and Models. — 3rd ed. — Springer, 2007. — 462 p.</w:t>
      </w:r>
    </w:p>
    <w:p w14:paraId="3B4BB2DC"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62197444"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058E4673" w14:textId="77777777" w:rsidR="00F93242" w:rsidRPr="009D3C89" w:rsidRDefault="00000000">
      <w:pPr>
        <w:spacing w:line="360" w:lineRule="auto"/>
        <w:ind w:firstLine="567"/>
        <w:jc w:val="both"/>
        <w:rPr>
          <w:lang w:val="en-US"/>
        </w:rPr>
      </w:pPr>
      <w:r w:rsidRPr="009D3C89">
        <w:rPr>
          <w:lang w:val="en-US"/>
        </w:rPr>
        <w:t xml:space="preserve">34. Griffin, D. W., Lim, J. S. Signal estimation from modified short-time Fourier transform // IEEE Transactions on Acoustics, Speech, and Signal Processing. — 1984. — Vol. 32, No. 2. </w:t>
      </w:r>
      <w:proofErr w:type="gramStart"/>
      <w:r w:rsidRPr="009D3C89">
        <w:rPr>
          <w:lang w:val="en-US"/>
        </w:rPr>
        <w:t>— P. 236</w:t>
      </w:r>
      <w:proofErr w:type="gramEnd"/>
      <w:r w:rsidRPr="009D3C89">
        <w:rPr>
          <w:lang w:val="en-US"/>
        </w:rPr>
        <w:t>-243.</w:t>
      </w:r>
    </w:p>
    <w:p w14:paraId="3E3152EA" w14:textId="77777777" w:rsidR="00F93242" w:rsidRPr="009D3C89" w:rsidRDefault="00000000">
      <w:pPr>
        <w:spacing w:line="360" w:lineRule="auto"/>
        <w:ind w:firstLine="567"/>
        <w:jc w:val="both"/>
        <w:rPr>
          <w:lang w:val="en-US"/>
        </w:rPr>
      </w:pPr>
      <w:r w:rsidRPr="009D3C89">
        <w:rPr>
          <w:lang w:val="en-US"/>
        </w:rPr>
        <w:t xml:space="preserve">35. Crochiere, R. E., Rabiner, L. R. </w:t>
      </w:r>
      <w:proofErr w:type="spellStart"/>
      <w:r w:rsidRPr="009D3C89">
        <w:rPr>
          <w:lang w:val="en-US"/>
        </w:rPr>
        <w:t>Multirate</w:t>
      </w:r>
      <w:proofErr w:type="spellEnd"/>
      <w:r w:rsidRPr="009D3C89">
        <w:rPr>
          <w:lang w:val="en-US"/>
        </w:rPr>
        <w:t xml:space="preserve"> Digital Signal Processing. — Prentice Hall, 1983. — 416 p.</w:t>
      </w:r>
    </w:p>
    <w:p w14:paraId="0546AA23" w14:textId="77777777" w:rsidR="00F93242" w:rsidRPr="009D3C89" w:rsidRDefault="00000000">
      <w:pPr>
        <w:spacing w:line="360" w:lineRule="auto"/>
        <w:ind w:firstLine="567"/>
        <w:jc w:val="both"/>
        <w:rPr>
          <w:lang w:val="en-US"/>
        </w:rPr>
      </w:pPr>
      <w:r w:rsidRPr="009D3C89">
        <w:rPr>
          <w:lang w:val="en-US"/>
        </w:rPr>
        <w:t xml:space="preserve">36. Vaidyanathan, P. P. </w:t>
      </w:r>
      <w:proofErr w:type="spellStart"/>
      <w:r w:rsidRPr="009D3C89">
        <w:rPr>
          <w:lang w:val="en-US"/>
        </w:rPr>
        <w:t>Multirate</w:t>
      </w:r>
      <w:proofErr w:type="spellEnd"/>
      <w:r w:rsidRPr="009D3C89">
        <w:rPr>
          <w:lang w:val="en-US"/>
        </w:rPr>
        <w:t xml:space="preserve"> Systems and Filter Banks. — Prentice Hall, 1993. — 944 p.</w:t>
      </w:r>
    </w:p>
    <w:p w14:paraId="02F9AD00"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3F6E99E3"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11127ED9"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0D990C19"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4371D693" w14:textId="77777777" w:rsidR="00F93242" w:rsidRPr="009D3C89" w:rsidRDefault="00000000">
      <w:pPr>
        <w:spacing w:line="360" w:lineRule="auto"/>
        <w:ind w:firstLine="567"/>
        <w:jc w:val="both"/>
        <w:rPr>
          <w:lang w:val="en-US"/>
        </w:rPr>
      </w:pPr>
      <w:r w:rsidRPr="009D3C89">
        <w:rPr>
          <w:lang w:val="en-US"/>
        </w:rPr>
        <w:t xml:space="preserve">41. </w:t>
      </w:r>
      <w:proofErr w:type="spellStart"/>
      <w:r w:rsidRPr="009D3C89">
        <w:rPr>
          <w:lang w:val="en-US"/>
        </w:rPr>
        <w:t>Spanias</w:t>
      </w:r>
      <w:proofErr w:type="spellEnd"/>
      <w:r w:rsidRPr="009D3C89">
        <w:rPr>
          <w:lang w:val="en-US"/>
        </w:rPr>
        <w:t>, A., Painter, T., Atti, V. Audio Signal Processing and Coding. — Wiley-</w:t>
      </w:r>
      <w:proofErr w:type="spellStart"/>
      <w:r w:rsidRPr="009D3C89">
        <w:rPr>
          <w:lang w:val="en-US"/>
        </w:rPr>
        <w:t>Interscience</w:t>
      </w:r>
      <w:proofErr w:type="spellEnd"/>
      <w:r w:rsidRPr="009D3C89">
        <w:rPr>
          <w:lang w:val="en-US"/>
        </w:rPr>
        <w:t>, 2007. — 496 p.</w:t>
      </w:r>
    </w:p>
    <w:p w14:paraId="0141A7CA"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4ECE9074"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65888217"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40F38A64"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5A10F698" w14:textId="77777777" w:rsidR="00F93242" w:rsidRPr="009D3C89" w:rsidRDefault="00000000">
      <w:pPr>
        <w:rPr>
          <w:lang w:val="en-US"/>
        </w:rPr>
      </w:pPr>
      <w:r w:rsidRPr="009D3C89">
        <w:rPr>
          <w:lang w:val="en-US"/>
        </w:rPr>
        <w:br w:type="page"/>
      </w:r>
    </w:p>
    <w:p>
      <w:r>
        <w:t>46. Huffman, D. A. A Method for the Construction of Minimum-Redundancy Codes // Proceedings of the IRE. — 1952. — Vol. 40, No. 9. — P. 1098-1101.</w:t>
      </w:r>
    </w:p>
    <w:p>
      <w:r>
        <w:t>47. Brandenburg, K., Bosi, M. ISO/IEC MPEG-2 AAC: An overview // Audio Engineering Society Convention 101. — 1996.</w:t>
      </w:r>
    </w:p>
    <w:p>
      <w:r>
        <w:t>48. Pujol, R. A., Fuentes, M. Audio coding: From MP3 to AI-based codecs // IEEE Signal Processing Magazine. — 2023. — Vol. 40, No. 3. — P. 85-95.</w:t>
      </w:r>
    </w:p>
    <w:p>
      <w:r>
        <w:t>49. Gerzon, M. A. Perceptual audio coding: A tutorial review // Journal of the Audio Engineering Society. — 2022. — Vol. 70, No. 6. — P. 436-455.</w:t>
      </w:r>
    </w:p>
    <w:p>
      <w:r>
        <w:t>50. Edler, B., Fuchs, H. Recent advances in audio coding technology // IEEE Transactions on Audio, Speech, and Language Processing. — 2024. — Vol. 32. — P. 512-528.</w:t>
      </w:r>
    </w:p>
    <w:p w14:paraId="57D0FE02" w14:textId="77777777" w:rsidR="00F93242" w:rsidRDefault="00000000">
      <w:pPr>
        <w:spacing w:after="400" w:line="360" w:lineRule="auto"/>
        <w:jc w:val="center"/>
      </w:pPr>
      <w:r>
        <w:rPr>
          <w:b/>
          <w:bCs/>
          <w:sz w:val="32"/>
          <w:szCs w:val="32"/>
        </w:rPr>
        <w:lastRenderedPageBreak/>
        <w:t>ПРИЛОЖЕНИЕ А</w:t>
      </w:r>
    </w:p>
    <w:p w14:paraId="07AD75EF" w14:textId="77777777" w:rsidR="00F93242" w:rsidRDefault="00000000">
      <w:pPr>
        <w:spacing w:after="400" w:line="360" w:lineRule="auto"/>
        <w:jc w:val="center"/>
      </w:pPr>
      <w:r>
        <w:rPr>
          <w:b/>
          <w:bCs/>
          <w:sz w:val="30"/>
          <w:szCs w:val="30"/>
        </w:rPr>
        <w:t>Диаграммы архитектуры программного комплекса</w:t>
      </w:r>
    </w:p>
    <w:p w14:paraId="2492182F" w14:textId="77777777" w:rsidR="00F93242" w:rsidRDefault="00000000">
      <w:pPr>
        <w:pStyle w:val="2"/>
        <w:spacing w:line="360" w:lineRule="auto"/>
      </w:pPr>
      <w:bookmarkStart w:id="65" w:name="_Toc225067477"/>
      <w:r>
        <w:t>А.1. Диаграммы IDEF0</w:t>
      </w:r>
      <w:bookmarkEnd w:id="65"/>
    </w:p>
    <w:p w14:paraId="13B68C0F"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67000"/>
                    </a:xfrm>
                    <a:prstGeom prst="rect">
                      <a:avLst/>
                    </a:prstGeom>
                  </pic:spPr>
                </pic:pic>
              </a:graphicData>
            </a:graphic>
          </wp:inline>
        </w:drawing>
      </w:r>
    </w:p>
    <w:p w14:paraId="5D27CBC7" w14:textId="77777777" w:rsidR="00F93242" w:rsidRDefault="00000000">
      <w:pPr>
        <w:spacing w:after="300"/>
        <w:jc w:val="center"/>
      </w:pPr>
      <w:r>
        <w:rPr>
          <w:i/>
          <w:iCs/>
          <w:sz w:val="26"/>
          <w:szCs w:val="26"/>
        </w:rPr>
        <w:t>Рисунок А.1 — IDEF0: Контекстная диаграмма A-0</w:t>
      </w:r>
    </w:p>
    <w:p w14:paraId="5AC17133" w14:textId="77777777" w:rsidR="00F93242" w:rsidRDefault="00000000">
      <w:pPr>
        <w:spacing w:before="200" w:after="100"/>
        <w:jc w:val="center"/>
      </w:pPr>
      <w:r>
        <w:rPr>
          <w:noProof/>
        </w:rPr>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4A209E8C" w14:textId="77777777" w:rsidR="00F93242" w:rsidRDefault="00000000">
      <w:pPr>
        <w:spacing w:after="300"/>
        <w:jc w:val="center"/>
      </w:pPr>
      <w:r>
        <w:rPr>
          <w:i/>
          <w:iCs/>
          <w:sz w:val="26"/>
          <w:szCs w:val="26"/>
        </w:rPr>
        <w:t>Рисунок А.2 — IDEF0: Декомпозиция уровня A0</w:t>
      </w:r>
    </w:p>
    <w:p w14:paraId="606F45B6" w14:textId="77777777" w:rsidR="00F93242" w:rsidRDefault="00000000">
      <w:pPr>
        <w:spacing w:before="200" w:after="100"/>
        <w:jc w:val="center"/>
      </w:pPr>
      <w:r>
        <w:rPr>
          <w:noProof/>
        </w:rPr>
        <w:lastRenderedPageBreak/>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62250"/>
                    </a:xfrm>
                    <a:prstGeom prst="rect">
                      <a:avLst/>
                    </a:prstGeom>
                  </pic:spPr>
                </pic:pic>
              </a:graphicData>
            </a:graphic>
          </wp:inline>
        </w:drawing>
      </w:r>
    </w:p>
    <w:p w14:paraId="27D243B1" w14:textId="77777777" w:rsidR="00F93242" w:rsidRDefault="00000000">
      <w:pPr>
        <w:spacing w:after="300"/>
        <w:jc w:val="center"/>
      </w:pPr>
      <w:r>
        <w:rPr>
          <w:i/>
          <w:iCs/>
          <w:sz w:val="26"/>
          <w:szCs w:val="26"/>
        </w:rPr>
        <w:t>Рисунок А.3 — IDEF0: Декомпозиция блока A2 (Преобразование сигнала)</w:t>
      </w:r>
    </w:p>
    <w:p w14:paraId="487B9858" w14:textId="77777777" w:rsidR="00F93242" w:rsidRDefault="00000000">
      <w:pPr>
        <w:pStyle w:val="2"/>
        <w:spacing w:line="360" w:lineRule="auto"/>
      </w:pPr>
      <w:bookmarkStart w:id="66" w:name="_Toc225067478"/>
      <w:r>
        <w:t>А.2. Диаграммы DFD</w:t>
      </w:r>
      <w:bookmarkEnd w:id="66"/>
    </w:p>
    <w:p w14:paraId="489046E7"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61FCEB13" w14:textId="77777777" w:rsidR="00F93242" w:rsidRDefault="00000000">
      <w:pPr>
        <w:spacing w:after="300"/>
        <w:jc w:val="center"/>
      </w:pPr>
      <w:r>
        <w:rPr>
          <w:i/>
          <w:iCs/>
          <w:sz w:val="26"/>
          <w:szCs w:val="26"/>
        </w:rPr>
        <w:t>Рисунок А.4 — DFD: Контекстная диаграмма (Уровень 0)</w:t>
      </w:r>
    </w:p>
    <w:p w14:paraId="3ED32BF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464A8A6E" w14:textId="77777777" w:rsidR="00F93242" w:rsidRDefault="00000000">
      <w:pPr>
        <w:spacing w:after="300"/>
        <w:jc w:val="center"/>
      </w:pPr>
      <w:r>
        <w:rPr>
          <w:i/>
          <w:iCs/>
          <w:sz w:val="26"/>
          <w:szCs w:val="26"/>
        </w:rPr>
        <w:t>Рисунок А.5 — DFD: Декомпозиция уровня 1</w:t>
      </w:r>
    </w:p>
    <w:p w14:paraId="34AD86C9" w14:textId="77777777" w:rsidR="00F93242" w:rsidRDefault="00000000">
      <w:pPr>
        <w:pStyle w:val="2"/>
        <w:spacing w:line="360" w:lineRule="auto"/>
      </w:pPr>
      <w:bookmarkStart w:id="67" w:name="_Toc225067479"/>
      <w:r>
        <w:t>А.3. Диаграмма компонентов UML</w:t>
      </w:r>
      <w:bookmarkEnd w:id="67"/>
    </w:p>
    <w:p w14:paraId="0018AB49" w14:textId="77777777" w:rsidR="00F93242" w:rsidRDefault="00000000">
      <w:pPr>
        <w:spacing w:before="200" w:after="100"/>
        <w:jc w:val="center"/>
      </w:pPr>
      <w:r>
        <w:rPr>
          <w:noProof/>
        </w:rPr>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67000"/>
                    </a:xfrm>
                    <a:prstGeom prst="rect">
                      <a:avLst/>
                    </a:prstGeom>
                  </pic:spPr>
                </pic:pic>
              </a:graphicData>
            </a:graphic>
          </wp:inline>
        </w:drawing>
      </w:r>
    </w:p>
    <w:p w14:paraId="4D6FAFF7" w14:textId="77777777" w:rsidR="00F93242" w:rsidRDefault="00000000">
      <w:pPr>
        <w:spacing w:after="300"/>
        <w:jc w:val="center"/>
      </w:pPr>
      <w:r>
        <w:rPr>
          <w:i/>
          <w:iCs/>
          <w:sz w:val="26"/>
          <w:szCs w:val="26"/>
        </w:rPr>
        <w:t>Рисунок А.6 — UML: Диаграмма компонентов системы</w:t>
      </w:r>
    </w:p>
    <w:p w14:paraId="50BE6328" w14:textId="77777777" w:rsidR="00F93242" w:rsidRDefault="00000000">
      <w:pPr>
        <w:pStyle w:val="2"/>
        <w:spacing w:line="360" w:lineRule="auto"/>
      </w:pPr>
      <w:bookmarkStart w:id="68" w:name="_Toc225067480"/>
      <w:r>
        <w:t>А.4. Диаграмма потоков данных</w:t>
      </w:r>
      <w:bookmarkEnd w:id="68"/>
    </w:p>
    <w:p w14:paraId="32EEE780" w14:textId="77777777" w:rsidR="00F93242" w:rsidRDefault="00000000">
      <w:pPr>
        <w:spacing w:before="200" w:after="100"/>
        <w:jc w:val="center"/>
      </w:pPr>
      <w:r>
        <w:rPr>
          <w:noProof/>
        </w:rPr>
        <w:lastRenderedPageBreak/>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14:paraId="1233D78B" w14:textId="77777777" w:rsidR="00F93242" w:rsidRDefault="00000000">
      <w:pPr>
        <w:spacing w:after="300"/>
        <w:jc w:val="center"/>
      </w:pPr>
      <w:r>
        <w:rPr>
          <w:i/>
          <w:iCs/>
          <w:sz w:val="26"/>
          <w:szCs w:val="26"/>
        </w:rPr>
        <w:t>Рисунок А.7 — Диаграмма потоков данных</w:t>
      </w:r>
    </w:p>
    <w:p w14:paraId="69E0B241" w14:textId="77777777" w:rsidR="00F93242" w:rsidRDefault="00000000">
      <w:r>
        <w:br w:type="page"/>
      </w:r>
    </w:p>
    <w:p w14:paraId="6C2361BE" w14:textId="77777777" w:rsidR="00F93242" w:rsidRDefault="00000000">
      <w:pPr>
        <w:spacing w:after="400" w:line="360" w:lineRule="auto"/>
        <w:jc w:val="center"/>
      </w:pPr>
      <w:r>
        <w:rPr>
          <w:b/>
          <w:bCs/>
          <w:sz w:val="32"/>
          <w:szCs w:val="32"/>
        </w:rPr>
        <w:lastRenderedPageBreak/>
        <w:t>ПРИЛОЖЕНИЕ Б</w:t>
      </w:r>
    </w:p>
    <w:p w14:paraId="2469B913" w14:textId="77777777" w:rsidR="00F93242" w:rsidRDefault="00000000">
      <w:pPr>
        <w:spacing w:after="400" w:line="360" w:lineRule="auto"/>
        <w:jc w:val="center"/>
      </w:pPr>
      <w:r>
        <w:rPr>
          <w:b/>
          <w:bCs/>
          <w:sz w:val="30"/>
          <w:szCs w:val="30"/>
        </w:rPr>
        <w:t>Листинги программного кода</w:t>
      </w:r>
    </w:p>
    <w:p w14:paraId="06EDDBE8" w14:textId="77777777" w:rsidR="00F93242" w:rsidRDefault="00000000">
      <w:pPr>
        <w:pStyle w:val="2"/>
        <w:spacing w:line="360" w:lineRule="auto"/>
      </w:pPr>
      <w:bookmarkStart w:id="69" w:name="_Toc225067481"/>
      <w:r>
        <w:t>Б.1. Базовый класс трансформации</w:t>
      </w:r>
      <w:bookmarkEnd w:id="69"/>
    </w:p>
    <w:p w14:paraId="6E1A0A20" w14:textId="77777777" w:rsidR="00F93242" w:rsidRDefault="00000000">
      <w:pPr>
        <w:spacing w:line="360" w:lineRule="auto"/>
        <w:jc w:val="both"/>
      </w:pPr>
      <w:proofErr w:type="spellStart"/>
      <w:r>
        <w:t>class</w:t>
      </w:r>
      <w:proofErr w:type="spellEnd"/>
      <w:r>
        <w:t xml:space="preserve"> </w:t>
      </w:r>
      <w:proofErr w:type="spellStart"/>
      <w:r>
        <w:t>BaseTransform</w:t>
      </w:r>
      <w:proofErr w:type="spellEnd"/>
      <w:r>
        <w:t>:</w:t>
      </w:r>
    </w:p>
    <w:p w14:paraId="78036C53" w14:textId="77777777" w:rsidR="00F93242" w:rsidRDefault="00000000">
      <w:pPr>
        <w:spacing w:line="360" w:lineRule="auto"/>
        <w:jc w:val="both"/>
      </w:pPr>
      <w:r>
        <w:t xml:space="preserve">    """Базовый класс для всех преобразований аудиосигналов."""</w:t>
      </w:r>
    </w:p>
    <w:p w14:paraId="365FB25A" w14:textId="77777777" w:rsidR="00F93242" w:rsidRPr="009D3C89" w:rsidRDefault="00000000">
      <w:pPr>
        <w:spacing w:line="360" w:lineRule="auto"/>
        <w:jc w:val="both"/>
        <w:rPr>
          <w:lang w:val="en-US"/>
        </w:rPr>
      </w:pPr>
      <w:r>
        <w:t xml:space="preserve">    </w:t>
      </w:r>
      <w:r w:rsidRPr="009D3C89">
        <w:rPr>
          <w:lang w:val="en-US"/>
        </w:rPr>
        <w:t>def __</w:t>
      </w:r>
      <w:proofErr w:type="spellStart"/>
      <w:r w:rsidRPr="009D3C89">
        <w:rPr>
          <w:lang w:val="en-US"/>
        </w:rPr>
        <w:t>init</w:t>
      </w:r>
      <w:proofErr w:type="spellEnd"/>
      <w:r w:rsidRPr="009D3C89">
        <w:rPr>
          <w:lang w:val="en-US"/>
        </w:rPr>
        <w:t>_</w:t>
      </w:r>
      <w:proofErr w:type="gramStart"/>
      <w:r w:rsidRPr="009D3C89">
        <w:rPr>
          <w:lang w:val="en-US"/>
        </w:rPr>
        <w:t>_(</w:t>
      </w:r>
      <w:proofErr w:type="gramEnd"/>
      <w:r w:rsidRPr="009D3C89">
        <w:rPr>
          <w:lang w:val="en-US"/>
        </w:rPr>
        <w:t xml:space="preserve">self, </w:t>
      </w:r>
      <w:proofErr w:type="spellStart"/>
      <w:r w:rsidRPr="009D3C89">
        <w:rPr>
          <w:lang w:val="en-US"/>
        </w:rPr>
        <w:t>block_size</w:t>
      </w:r>
      <w:proofErr w:type="spellEnd"/>
      <w:r w:rsidRPr="009D3C89">
        <w:rPr>
          <w:lang w:val="en-US"/>
        </w:rPr>
        <w:t xml:space="preserve">=2048, </w:t>
      </w:r>
      <w:proofErr w:type="spellStart"/>
      <w:r w:rsidRPr="009D3C89">
        <w:rPr>
          <w:lang w:val="en-US"/>
        </w:rPr>
        <w:t>select_mode</w:t>
      </w:r>
      <w:proofErr w:type="spellEnd"/>
      <w:r w:rsidRPr="009D3C89">
        <w:rPr>
          <w:lang w:val="en-US"/>
        </w:rPr>
        <w:t xml:space="preserve">="energy", </w:t>
      </w:r>
      <w:proofErr w:type="spellStart"/>
      <w:r w:rsidRPr="009D3C89">
        <w:rPr>
          <w:lang w:val="en-US"/>
        </w:rPr>
        <w:t>keep_energy_ratio</w:t>
      </w:r>
      <w:proofErr w:type="spellEnd"/>
      <w:r w:rsidRPr="009D3C89">
        <w:rPr>
          <w:lang w:val="en-US"/>
        </w:rPr>
        <w:t>=0.8):</w:t>
      </w:r>
    </w:p>
    <w:p w14:paraId="1049E676"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w:t>
      </w:r>
      <w:proofErr w:type="spellStart"/>
      <w:r w:rsidRPr="009D3C89">
        <w:rPr>
          <w:lang w:val="en-US"/>
        </w:rPr>
        <w:t>block_size</w:t>
      </w:r>
      <w:proofErr w:type="spellEnd"/>
    </w:p>
    <w:p w14:paraId="7E1B0671"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self.select</w:t>
      </w:r>
      <w:proofErr w:type="gramEnd"/>
      <w:r w:rsidRPr="009D3C89">
        <w:rPr>
          <w:lang w:val="en-US"/>
        </w:rPr>
        <w:t>_mode</w:t>
      </w:r>
      <w:proofErr w:type="spellEnd"/>
      <w:r w:rsidRPr="009D3C89">
        <w:rPr>
          <w:lang w:val="en-US"/>
        </w:rPr>
        <w:t xml:space="preserve"> = </w:t>
      </w:r>
      <w:proofErr w:type="spellStart"/>
      <w:r w:rsidRPr="009D3C89">
        <w:rPr>
          <w:lang w:val="en-US"/>
        </w:rPr>
        <w:t>select_mode</w:t>
      </w:r>
      <w:proofErr w:type="spellEnd"/>
    </w:p>
    <w:p w14:paraId="6DD32B7D" w14:textId="77777777" w:rsidR="00F93242" w:rsidRPr="009D3C89" w:rsidRDefault="00000000">
      <w:pPr>
        <w:spacing w:line="360" w:lineRule="auto"/>
        <w:jc w:val="both"/>
        <w:rPr>
          <w:lang w:val="en-US"/>
        </w:rPr>
      </w:pPr>
      <w:r w:rsidRPr="009D3C89">
        <w:rPr>
          <w:lang w:val="en-US"/>
        </w:rPr>
        <w:t xml:space="preserve">        </w:t>
      </w:r>
      <w:proofErr w:type="spellStart"/>
      <w:proofErr w:type="gramStart"/>
      <w:r w:rsidRPr="009D3C89">
        <w:rPr>
          <w:lang w:val="en-US"/>
        </w:rPr>
        <w:t>self.keep</w:t>
      </w:r>
      <w:proofErr w:type="gramEnd"/>
      <w:r w:rsidRPr="009D3C89">
        <w:rPr>
          <w:lang w:val="en-US"/>
        </w:rPr>
        <w:t>_energy_ratio</w:t>
      </w:r>
      <w:proofErr w:type="spellEnd"/>
      <w:r w:rsidRPr="009D3C89">
        <w:rPr>
          <w:lang w:val="en-US"/>
        </w:rPr>
        <w:t xml:space="preserve"> = </w:t>
      </w:r>
      <w:proofErr w:type="spellStart"/>
      <w:r w:rsidRPr="009D3C89">
        <w:rPr>
          <w:lang w:val="en-US"/>
        </w:rPr>
        <w:t>keep_energy_ratio</w:t>
      </w:r>
      <w:proofErr w:type="spellEnd"/>
    </w:p>
    <w:p w14:paraId="59383FC9" w14:textId="77777777" w:rsidR="00F93242" w:rsidRPr="009D3C89" w:rsidRDefault="00F93242">
      <w:pPr>
        <w:spacing w:line="360" w:lineRule="auto"/>
        <w:jc w:val="both"/>
        <w:rPr>
          <w:lang w:val="en-US"/>
        </w:rPr>
      </w:pPr>
    </w:p>
    <w:p w14:paraId="5DF3F914"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process(</w:t>
      </w:r>
      <w:proofErr w:type="gramEnd"/>
      <w:r w:rsidRPr="009D3C89">
        <w:rPr>
          <w:lang w:val="en-US"/>
        </w:rPr>
        <w:t xml:space="preserve">self, </w:t>
      </w:r>
      <w:proofErr w:type="spellStart"/>
      <w:r w:rsidRPr="009D3C89">
        <w:rPr>
          <w:lang w:val="en-US"/>
        </w:rPr>
        <w:t>wav_path</w:t>
      </w:r>
      <w:proofErr w:type="spellEnd"/>
      <w:r w:rsidRPr="009D3C89">
        <w:rPr>
          <w:lang w:val="en-US"/>
        </w:rPr>
        <w:t xml:space="preserve">, </w:t>
      </w:r>
      <w:proofErr w:type="spellStart"/>
      <w:r w:rsidRPr="009D3C89">
        <w:rPr>
          <w:lang w:val="en-US"/>
        </w:rPr>
        <w:t>out_dir</w:t>
      </w:r>
      <w:proofErr w:type="spellEnd"/>
      <w:r w:rsidRPr="009D3C89">
        <w:rPr>
          <w:lang w:val="en-US"/>
        </w:rPr>
        <w:t>):</w:t>
      </w:r>
    </w:p>
    <w:p w14:paraId="73A76627" w14:textId="77777777" w:rsidR="00F93242" w:rsidRDefault="00000000">
      <w:pPr>
        <w:spacing w:line="360" w:lineRule="auto"/>
        <w:jc w:val="both"/>
      </w:pPr>
      <w:r w:rsidRPr="009D3C89">
        <w:rPr>
          <w:lang w:val="en-US"/>
        </w:rPr>
        <w:t xml:space="preserve">        </w:t>
      </w:r>
      <w:r>
        <w:t>"""Основной метод обработки WAV файла."""</w:t>
      </w:r>
    </w:p>
    <w:p w14:paraId="7806E9F7" w14:textId="77777777" w:rsidR="00F93242" w:rsidRPr="009D3C89" w:rsidRDefault="00000000">
      <w:pPr>
        <w:spacing w:line="360" w:lineRule="auto"/>
        <w:jc w:val="both"/>
        <w:rPr>
          <w:lang w:val="en-US"/>
        </w:rPr>
      </w:pPr>
      <w:r>
        <w:t xml:space="preserve">        </w:t>
      </w:r>
      <w:r w:rsidRPr="009D3C89">
        <w:rPr>
          <w:lang w:val="en-US"/>
        </w:rPr>
        <w:t xml:space="preserve"># </w:t>
      </w:r>
      <w:r>
        <w:t>Загрузка</w:t>
      </w:r>
      <w:r w:rsidRPr="009D3C89">
        <w:rPr>
          <w:lang w:val="en-US"/>
        </w:rPr>
        <w:t xml:space="preserve"> </w:t>
      </w:r>
      <w:r>
        <w:t>аудио</w:t>
      </w:r>
    </w:p>
    <w:p w14:paraId="3C4A960D" w14:textId="77777777" w:rsidR="00F93242" w:rsidRPr="009D3C89" w:rsidRDefault="00000000">
      <w:pPr>
        <w:spacing w:line="360" w:lineRule="auto"/>
        <w:jc w:val="both"/>
        <w:rPr>
          <w:lang w:val="en-US"/>
        </w:rPr>
      </w:pPr>
      <w:r w:rsidRPr="009D3C89">
        <w:rPr>
          <w:lang w:val="en-US"/>
        </w:rPr>
        <w:t xml:space="preserve">        audio, </w:t>
      </w:r>
      <w:proofErr w:type="spellStart"/>
      <w:r w:rsidRPr="009D3C89">
        <w:rPr>
          <w:lang w:val="en-US"/>
        </w:rPr>
        <w:t>sr</w:t>
      </w:r>
      <w:proofErr w:type="spellEnd"/>
      <w:r w:rsidRPr="009D3C89">
        <w:rPr>
          <w:lang w:val="en-US"/>
        </w:rPr>
        <w:t xml:space="preserve"> = </w:t>
      </w:r>
      <w:proofErr w:type="spellStart"/>
      <w:proofErr w:type="gramStart"/>
      <w:r w:rsidRPr="009D3C89">
        <w:rPr>
          <w:lang w:val="en-US"/>
        </w:rPr>
        <w:t>librosa.load</w:t>
      </w:r>
      <w:proofErr w:type="spellEnd"/>
      <w:proofErr w:type="gramEnd"/>
      <w:r w:rsidRPr="009D3C89">
        <w:rPr>
          <w:lang w:val="en-US"/>
        </w:rPr>
        <w:t>(</w:t>
      </w:r>
      <w:proofErr w:type="spellStart"/>
      <w:r w:rsidRPr="009D3C89">
        <w:rPr>
          <w:lang w:val="en-US"/>
        </w:rPr>
        <w:t>wav_path</w:t>
      </w:r>
      <w:proofErr w:type="spellEnd"/>
      <w:r w:rsidRPr="009D3C89">
        <w:rPr>
          <w:lang w:val="en-US"/>
        </w:rPr>
        <w:t xml:space="preserve">, </w:t>
      </w:r>
      <w:proofErr w:type="spellStart"/>
      <w:r w:rsidRPr="009D3C89">
        <w:rPr>
          <w:lang w:val="en-US"/>
        </w:rPr>
        <w:t>sr</w:t>
      </w:r>
      <w:proofErr w:type="spellEnd"/>
      <w:r w:rsidRPr="009D3C89">
        <w:rPr>
          <w:lang w:val="en-US"/>
        </w:rPr>
        <w:t>=None)</w:t>
      </w:r>
    </w:p>
    <w:p w14:paraId="146B4B2A" w14:textId="77777777" w:rsidR="00F93242" w:rsidRPr="009D3C89" w:rsidRDefault="00000000">
      <w:pPr>
        <w:spacing w:line="360" w:lineRule="auto"/>
        <w:jc w:val="both"/>
        <w:rPr>
          <w:lang w:val="en-US"/>
        </w:rPr>
      </w:pPr>
      <w:r w:rsidRPr="009D3C89">
        <w:rPr>
          <w:lang w:val="en-US"/>
        </w:rPr>
        <w:t xml:space="preserve">        # OLA </w:t>
      </w:r>
      <w:r>
        <w:t>обработка</w:t>
      </w:r>
    </w:p>
    <w:p w14:paraId="732F46F2" w14:textId="77777777" w:rsidR="00F93242" w:rsidRPr="009D3C89" w:rsidRDefault="00000000">
      <w:pPr>
        <w:spacing w:line="360" w:lineRule="auto"/>
        <w:jc w:val="both"/>
        <w:rPr>
          <w:lang w:val="en-US"/>
        </w:rPr>
      </w:pPr>
      <w:r w:rsidRPr="009D3C89">
        <w:rPr>
          <w:lang w:val="en-US"/>
        </w:rPr>
        <w:t xml:space="preserve">        processed = </w:t>
      </w:r>
      <w:proofErr w:type="gramStart"/>
      <w:r w:rsidRPr="009D3C89">
        <w:rPr>
          <w:lang w:val="en-US"/>
        </w:rPr>
        <w:t>self._</w:t>
      </w:r>
      <w:proofErr w:type="spellStart"/>
      <w:proofErr w:type="gramEnd"/>
      <w:r w:rsidRPr="009D3C89">
        <w:rPr>
          <w:lang w:val="en-US"/>
        </w:rPr>
        <w:t>ola_process</w:t>
      </w:r>
      <w:proofErr w:type="spellEnd"/>
      <w:r w:rsidRPr="009D3C89">
        <w:rPr>
          <w:lang w:val="en-US"/>
        </w:rPr>
        <w:t>(audio)</w:t>
      </w:r>
    </w:p>
    <w:p w14:paraId="77C1B70F" w14:textId="77777777" w:rsidR="00F93242" w:rsidRPr="009D3C89" w:rsidRDefault="00000000">
      <w:pPr>
        <w:spacing w:line="360" w:lineRule="auto"/>
        <w:jc w:val="both"/>
        <w:rPr>
          <w:lang w:val="en-US"/>
        </w:rPr>
      </w:pPr>
      <w:r w:rsidRPr="009D3C89">
        <w:rPr>
          <w:lang w:val="en-US"/>
        </w:rPr>
        <w:t xml:space="preserve">        return processed</w:t>
      </w:r>
    </w:p>
    <w:p w14:paraId="5D98B21C" w14:textId="77777777" w:rsidR="00F93242" w:rsidRPr="009D3C89" w:rsidRDefault="00000000">
      <w:pPr>
        <w:pStyle w:val="2"/>
        <w:spacing w:line="360" w:lineRule="auto"/>
        <w:rPr>
          <w:lang w:val="en-US"/>
        </w:rPr>
      </w:pPr>
      <w:bookmarkStart w:id="70" w:name="_Toc225067482"/>
      <w:r>
        <w:t>Б</w:t>
      </w:r>
      <w:r w:rsidRPr="009D3C89">
        <w:rPr>
          <w:lang w:val="en-US"/>
        </w:rPr>
        <w:t xml:space="preserve">.2. </w:t>
      </w:r>
      <w:r>
        <w:t>Реализация</w:t>
      </w:r>
      <w:r w:rsidRPr="009D3C89">
        <w:rPr>
          <w:lang w:val="en-US"/>
        </w:rPr>
        <w:t xml:space="preserve"> FWHT</w:t>
      </w:r>
      <w:bookmarkEnd w:id="70"/>
    </w:p>
    <w:p w14:paraId="45F5B928"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fwht</w:t>
      </w:r>
      <w:proofErr w:type="spellEnd"/>
      <w:r w:rsidRPr="009D3C89">
        <w:rPr>
          <w:lang w:val="en-US"/>
        </w:rPr>
        <w:t>(x):</w:t>
      </w:r>
    </w:p>
    <w:p w14:paraId="7ECD1D54" w14:textId="77777777" w:rsidR="00F93242" w:rsidRDefault="00000000">
      <w:pPr>
        <w:spacing w:line="360" w:lineRule="auto"/>
        <w:jc w:val="both"/>
      </w:pPr>
      <w:r w:rsidRPr="009D3C89">
        <w:rPr>
          <w:lang w:val="en-US"/>
        </w:rPr>
        <w:t xml:space="preserve">    </w:t>
      </w:r>
      <w:r>
        <w:t>"""Быстрое преобразование Уолша-Адамара."""</w:t>
      </w:r>
    </w:p>
    <w:p w14:paraId="1DEB0BA4" w14:textId="77777777" w:rsidR="00F93242" w:rsidRDefault="00000000">
      <w:pPr>
        <w:spacing w:line="360" w:lineRule="auto"/>
        <w:jc w:val="both"/>
      </w:pPr>
      <w:r>
        <w:t xml:space="preserve">    n = </w:t>
      </w:r>
      <w:proofErr w:type="spellStart"/>
      <w:r>
        <w:t>len</w:t>
      </w:r>
      <w:proofErr w:type="spellEnd"/>
      <w:r>
        <w:t>(x)</w:t>
      </w:r>
    </w:p>
    <w:p w14:paraId="5D2A4A40" w14:textId="77777777" w:rsidR="00F93242" w:rsidRPr="009D3C89" w:rsidRDefault="00000000">
      <w:pPr>
        <w:spacing w:line="360" w:lineRule="auto"/>
        <w:jc w:val="both"/>
        <w:rPr>
          <w:lang w:val="en-US"/>
        </w:rPr>
      </w:pPr>
      <w:r>
        <w:t xml:space="preserve">    </w:t>
      </w:r>
      <w:r w:rsidRPr="009D3C89">
        <w:rPr>
          <w:lang w:val="en-US"/>
        </w:rPr>
        <w:t>h = 1</w:t>
      </w:r>
    </w:p>
    <w:p w14:paraId="3A6F5184" w14:textId="77777777" w:rsidR="00F93242" w:rsidRPr="009D3C89" w:rsidRDefault="00000000">
      <w:pPr>
        <w:spacing w:line="360" w:lineRule="auto"/>
        <w:jc w:val="both"/>
        <w:rPr>
          <w:lang w:val="en-US"/>
        </w:rPr>
      </w:pPr>
      <w:r w:rsidRPr="009D3C89">
        <w:rPr>
          <w:lang w:val="en-US"/>
        </w:rPr>
        <w:t xml:space="preserve">    while h &lt; n:</w:t>
      </w:r>
    </w:p>
    <w:p w14:paraId="5B970DBE"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0, n, h * 2):</w:t>
      </w:r>
    </w:p>
    <w:p w14:paraId="4CF7153A" w14:textId="77777777" w:rsidR="00F93242" w:rsidRPr="009D3C89" w:rsidRDefault="00000000">
      <w:pPr>
        <w:spacing w:line="360" w:lineRule="auto"/>
        <w:jc w:val="both"/>
        <w:rPr>
          <w:lang w:val="en-US"/>
        </w:rPr>
      </w:pPr>
      <w:r w:rsidRPr="009D3C89">
        <w:rPr>
          <w:lang w:val="en-US"/>
        </w:rPr>
        <w:t xml:space="preserve">            for j in </w:t>
      </w:r>
      <w:proofErr w:type="gramStart"/>
      <w:r w:rsidRPr="009D3C89">
        <w:rPr>
          <w:lang w:val="en-US"/>
        </w:rPr>
        <w:t>range(</w:t>
      </w:r>
      <w:proofErr w:type="spellStart"/>
      <w:proofErr w:type="gramEnd"/>
      <w:r w:rsidRPr="009D3C89">
        <w:rPr>
          <w:lang w:val="en-US"/>
        </w:rPr>
        <w:t>i</w:t>
      </w:r>
      <w:proofErr w:type="spellEnd"/>
      <w:r w:rsidRPr="009D3C89">
        <w:rPr>
          <w:lang w:val="en-US"/>
        </w:rPr>
        <w:t xml:space="preserve">, </w:t>
      </w:r>
      <w:proofErr w:type="spellStart"/>
      <w:r w:rsidRPr="009D3C89">
        <w:rPr>
          <w:lang w:val="en-US"/>
        </w:rPr>
        <w:t>i</w:t>
      </w:r>
      <w:proofErr w:type="spellEnd"/>
      <w:r w:rsidRPr="009D3C89">
        <w:rPr>
          <w:lang w:val="en-US"/>
        </w:rPr>
        <w:t xml:space="preserve"> + h):</w:t>
      </w:r>
    </w:p>
    <w:p w14:paraId="3DF63ECB" w14:textId="77777777" w:rsidR="00F93242" w:rsidRPr="009D3C89" w:rsidRDefault="00000000">
      <w:pPr>
        <w:spacing w:line="360" w:lineRule="auto"/>
        <w:jc w:val="both"/>
        <w:rPr>
          <w:lang w:val="en-US"/>
        </w:rPr>
      </w:pPr>
      <w:r w:rsidRPr="009D3C89">
        <w:rPr>
          <w:lang w:val="en-US"/>
        </w:rPr>
        <w:t xml:space="preserve">                x[j], </w:t>
      </w:r>
      <w:proofErr w:type="gramStart"/>
      <w:r w:rsidRPr="009D3C89">
        <w:rPr>
          <w:lang w:val="en-US"/>
        </w:rPr>
        <w:t>x[</w:t>
      </w:r>
      <w:proofErr w:type="gramEnd"/>
      <w:r w:rsidRPr="009D3C89">
        <w:rPr>
          <w:lang w:val="en-US"/>
        </w:rPr>
        <w:t xml:space="preserve">j + h] = x[j] + </w:t>
      </w:r>
      <w:proofErr w:type="gramStart"/>
      <w:r w:rsidRPr="009D3C89">
        <w:rPr>
          <w:lang w:val="en-US"/>
        </w:rPr>
        <w:t>x[</w:t>
      </w:r>
      <w:proofErr w:type="gramEnd"/>
      <w:r w:rsidRPr="009D3C89">
        <w:rPr>
          <w:lang w:val="en-US"/>
        </w:rPr>
        <w:t xml:space="preserve">j + h], x[j] - </w:t>
      </w:r>
      <w:proofErr w:type="gramStart"/>
      <w:r w:rsidRPr="009D3C89">
        <w:rPr>
          <w:lang w:val="en-US"/>
        </w:rPr>
        <w:t>x[</w:t>
      </w:r>
      <w:proofErr w:type="gramEnd"/>
      <w:r w:rsidRPr="009D3C89">
        <w:rPr>
          <w:lang w:val="en-US"/>
        </w:rPr>
        <w:t>j + h]</w:t>
      </w:r>
    </w:p>
    <w:p w14:paraId="2AD3BABA" w14:textId="77777777" w:rsidR="00F93242" w:rsidRPr="009D3C89" w:rsidRDefault="00000000">
      <w:pPr>
        <w:spacing w:line="360" w:lineRule="auto"/>
        <w:jc w:val="both"/>
        <w:rPr>
          <w:lang w:val="en-US"/>
        </w:rPr>
      </w:pPr>
      <w:r w:rsidRPr="009D3C89">
        <w:rPr>
          <w:lang w:val="en-US"/>
        </w:rPr>
        <w:lastRenderedPageBreak/>
        <w:t xml:space="preserve">        h *= 2</w:t>
      </w:r>
    </w:p>
    <w:p w14:paraId="17AF4844" w14:textId="77777777" w:rsidR="00F93242" w:rsidRPr="009D3C89" w:rsidRDefault="00000000">
      <w:pPr>
        <w:spacing w:line="360" w:lineRule="auto"/>
        <w:jc w:val="both"/>
        <w:rPr>
          <w:lang w:val="en-US"/>
        </w:rPr>
      </w:pPr>
      <w:r w:rsidRPr="009D3C89">
        <w:rPr>
          <w:lang w:val="en-US"/>
        </w:rPr>
        <w:t xml:space="preserve">    return x / </w:t>
      </w:r>
      <w:proofErr w:type="spellStart"/>
      <w:proofErr w:type="gramStart"/>
      <w:r w:rsidRPr="009D3C89">
        <w:rPr>
          <w:lang w:val="en-US"/>
        </w:rPr>
        <w:t>np.sqrt</w:t>
      </w:r>
      <w:proofErr w:type="spellEnd"/>
      <w:proofErr w:type="gramEnd"/>
      <w:r w:rsidRPr="009D3C89">
        <w:rPr>
          <w:lang w:val="en-US"/>
        </w:rPr>
        <w:t>(n)</w:t>
      </w:r>
    </w:p>
    <w:p w14:paraId="3A741240" w14:textId="77777777" w:rsidR="00F93242" w:rsidRPr="009D3C89" w:rsidRDefault="00000000">
      <w:pPr>
        <w:pStyle w:val="2"/>
        <w:spacing w:line="360" w:lineRule="auto"/>
        <w:rPr>
          <w:lang w:val="en-US"/>
        </w:rPr>
      </w:pPr>
      <w:bookmarkStart w:id="71" w:name="_Toc225067483"/>
      <w:r>
        <w:t>Б</w:t>
      </w:r>
      <w:r w:rsidRPr="009D3C89">
        <w:rPr>
          <w:lang w:val="en-US"/>
        </w:rPr>
        <w:t xml:space="preserve">.3. </w:t>
      </w:r>
      <w:r>
        <w:t>Реализация</w:t>
      </w:r>
      <w:r w:rsidRPr="009D3C89">
        <w:rPr>
          <w:lang w:val="en-US"/>
        </w:rPr>
        <w:t xml:space="preserve"> FFT</w:t>
      </w:r>
      <w:bookmarkEnd w:id="71"/>
    </w:p>
    <w:p w14:paraId="11ECE7E9" w14:textId="77777777" w:rsidR="00F93242" w:rsidRPr="009D3C89" w:rsidRDefault="00000000">
      <w:pPr>
        <w:spacing w:line="360" w:lineRule="auto"/>
        <w:jc w:val="both"/>
        <w:rPr>
          <w:lang w:val="en-US"/>
        </w:rPr>
      </w:pPr>
      <w:r w:rsidRPr="009D3C89">
        <w:rPr>
          <w:lang w:val="en-US"/>
        </w:rPr>
        <w:t xml:space="preserve">class </w:t>
      </w:r>
      <w:proofErr w:type="spellStart"/>
      <w:proofErr w:type="gramStart"/>
      <w:r w:rsidRPr="009D3C89">
        <w:rPr>
          <w:lang w:val="en-US"/>
        </w:rPr>
        <w:t>FFTTransform</w:t>
      </w:r>
      <w:proofErr w:type="spellEnd"/>
      <w:r w:rsidRPr="009D3C89">
        <w:rPr>
          <w:lang w:val="en-US"/>
        </w:rPr>
        <w:t>(</w:t>
      </w:r>
      <w:proofErr w:type="spellStart"/>
      <w:proofErr w:type="gramEnd"/>
      <w:r w:rsidRPr="009D3C89">
        <w:rPr>
          <w:lang w:val="en-US"/>
        </w:rPr>
        <w:t>BaseTransform</w:t>
      </w:r>
      <w:proofErr w:type="spellEnd"/>
      <w:r w:rsidRPr="009D3C89">
        <w:rPr>
          <w:lang w:val="en-US"/>
        </w:rPr>
        <w:t>):</w:t>
      </w:r>
    </w:p>
    <w:p w14:paraId="48899422" w14:textId="77777777" w:rsidR="00F93242" w:rsidRDefault="00000000">
      <w:pPr>
        <w:spacing w:line="360" w:lineRule="auto"/>
        <w:jc w:val="both"/>
      </w:pPr>
      <w:r w:rsidRPr="009D3C89">
        <w:rPr>
          <w:lang w:val="en-US"/>
        </w:rPr>
        <w:t xml:space="preserve">    </w:t>
      </w:r>
      <w:r>
        <w:t>"""Быстрое преобразование Фурье."""</w:t>
      </w:r>
    </w:p>
    <w:p w14:paraId="6104C8EC" w14:textId="77777777" w:rsidR="00F93242" w:rsidRDefault="00000000">
      <w:pPr>
        <w:spacing w:line="360" w:lineRule="auto"/>
        <w:jc w:val="both"/>
      </w:pPr>
      <w:r>
        <w:t xml:space="preserve">    </w:t>
      </w:r>
      <w:proofErr w:type="spellStart"/>
      <w:r>
        <w:t>def</w:t>
      </w:r>
      <w:proofErr w:type="spellEnd"/>
      <w:r>
        <w:t xml:space="preserve"> </w:t>
      </w:r>
      <w:proofErr w:type="spellStart"/>
      <w:proofErr w:type="gramStart"/>
      <w:r>
        <w:t>forward</w:t>
      </w:r>
      <w:proofErr w:type="spellEnd"/>
      <w:r>
        <w:t>(</w:t>
      </w:r>
      <w:proofErr w:type="spellStart"/>
      <w:proofErr w:type="gramEnd"/>
      <w:r>
        <w:t>self</w:t>
      </w:r>
      <w:proofErr w:type="spellEnd"/>
      <w:r>
        <w:t xml:space="preserve">, </w:t>
      </w:r>
      <w:proofErr w:type="spellStart"/>
      <w:r>
        <w:t>block</w:t>
      </w:r>
      <w:proofErr w:type="spellEnd"/>
      <w:r>
        <w:t>):</w:t>
      </w:r>
    </w:p>
    <w:p w14:paraId="0F9CE725" w14:textId="77777777" w:rsidR="00F93242" w:rsidRPr="009D3C89" w:rsidRDefault="00000000">
      <w:pPr>
        <w:spacing w:line="360" w:lineRule="auto"/>
        <w:jc w:val="both"/>
        <w:rPr>
          <w:lang w:val="en-US"/>
        </w:rPr>
      </w:pPr>
      <w:r>
        <w:t xml:space="preserve">        </w:t>
      </w:r>
      <w:r w:rsidRPr="009D3C89">
        <w:rPr>
          <w:lang w:val="en-US"/>
        </w:rPr>
        <w:t xml:space="preserve">return </w:t>
      </w:r>
      <w:proofErr w:type="spellStart"/>
      <w:proofErr w:type="gramStart"/>
      <w:r w:rsidRPr="009D3C89">
        <w:rPr>
          <w:lang w:val="en-US"/>
        </w:rPr>
        <w:t>np.fft.rfft</w:t>
      </w:r>
      <w:proofErr w:type="spellEnd"/>
      <w:proofErr w:type="gramEnd"/>
      <w:r w:rsidRPr="009D3C89">
        <w:rPr>
          <w:lang w:val="en-US"/>
        </w:rPr>
        <w:t>(block)</w:t>
      </w:r>
    </w:p>
    <w:p w14:paraId="115C2F04" w14:textId="77777777" w:rsidR="00F93242" w:rsidRPr="009D3C89" w:rsidRDefault="00F93242">
      <w:pPr>
        <w:spacing w:line="360" w:lineRule="auto"/>
        <w:jc w:val="both"/>
        <w:rPr>
          <w:lang w:val="en-US"/>
        </w:rPr>
      </w:pPr>
    </w:p>
    <w:p w14:paraId="18846540" w14:textId="77777777" w:rsidR="00F93242" w:rsidRPr="009D3C89" w:rsidRDefault="00000000">
      <w:pPr>
        <w:spacing w:line="360" w:lineRule="auto"/>
        <w:jc w:val="both"/>
        <w:rPr>
          <w:lang w:val="en-US"/>
        </w:rPr>
      </w:pPr>
      <w:r w:rsidRPr="009D3C89">
        <w:rPr>
          <w:lang w:val="en-US"/>
        </w:rPr>
        <w:t xml:space="preserve">    def </w:t>
      </w:r>
      <w:proofErr w:type="gramStart"/>
      <w:r w:rsidRPr="009D3C89">
        <w:rPr>
          <w:lang w:val="en-US"/>
        </w:rPr>
        <w:t>inverse(</w:t>
      </w:r>
      <w:proofErr w:type="gramEnd"/>
      <w:r w:rsidRPr="009D3C89">
        <w:rPr>
          <w:lang w:val="en-US"/>
        </w:rPr>
        <w:t>self, spectrum):</w:t>
      </w:r>
    </w:p>
    <w:p w14:paraId="2A2D15F4" w14:textId="77777777" w:rsidR="00F93242" w:rsidRPr="009D3C89" w:rsidRDefault="00000000">
      <w:pPr>
        <w:spacing w:line="360" w:lineRule="auto"/>
        <w:jc w:val="both"/>
        <w:rPr>
          <w:lang w:val="en-US"/>
        </w:rPr>
      </w:pPr>
      <w:r w:rsidRPr="009D3C89">
        <w:rPr>
          <w:lang w:val="en-US"/>
        </w:rPr>
        <w:t xml:space="preserve">        return </w:t>
      </w:r>
      <w:proofErr w:type="spellStart"/>
      <w:proofErr w:type="gramStart"/>
      <w:r w:rsidRPr="009D3C89">
        <w:rPr>
          <w:lang w:val="en-US"/>
        </w:rPr>
        <w:t>np.fft.irfft</w:t>
      </w:r>
      <w:proofErr w:type="spellEnd"/>
      <w:proofErr w:type="gramEnd"/>
      <w:r w:rsidRPr="009D3C89">
        <w:rPr>
          <w:lang w:val="en-US"/>
        </w:rPr>
        <w:t>(spectrum, n=</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1EAFF2FB" w14:textId="77777777" w:rsidR="00F93242" w:rsidRPr="009D3C89" w:rsidRDefault="00000000">
      <w:pPr>
        <w:pStyle w:val="2"/>
        <w:spacing w:line="360" w:lineRule="auto"/>
        <w:rPr>
          <w:lang w:val="en-US"/>
        </w:rPr>
      </w:pPr>
      <w:bookmarkStart w:id="72" w:name="_Toc225067484"/>
      <w:r>
        <w:t>Б</w:t>
      </w:r>
      <w:r w:rsidRPr="009D3C89">
        <w:rPr>
          <w:lang w:val="en-US"/>
        </w:rPr>
        <w:t xml:space="preserve">.4. </w:t>
      </w:r>
      <w:r>
        <w:t>Расчёт</w:t>
      </w:r>
      <w:r w:rsidRPr="009D3C89">
        <w:rPr>
          <w:lang w:val="en-US"/>
        </w:rPr>
        <w:t xml:space="preserve"> </w:t>
      </w:r>
      <w:r>
        <w:t>метрик</w:t>
      </w:r>
      <w:bookmarkEnd w:id="72"/>
    </w:p>
    <w:p w14:paraId="5F0949A5"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compute_snr_</w:t>
      </w:r>
      <w:proofErr w:type="gramStart"/>
      <w:r w:rsidRPr="009D3C89">
        <w:rPr>
          <w:lang w:val="en-US"/>
        </w:rPr>
        <w:t>db</w:t>
      </w:r>
      <w:proofErr w:type="spellEnd"/>
      <w:r w:rsidRPr="009D3C89">
        <w:rPr>
          <w:lang w:val="en-US"/>
        </w:rPr>
        <w:t>(</w:t>
      </w:r>
      <w:proofErr w:type="gramEnd"/>
      <w:r w:rsidRPr="009D3C89">
        <w:rPr>
          <w:lang w:val="en-US"/>
        </w:rPr>
        <w:t>reference, test):</w:t>
      </w:r>
    </w:p>
    <w:p w14:paraId="025B1D35" w14:textId="77777777" w:rsidR="00F93242" w:rsidRPr="009D3C89" w:rsidRDefault="00000000">
      <w:pPr>
        <w:spacing w:line="360" w:lineRule="auto"/>
        <w:jc w:val="both"/>
        <w:rPr>
          <w:lang w:val="en-US"/>
        </w:rPr>
      </w:pPr>
      <w:r w:rsidRPr="009D3C89">
        <w:rPr>
          <w:lang w:val="en-US"/>
        </w:rPr>
        <w:t xml:space="preserve">    """</w:t>
      </w:r>
      <w:r>
        <w:t>Расчёт</w:t>
      </w:r>
      <w:r w:rsidRPr="009D3C89">
        <w:rPr>
          <w:lang w:val="en-US"/>
        </w:rPr>
        <w:t xml:space="preserve"> </w:t>
      </w:r>
      <w:r>
        <w:t>отношения</w:t>
      </w:r>
      <w:r w:rsidRPr="009D3C89">
        <w:rPr>
          <w:lang w:val="en-US"/>
        </w:rPr>
        <w:t xml:space="preserve"> </w:t>
      </w:r>
      <w:r>
        <w:t>сигнал</w:t>
      </w:r>
      <w:r w:rsidRPr="009D3C89">
        <w:rPr>
          <w:lang w:val="en-US"/>
        </w:rPr>
        <w:t>/</w:t>
      </w:r>
      <w:proofErr w:type="gramStart"/>
      <w:r>
        <w:t>шум</w:t>
      </w:r>
      <w:r w:rsidRPr="009D3C89">
        <w:rPr>
          <w:lang w:val="en-US"/>
        </w:rPr>
        <w:t>."</w:t>
      </w:r>
      <w:proofErr w:type="gramEnd"/>
      <w:r w:rsidRPr="009D3C89">
        <w:rPr>
          <w:lang w:val="en-US"/>
        </w:rPr>
        <w:t>""</w:t>
      </w:r>
    </w:p>
    <w:p w14:paraId="7C7C1AB2" w14:textId="77777777" w:rsidR="00F93242" w:rsidRPr="009D3C89" w:rsidRDefault="00000000">
      <w:pPr>
        <w:spacing w:line="360" w:lineRule="auto"/>
        <w:jc w:val="both"/>
        <w:rPr>
          <w:lang w:val="en-US"/>
        </w:rPr>
      </w:pPr>
      <w:r w:rsidRPr="009D3C89">
        <w:rPr>
          <w:lang w:val="en-US"/>
        </w:rPr>
        <w:t xml:space="preserve">    noise = reference - test</w:t>
      </w:r>
    </w:p>
    <w:p w14:paraId="40191175" w14:textId="77777777" w:rsidR="00F93242" w:rsidRPr="009D3C89" w:rsidRDefault="00000000">
      <w:pPr>
        <w:spacing w:line="360" w:lineRule="auto"/>
        <w:jc w:val="both"/>
        <w:rPr>
          <w:lang w:val="en-US"/>
        </w:rPr>
      </w:pPr>
      <w:r w:rsidRPr="009D3C89">
        <w:rPr>
          <w:lang w:val="en-US"/>
        </w:rPr>
        <w:t xml:space="preserve">    return 10 * np.log10(</w:t>
      </w:r>
      <w:proofErr w:type="spellStart"/>
      <w:proofErr w:type="gramStart"/>
      <w:r w:rsidRPr="009D3C89">
        <w:rPr>
          <w:lang w:val="en-US"/>
        </w:rPr>
        <w:t>np.mean</w:t>
      </w:r>
      <w:proofErr w:type="spellEnd"/>
      <w:proofErr w:type="gramEnd"/>
      <w:r w:rsidRPr="009D3C89">
        <w:rPr>
          <w:lang w:val="en-US"/>
        </w:rPr>
        <w:t>(reference**2) / (</w:t>
      </w:r>
      <w:proofErr w:type="spellStart"/>
      <w:proofErr w:type="gramStart"/>
      <w:r w:rsidRPr="009D3C89">
        <w:rPr>
          <w:lang w:val="en-US"/>
        </w:rPr>
        <w:t>np.mean</w:t>
      </w:r>
      <w:proofErr w:type="spellEnd"/>
      <w:proofErr w:type="gramEnd"/>
      <w:r w:rsidRPr="009D3C89">
        <w:rPr>
          <w:lang w:val="en-US"/>
        </w:rPr>
        <w:t>(noise**2) + 1e-12))</w:t>
      </w:r>
    </w:p>
    <w:p w14:paraId="1CBF8A8D" w14:textId="77777777" w:rsidR="00F93242" w:rsidRPr="009D3C89" w:rsidRDefault="00F93242">
      <w:pPr>
        <w:spacing w:line="360" w:lineRule="auto"/>
        <w:jc w:val="both"/>
        <w:rPr>
          <w:lang w:val="en-US"/>
        </w:rPr>
      </w:pPr>
    </w:p>
    <w:p w14:paraId="7B32FCEA" w14:textId="77777777" w:rsidR="00F93242" w:rsidRPr="009D3C89" w:rsidRDefault="00000000">
      <w:pPr>
        <w:spacing w:line="360" w:lineRule="auto"/>
        <w:jc w:val="both"/>
        <w:rPr>
          <w:lang w:val="en-US"/>
        </w:rPr>
      </w:pPr>
      <w:r w:rsidRPr="009D3C89">
        <w:rPr>
          <w:lang w:val="en-US"/>
        </w:rPr>
        <w:t xml:space="preserve">def </w:t>
      </w:r>
      <w:proofErr w:type="spellStart"/>
      <w:r w:rsidRPr="009D3C89">
        <w:rPr>
          <w:lang w:val="en-US"/>
        </w:rPr>
        <w:t>compute_si_sdr_</w:t>
      </w:r>
      <w:proofErr w:type="gramStart"/>
      <w:r w:rsidRPr="009D3C89">
        <w:rPr>
          <w:lang w:val="en-US"/>
        </w:rPr>
        <w:t>db</w:t>
      </w:r>
      <w:proofErr w:type="spellEnd"/>
      <w:r w:rsidRPr="009D3C89">
        <w:rPr>
          <w:lang w:val="en-US"/>
        </w:rPr>
        <w:t>(</w:t>
      </w:r>
      <w:proofErr w:type="gramEnd"/>
      <w:r w:rsidRPr="009D3C89">
        <w:rPr>
          <w:lang w:val="en-US"/>
        </w:rPr>
        <w:t>reference, test):</w:t>
      </w:r>
    </w:p>
    <w:p w14:paraId="6E1D97F6" w14:textId="77777777" w:rsidR="00F93242" w:rsidRPr="009D3C89" w:rsidRDefault="00000000">
      <w:pPr>
        <w:spacing w:line="360" w:lineRule="auto"/>
        <w:jc w:val="both"/>
        <w:rPr>
          <w:lang w:val="en-US"/>
        </w:rPr>
      </w:pPr>
      <w:r w:rsidRPr="009D3C89">
        <w:rPr>
          <w:lang w:val="en-US"/>
        </w:rPr>
        <w:t xml:space="preserve">    """</w:t>
      </w:r>
      <w:r>
        <w:t>Масштабно</w:t>
      </w:r>
      <w:r w:rsidRPr="009D3C89">
        <w:rPr>
          <w:lang w:val="en-US"/>
        </w:rPr>
        <w:t>-</w:t>
      </w:r>
      <w:r>
        <w:t>инвариантное</w:t>
      </w:r>
      <w:r w:rsidRPr="009D3C89">
        <w:rPr>
          <w:lang w:val="en-US"/>
        </w:rPr>
        <w:t xml:space="preserve"> SDR."""</w:t>
      </w:r>
    </w:p>
    <w:p w14:paraId="005BBB6C" w14:textId="77777777" w:rsidR="00F93242" w:rsidRPr="009D3C89" w:rsidRDefault="00000000">
      <w:pPr>
        <w:spacing w:line="360" w:lineRule="auto"/>
        <w:jc w:val="both"/>
        <w:rPr>
          <w:lang w:val="en-US"/>
        </w:rPr>
      </w:pPr>
      <w:r w:rsidRPr="009D3C89">
        <w:rPr>
          <w:lang w:val="en-US"/>
        </w:rPr>
        <w:t xml:space="preserve">    alpha = </w:t>
      </w:r>
      <w:proofErr w:type="gramStart"/>
      <w:r w:rsidRPr="009D3C89">
        <w:rPr>
          <w:lang w:val="en-US"/>
        </w:rPr>
        <w:t>np.dot(</w:t>
      </w:r>
      <w:proofErr w:type="gramEnd"/>
      <w:r w:rsidRPr="009D3C89">
        <w:rPr>
          <w:lang w:val="en-US"/>
        </w:rPr>
        <w:t xml:space="preserve">test, reference) / </w:t>
      </w:r>
      <w:proofErr w:type="gramStart"/>
      <w:r w:rsidRPr="009D3C89">
        <w:rPr>
          <w:lang w:val="en-US"/>
        </w:rPr>
        <w:t>np.dot(</w:t>
      </w:r>
      <w:proofErr w:type="gramEnd"/>
      <w:r w:rsidRPr="009D3C89">
        <w:rPr>
          <w:lang w:val="en-US"/>
        </w:rPr>
        <w:t>reference, reference)</w:t>
      </w:r>
    </w:p>
    <w:p w14:paraId="5A31C5DF" w14:textId="77777777" w:rsidR="00F93242" w:rsidRPr="009D3C89" w:rsidRDefault="00000000">
      <w:pPr>
        <w:spacing w:line="360" w:lineRule="auto"/>
        <w:jc w:val="both"/>
        <w:rPr>
          <w:lang w:val="en-US"/>
        </w:rPr>
      </w:pPr>
      <w:r w:rsidRPr="009D3C89">
        <w:rPr>
          <w:lang w:val="en-US"/>
        </w:rPr>
        <w:t xml:space="preserve">    target = alpha * reference</w:t>
      </w:r>
    </w:p>
    <w:p w14:paraId="4280D939" w14:textId="77777777" w:rsidR="00F93242" w:rsidRPr="009D3C89" w:rsidRDefault="00000000">
      <w:pPr>
        <w:spacing w:line="360" w:lineRule="auto"/>
        <w:jc w:val="both"/>
        <w:rPr>
          <w:lang w:val="en-US"/>
        </w:rPr>
      </w:pPr>
      <w:r w:rsidRPr="009D3C89">
        <w:rPr>
          <w:lang w:val="en-US"/>
        </w:rPr>
        <w:t xml:space="preserve">    noise = test - target</w:t>
      </w:r>
    </w:p>
    <w:p w14:paraId="641A466F" w14:textId="77777777" w:rsidR="00F93242" w:rsidRPr="009D3C89" w:rsidRDefault="00000000">
      <w:pPr>
        <w:spacing w:line="360" w:lineRule="auto"/>
        <w:jc w:val="both"/>
        <w:rPr>
          <w:lang w:val="en-US"/>
        </w:rPr>
      </w:pPr>
      <w:r w:rsidRPr="009D3C89">
        <w:rPr>
          <w:lang w:val="en-US"/>
        </w:rPr>
        <w:t xml:space="preserve">    return 10 * np.log10(</w:t>
      </w:r>
      <w:proofErr w:type="spellStart"/>
      <w:r w:rsidRPr="009D3C89">
        <w:rPr>
          <w:lang w:val="en-US"/>
        </w:rPr>
        <w:t>np.sum</w:t>
      </w:r>
      <w:proofErr w:type="spellEnd"/>
      <w:r w:rsidRPr="009D3C89">
        <w:rPr>
          <w:lang w:val="en-US"/>
        </w:rPr>
        <w:t>(target**2) / (</w:t>
      </w:r>
      <w:proofErr w:type="spellStart"/>
      <w:r w:rsidRPr="009D3C89">
        <w:rPr>
          <w:lang w:val="en-US"/>
        </w:rPr>
        <w:t>np.sum</w:t>
      </w:r>
      <w:proofErr w:type="spellEnd"/>
      <w:r w:rsidRPr="009D3C89">
        <w:rPr>
          <w:lang w:val="en-US"/>
        </w:rPr>
        <w:t>(noise**2) + 1e-12))</w:t>
      </w:r>
    </w:p>
    <w:p w14:paraId="5F0CEB49" w14:textId="77777777" w:rsidR="00F93242" w:rsidRPr="009D3C89" w:rsidRDefault="00000000">
      <w:pPr>
        <w:pStyle w:val="2"/>
        <w:spacing w:line="360" w:lineRule="auto"/>
        <w:rPr>
          <w:lang w:val="en-US"/>
        </w:rPr>
      </w:pPr>
      <w:bookmarkStart w:id="73" w:name="_Toc225067485"/>
      <w:r>
        <w:t>Б</w:t>
      </w:r>
      <w:r w:rsidRPr="009D3C89">
        <w:rPr>
          <w:lang w:val="en-US"/>
        </w:rPr>
        <w:t xml:space="preserve">.5. OLA </w:t>
      </w:r>
      <w:r>
        <w:t>обработка</w:t>
      </w:r>
      <w:bookmarkEnd w:id="73"/>
    </w:p>
    <w:p w14:paraId="0DAB3CFE" w14:textId="77777777" w:rsidR="00F93242" w:rsidRPr="009D3C89" w:rsidRDefault="00000000">
      <w:pPr>
        <w:spacing w:line="360" w:lineRule="auto"/>
        <w:jc w:val="both"/>
        <w:rPr>
          <w:lang w:val="en-US"/>
        </w:rPr>
      </w:pPr>
      <w:r w:rsidRPr="009D3C89">
        <w:rPr>
          <w:lang w:val="en-US"/>
        </w:rPr>
        <w:t>def _</w:t>
      </w:r>
      <w:proofErr w:type="spellStart"/>
      <w:r w:rsidRPr="009D3C89">
        <w:rPr>
          <w:lang w:val="en-US"/>
        </w:rPr>
        <w:t>ola_</w:t>
      </w:r>
      <w:proofErr w:type="gramStart"/>
      <w:r w:rsidRPr="009D3C89">
        <w:rPr>
          <w:lang w:val="en-US"/>
        </w:rPr>
        <w:t>process</w:t>
      </w:r>
      <w:proofErr w:type="spellEnd"/>
      <w:r w:rsidRPr="009D3C89">
        <w:rPr>
          <w:lang w:val="en-US"/>
        </w:rPr>
        <w:t>(</w:t>
      </w:r>
      <w:proofErr w:type="gramEnd"/>
      <w:r w:rsidRPr="009D3C89">
        <w:rPr>
          <w:lang w:val="en-US"/>
        </w:rPr>
        <w:t>self, audio):</w:t>
      </w:r>
    </w:p>
    <w:p w14:paraId="7D4F9E35" w14:textId="77777777" w:rsidR="00F93242" w:rsidRPr="009D3C89" w:rsidRDefault="00000000">
      <w:pPr>
        <w:spacing w:line="360" w:lineRule="auto"/>
        <w:jc w:val="both"/>
        <w:rPr>
          <w:lang w:val="en-US"/>
        </w:rPr>
      </w:pPr>
      <w:r w:rsidRPr="009D3C89">
        <w:rPr>
          <w:lang w:val="en-US"/>
        </w:rPr>
        <w:t xml:space="preserve">    """Overlap-Add </w:t>
      </w:r>
      <w:r>
        <w:t>обработка</w:t>
      </w:r>
      <w:r w:rsidRPr="009D3C89">
        <w:rPr>
          <w:lang w:val="en-US"/>
        </w:rPr>
        <w:t xml:space="preserve"> </w:t>
      </w:r>
      <w:r>
        <w:t>сигнала</w:t>
      </w:r>
      <w:r w:rsidRPr="009D3C89">
        <w:rPr>
          <w:lang w:val="en-US"/>
        </w:rPr>
        <w:t>."""</w:t>
      </w:r>
    </w:p>
    <w:p w14:paraId="72755176" w14:textId="77777777" w:rsidR="00F93242" w:rsidRPr="009D3C89" w:rsidRDefault="00000000">
      <w:pPr>
        <w:spacing w:line="360" w:lineRule="auto"/>
        <w:jc w:val="both"/>
        <w:rPr>
          <w:lang w:val="en-US"/>
        </w:rPr>
      </w:pPr>
      <w:r w:rsidRPr="009D3C89">
        <w:rPr>
          <w:lang w:val="en-US"/>
        </w:rPr>
        <w:t xml:space="preserve">    </w:t>
      </w:r>
      <w:proofErr w:type="spellStart"/>
      <w:r w:rsidRPr="009D3C89">
        <w:rPr>
          <w:lang w:val="en-US"/>
        </w:rPr>
        <w:t>hop_size</w:t>
      </w:r>
      <w:proofErr w:type="spell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 2</w:t>
      </w:r>
    </w:p>
    <w:p w14:paraId="19C2FF99" w14:textId="77777777" w:rsidR="00F93242" w:rsidRPr="009D3C89" w:rsidRDefault="00000000">
      <w:pPr>
        <w:spacing w:line="360" w:lineRule="auto"/>
        <w:jc w:val="both"/>
        <w:rPr>
          <w:lang w:val="en-US"/>
        </w:rPr>
      </w:pPr>
      <w:r w:rsidRPr="009D3C89">
        <w:rPr>
          <w:lang w:val="en-US"/>
        </w:rPr>
        <w:t xml:space="preserve">    window = </w:t>
      </w:r>
      <w:proofErr w:type="spellStart"/>
      <w:proofErr w:type="gramStart"/>
      <w:r w:rsidRPr="009D3C89">
        <w:rPr>
          <w:lang w:val="en-US"/>
        </w:rPr>
        <w:t>np.hanning</w:t>
      </w:r>
      <w:proofErr w:type="spellEnd"/>
      <w:proofErr w:type="gramEnd"/>
      <w:r w:rsidRPr="009D3C89">
        <w:rPr>
          <w:lang w:val="en-US"/>
        </w:rPr>
        <w:t>(</w:t>
      </w:r>
      <w:proofErr w:type="spellStart"/>
      <w:proofErr w:type="gramStart"/>
      <w:r w:rsidRPr="009D3C89">
        <w:rPr>
          <w:lang w:val="en-US"/>
        </w:rPr>
        <w:t>self.block</w:t>
      </w:r>
      <w:proofErr w:type="gramEnd"/>
      <w:r w:rsidRPr="009D3C89">
        <w:rPr>
          <w:lang w:val="en-US"/>
        </w:rPr>
        <w:t>_size</w:t>
      </w:r>
      <w:proofErr w:type="spellEnd"/>
      <w:r w:rsidRPr="009D3C89">
        <w:rPr>
          <w:lang w:val="en-US"/>
        </w:rPr>
        <w:t>)</w:t>
      </w:r>
    </w:p>
    <w:p w14:paraId="68D4616D" w14:textId="77777777" w:rsidR="00F93242" w:rsidRPr="009D3C89" w:rsidRDefault="00000000">
      <w:pPr>
        <w:spacing w:line="360" w:lineRule="auto"/>
        <w:jc w:val="both"/>
        <w:rPr>
          <w:lang w:val="en-US"/>
        </w:rPr>
      </w:pPr>
      <w:r w:rsidRPr="009D3C89">
        <w:rPr>
          <w:lang w:val="en-US"/>
        </w:rPr>
        <w:lastRenderedPageBreak/>
        <w:t xml:space="preserve">    # </w:t>
      </w:r>
      <w:r>
        <w:t>Разбиение</w:t>
      </w:r>
      <w:r w:rsidRPr="009D3C89">
        <w:rPr>
          <w:lang w:val="en-US"/>
        </w:rPr>
        <w:t xml:space="preserve"> </w:t>
      </w:r>
      <w:r>
        <w:t>на</w:t>
      </w:r>
      <w:r w:rsidRPr="009D3C89">
        <w:rPr>
          <w:lang w:val="en-US"/>
        </w:rPr>
        <w:t xml:space="preserve"> </w:t>
      </w:r>
      <w:r>
        <w:t>блоки</w:t>
      </w:r>
      <w:r w:rsidRPr="009D3C89">
        <w:rPr>
          <w:lang w:val="en-US"/>
        </w:rPr>
        <w:t xml:space="preserve"> </w:t>
      </w:r>
      <w:r>
        <w:t>с</w:t>
      </w:r>
      <w:r w:rsidRPr="009D3C89">
        <w:rPr>
          <w:lang w:val="en-US"/>
        </w:rPr>
        <w:t xml:space="preserve"> </w:t>
      </w:r>
      <w:r>
        <w:t>перекрытием</w:t>
      </w:r>
    </w:p>
    <w:p w14:paraId="36AA926D" w14:textId="77777777" w:rsidR="00F93242" w:rsidRPr="009D3C89" w:rsidRDefault="00000000">
      <w:pPr>
        <w:spacing w:line="360" w:lineRule="auto"/>
        <w:jc w:val="both"/>
        <w:rPr>
          <w:lang w:val="en-US"/>
        </w:rPr>
      </w:pPr>
      <w:r w:rsidRPr="009D3C89">
        <w:rPr>
          <w:lang w:val="en-US"/>
        </w:rPr>
        <w:t xml:space="preserve">    for </w:t>
      </w:r>
      <w:proofErr w:type="spellStart"/>
      <w:r w:rsidRPr="009D3C89">
        <w:rPr>
          <w:lang w:val="en-US"/>
        </w:rPr>
        <w:t>i</w:t>
      </w:r>
      <w:proofErr w:type="spellEnd"/>
      <w:r w:rsidRPr="009D3C89">
        <w:rPr>
          <w:lang w:val="en-US"/>
        </w:rPr>
        <w:t xml:space="preserve"> in </w:t>
      </w:r>
      <w:proofErr w:type="gramStart"/>
      <w:r w:rsidRPr="009D3C89">
        <w:rPr>
          <w:lang w:val="en-US"/>
        </w:rPr>
        <w:t>range(</w:t>
      </w:r>
      <w:proofErr w:type="gramEnd"/>
      <w:r w:rsidRPr="009D3C89">
        <w:rPr>
          <w:lang w:val="en-US"/>
        </w:rPr>
        <w:t xml:space="preserve">0, </w:t>
      </w:r>
      <w:proofErr w:type="spellStart"/>
      <w:r w:rsidRPr="009D3C89">
        <w:rPr>
          <w:lang w:val="en-US"/>
        </w:rPr>
        <w:t>len</w:t>
      </w:r>
      <w:proofErr w:type="spellEnd"/>
      <w:r w:rsidRPr="009D3C89">
        <w:rPr>
          <w:lang w:val="en-US"/>
        </w:rPr>
        <w:t xml:space="preserve">(audio) - </w:t>
      </w:r>
      <w:proofErr w:type="spellStart"/>
      <w:proofErr w:type="gramStart"/>
      <w:r w:rsidRPr="009D3C89">
        <w:rPr>
          <w:lang w:val="en-US"/>
        </w:rPr>
        <w:t>self.block</w:t>
      </w:r>
      <w:proofErr w:type="gramEnd"/>
      <w:r w:rsidRPr="009D3C89">
        <w:rPr>
          <w:lang w:val="en-US"/>
        </w:rPr>
        <w:t>_size</w:t>
      </w:r>
      <w:proofErr w:type="spellEnd"/>
      <w:r w:rsidRPr="009D3C89">
        <w:rPr>
          <w:lang w:val="en-US"/>
        </w:rPr>
        <w:t xml:space="preserve">, </w:t>
      </w:r>
      <w:proofErr w:type="spellStart"/>
      <w:r w:rsidRPr="009D3C89">
        <w:rPr>
          <w:lang w:val="en-US"/>
        </w:rPr>
        <w:t>hop_size</w:t>
      </w:r>
      <w:proofErr w:type="spellEnd"/>
      <w:r w:rsidRPr="009D3C89">
        <w:rPr>
          <w:lang w:val="en-US"/>
        </w:rPr>
        <w:t>):</w:t>
      </w:r>
    </w:p>
    <w:p w14:paraId="48C034CA" w14:textId="77777777" w:rsidR="00F93242" w:rsidRPr="009D3C89" w:rsidRDefault="00000000">
      <w:pPr>
        <w:spacing w:line="360" w:lineRule="auto"/>
        <w:jc w:val="both"/>
        <w:rPr>
          <w:lang w:val="en-US"/>
        </w:rPr>
      </w:pPr>
      <w:r w:rsidRPr="009D3C89">
        <w:rPr>
          <w:lang w:val="en-US"/>
        </w:rPr>
        <w:t xml:space="preserve">        block = </w:t>
      </w:r>
      <w:proofErr w:type="gramStart"/>
      <w:r w:rsidRPr="009D3C89">
        <w:rPr>
          <w:lang w:val="en-US"/>
        </w:rPr>
        <w:t>audio[</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window</w:t>
      </w:r>
    </w:p>
    <w:p w14:paraId="10B61761" w14:textId="77777777" w:rsidR="00F93242" w:rsidRPr="009D3C89" w:rsidRDefault="00000000">
      <w:pPr>
        <w:spacing w:line="360" w:lineRule="auto"/>
        <w:jc w:val="both"/>
        <w:rPr>
          <w:lang w:val="en-US"/>
        </w:rPr>
      </w:pPr>
      <w:r w:rsidRPr="009D3C89">
        <w:rPr>
          <w:lang w:val="en-US"/>
        </w:rPr>
        <w:t xml:space="preserve">        # </w:t>
      </w:r>
      <w:r>
        <w:t>Прямое</w:t>
      </w:r>
      <w:r w:rsidRPr="009D3C89">
        <w:rPr>
          <w:lang w:val="en-US"/>
        </w:rPr>
        <w:t xml:space="preserve"> </w:t>
      </w:r>
      <w:r>
        <w:t>преобразование</w:t>
      </w:r>
    </w:p>
    <w:p w14:paraId="34ABB097" w14:textId="77777777" w:rsidR="00F93242" w:rsidRPr="009D3C89" w:rsidRDefault="00000000">
      <w:pPr>
        <w:spacing w:line="360" w:lineRule="auto"/>
        <w:jc w:val="both"/>
        <w:rPr>
          <w:lang w:val="en-US"/>
        </w:rPr>
      </w:pPr>
      <w:r w:rsidRPr="009D3C89">
        <w:rPr>
          <w:lang w:val="en-US"/>
        </w:rPr>
        <w:t xml:space="preserve">        spectrum = </w:t>
      </w:r>
      <w:proofErr w:type="spellStart"/>
      <w:r w:rsidRPr="009D3C89">
        <w:rPr>
          <w:lang w:val="en-US"/>
        </w:rPr>
        <w:t>self.forward</w:t>
      </w:r>
      <w:proofErr w:type="spellEnd"/>
      <w:r w:rsidRPr="009D3C89">
        <w:rPr>
          <w:lang w:val="en-US"/>
        </w:rPr>
        <w:t>(block)</w:t>
      </w:r>
    </w:p>
    <w:p w14:paraId="39A26E38" w14:textId="77777777" w:rsidR="00F93242" w:rsidRPr="009D3C89" w:rsidRDefault="00000000">
      <w:pPr>
        <w:spacing w:line="360" w:lineRule="auto"/>
        <w:jc w:val="both"/>
        <w:rPr>
          <w:lang w:val="en-US"/>
        </w:rPr>
      </w:pPr>
      <w:r w:rsidRPr="009D3C89">
        <w:rPr>
          <w:lang w:val="en-US"/>
        </w:rPr>
        <w:t xml:space="preserve">        # </w:t>
      </w:r>
      <w:r>
        <w:t>Отбор</w:t>
      </w:r>
      <w:r w:rsidRPr="009D3C89">
        <w:rPr>
          <w:lang w:val="en-US"/>
        </w:rPr>
        <w:t xml:space="preserve"> </w:t>
      </w:r>
      <w:r>
        <w:t>коэффициентов</w:t>
      </w:r>
    </w:p>
    <w:p w14:paraId="276B1A42" w14:textId="77777777" w:rsidR="00F93242" w:rsidRPr="009D3C89" w:rsidRDefault="00000000">
      <w:pPr>
        <w:spacing w:line="360" w:lineRule="auto"/>
        <w:jc w:val="both"/>
        <w:rPr>
          <w:lang w:val="en-US"/>
        </w:rPr>
      </w:pPr>
      <w:r w:rsidRPr="009D3C89">
        <w:rPr>
          <w:lang w:val="en-US"/>
        </w:rPr>
        <w:t xml:space="preserve">        selected = </w:t>
      </w:r>
      <w:proofErr w:type="gramStart"/>
      <w:r w:rsidRPr="009D3C89">
        <w:rPr>
          <w:lang w:val="en-US"/>
        </w:rPr>
        <w:t>self._</w:t>
      </w:r>
      <w:proofErr w:type="spellStart"/>
      <w:proofErr w:type="gramEnd"/>
      <w:r w:rsidRPr="009D3C89">
        <w:rPr>
          <w:lang w:val="en-US"/>
        </w:rPr>
        <w:t>select_coefficients</w:t>
      </w:r>
      <w:proofErr w:type="spellEnd"/>
      <w:r w:rsidRPr="009D3C89">
        <w:rPr>
          <w:lang w:val="en-US"/>
        </w:rPr>
        <w:t>(spectrum)</w:t>
      </w:r>
    </w:p>
    <w:p w14:paraId="52DB2D7E" w14:textId="77777777" w:rsidR="00F93242" w:rsidRPr="009D3C89" w:rsidRDefault="00000000">
      <w:pPr>
        <w:spacing w:line="360" w:lineRule="auto"/>
        <w:jc w:val="both"/>
        <w:rPr>
          <w:lang w:val="en-US"/>
        </w:rPr>
      </w:pPr>
      <w:r w:rsidRPr="009D3C89">
        <w:rPr>
          <w:lang w:val="en-US"/>
        </w:rPr>
        <w:t xml:space="preserve">        # </w:t>
      </w:r>
      <w:r>
        <w:t>Обратное</w:t>
      </w:r>
      <w:r w:rsidRPr="009D3C89">
        <w:rPr>
          <w:lang w:val="en-US"/>
        </w:rPr>
        <w:t xml:space="preserve"> </w:t>
      </w:r>
      <w:r>
        <w:t>преобразование</w:t>
      </w:r>
    </w:p>
    <w:p w14:paraId="3D6D1A9B" w14:textId="77777777" w:rsidR="00F93242" w:rsidRPr="009D3C89" w:rsidRDefault="00000000">
      <w:pPr>
        <w:spacing w:line="360" w:lineRule="auto"/>
        <w:jc w:val="both"/>
        <w:rPr>
          <w:lang w:val="en-US"/>
        </w:rPr>
      </w:pPr>
      <w:r w:rsidRPr="009D3C89">
        <w:rPr>
          <w:lang w:val="en-US"/>
        </w:rPr>
        <w:t xml:space="preserve">        restored = </w:t>
      </w:r>
      <w:proofErr w:type="spellStart"/>
      <w:proofErr w:type="gramStart"/>
      <w:r w:rsidRPr="009D3C89">
        <w:rPr>
          <w:lang w:val="en-US"/>
        </w:rPr>
        <w:t>self.inverse</w:t>
      </w:r>
      <w:proofErr w:type="spellEnd"/>
      <w:proofErr w:type="gramEnd"/>
      <w:r w:rsidRPr="009D3C89">
        <w:rPr>
          <w:lang w:val="en-US"/>
        </w:rPr>
        <w:t>(selected)</w:t>
      </w:r>
    </w:p>
    <w:p w14:paraId="1DA2925D" w14:textId="77777777" w:rsidR="00F93242" w:rsidRPr="009D3C89" w:rsidRDefault="00000000">
      <w:pPr>
        <w:spacing w:line="360" w:lineRule="auto"/>
        <w:jc w:val="both"/>
        <w:rPr>
          <w:lang w:val="en-US"/>
        </w:rPr>
      </w:pPr>
      <w:r w:rsidRPr="009D3C89">
        <w:rPr>
          <w:lang w:val="en-US"/>
        </w:rPr>
        <w:t xml:space="preserve">        # </w:t>
      </w:r>
      <w:r>
        <w:t>Сложение</w:t>
      </w:r>
      <w:r w:rsidRPr="009D3C89">
        <w:rPr>
          <w:lang w:val="en-US"/>
        </w:rPr>
        <w:t xml:space="preserve"> </w:t>
      </w:r>
      <w:r>
        <w:t>с</w:t>
      </w:r>
      <w:r w:rsidRPr="009D3C89">
        <w:rPr>
          <w:lang w:val="en-US"/>
        </w:rPr>
        <w:t xml:space="preserve"> </w:t>
      </w:r>
      <w:r>
        <w:t>перекрытием</w:t>
      </w:r>
    </w:p>
    <w:p w14:paraId="00D5BC67" w14:textId="77777777" w:rsidR="00F93242" w:rsidRPr="009D3C89" w:rsidRDefault="00000000">
      <w:pPr>
        <w:spacing w:line="360" w:lineRule="auto"/>
        <w:jc w:val="both"/>
        <w:rPr>
          <w:lang w:val="en-US"/>
        </w:rPr>
      </w:pPr>
      <w:r w:rsidRPr="009D3C89">
        <w:rPr>
          <w:lang w:val="en-US"/>
        </w:rPr>
        <w:t xml:space="preserve">        </w:t>
      </w:r>
      <w:proofErr w:type="gramStart"/>
      <w:r w:rsidRPr="009D3C89">
        <w:rPr>
          <w:lang w:val="en-US"/>
        </w:rPr>
        <w:t>output[</w:t>
      </w:r>
      <w:proofErr w:type="spellStart"/>
      <w:r w:rsidRPr="009D3C89">
        <w:rPr>
          <w:lang w:val="en-US"/>
        </w:rPr>
        <w:t>i:i</w:t>
      </w:r>
      <w:proofErr w:type="spellEnd"/>
      <w:proofErr w:type="gramEnd"/>
      <w:r w:rsidRPr="009D3C89">
        <w:rPr>
          <w:lang w:val="en-US"/>
        </w:rPr>
        <w:t xml:space="preserve"> + </w:t>
      </w:r>
      <w:proofErr w:type="spellStart"/>
      <w:proofErr w:type="gramStart"/>
      <w:r w:rsidRPr="009D3C89">
        <w:rPr>
          <w:lang w:val="en-US"/>
        </w:rPr>
        <w:t>self.block</w:t>
      </w:r>
      <w:proofErr w:type="gramEnd"/>
      <w:r w:rsidRPr="009D3C89">
        <w:rPr>
          <w:lang w:val="en-US"/>
        </w:rPr>
        <w:t>_size</w:t>
      </w:r>
      <w:proofErr w:type="spellEnd"/>
      <w:r w:rsidRPr="009D3C89">
        <w:rPr>
          <w:lang w:val="en-US"/>
        </w:rPr>
        <w:t>] += restored * window</w:t>
      </w:r>
    </w:p>
    <w:p w14:paraId="22A95AE4" w14:textId="77777777" w:rsidR="00F93242" w:rsidRDefault="00000000">
      <w:pPr>
        <w:spacing w:line="360" w:lineRule="auto"/>
        <w:jc w:val="both"/>
      </w:pPr>
      <w:r w:rsidRPr="009D3C89">
        <w:rPr>
          <w:lang w:val="en-US"/>
        </w:rPr>
        <w:t xml:space="preserve">    </w:t>
      </w:r>
      <w:proofErr w:type="spellStart"/>
      <w:r>
        <w:t>return</w:t>
      </w:r>
      <w:proofErr w:type="spellEnd"/>
      <w:r>
        <w:t xml:space="preserve"> </w:t>
      </w:r>
      <w:proofErr w:type="spellStart"/>
      <w:r>
        <w:t>output</w:t>
      </w:r>
      <w:proofErr w:type="spellEnd"/>
    </w:p>
    <w:p w14:paraId="56109B65" w14:textId="77777777" w:rsidR="00F93242" w:rsidRDefault="00000000">
      <w:r>
        <w:br w:type="page"/>
      </w:r>
    </w:p>
    <w:p w14:paraId="56264A5E" w14:textId="77777777" w:rsidR="00F93242" w:rsidRDefault="00000000">
      <w:pPr>
        <w:spacing w:after="400" w:line="360" w:lineRule="auto"/>
        <w:jc w:val="center"/>
      </w:pPr>
      <w:r>
        <w:rPr>
          <w:b/>
          <w:bCs/>
          <w:sz w:val="32"/>
          <w:szCs w:val="32"/>
        </w:rPr>
        <w:lastRenderedPageBreak/>
        <w:t>ПРИЛОЖЕНИЕ В</w:t>
      </w:r>
    </w:p>
    <w:p w14:paraId="15FFE40C" w14:textId="77777777" w:rsidR="00F93242" w:rsidRDefault="00000000">
      <w:pPr>
        <w:spacing w:after="400" w:line="360" w:lineRule="auto"/>
        <w:jc w:val="center"/>
      </w:pPr>
      <w:r>
        <w:rPr>
          <w:b/>
          <w:bCs/>
          <w:sz w:val="30"/>
          <w:szCs w:val="30"/>
        </w:rPr>
        <w:t>Таблицы результатов экспериментов</w:t>
      </w:r>
    </w:p>
    <w:p w14:paraId="14DC696B" w14:textId="77777777" w:rsidR="00F93242" w:rsidRDefault="00000000">
      <w:pPr>
        <w:pStyle w:val="2"/>
        <w:spacing w:line="360" w:lineRule="auto"/>
      </w:pPr>
      <w:bookmarkStart w:id="74" w:name="_Toc225067486"/>
      <w:r>
        <w:t>В.1. Полная сравнительная таблица методов</w:t>
      </w:r>
      <w:bookmarkEnd w:id="7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6B4093C8"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6C4E52B"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987E69"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36492D"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A224AE"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F65FF2D"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6FB44A1" w14:textId="77777777" w:rsidR="00F93242" w:rsidRDefault="00000000">
            <w:pPr>
              <w:jc w:val="center"/>
            </w:pPr>
            <w:proofErr w:type="spellStart"/>
            <w:r>
              <w:rPr>
                <w:b/>
                <w:bCs/>
              </w:rPr>
              <w:t>Spectral</w:t>
            </w:r>
            <w:proofErr w:type="spellEnd"/>
            <w:r>
              <w:rPr>
                <w:b/>
                <w:bCs/>
              </w:rPr>
              <w:t xml:space="preserve"> </w:t>
            </w:r>
            <w:proofErr w:type="spellStart"/>
            <w:r>
              <w:rPr>
                <w:b/>
                <w:bCs/>
              </w:rPr>
              <w:t>Conv</w:t>
            </w:r>
            <w:proofErr w:type="spellEnd"/>
            <w:r>
              <w:rPr>
                <w:b/>
                <w:bCs/>
              </w:rPr>
              <w:t>.</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84A1D1" w14:textId="77777777" w:rsidR="00F93242" w:rsidRDefault="00000000">
            <w:pPr>
              <w:jc w:val="center"/>
            </w:pPr>
            <w:r>
              <w:rPr>
                <w:b/>
                <w:bCs/>
              </w:rPr>
              <w:t>Время (с)</w:t>
            </w:r>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29.15</w:t>
            </w:r>
          </w:p>
        </w:tc>
        <w:tc>
          <w:tcPr>
            <w:tcW w:type="dxa" w:w="1099"/>
          </w:tcPr>
          <w:p>
            <w:r>
              <w:rPr>
                <w:rFonts w:ascii="Times New Roman" w:hAnsi="Times New Roman"/>
                <w:sz w:val="22"/>
              </w:rPr>
              <w:t>0.004344</w:t>
            </w:r>
          </w:p>
        </w:tc>
        <w:tc>
          <w:tcPr>
            <w:tcW w:type="dxa" w:w="1099"/>
          </w:tcPr>
          <w:p>
            <w:r>
              <w:rPr>
                <w:rFonts w:ascii="Times New Roman" w:hAnsi="Times New Roman"/>
                <w:sz w:val="22"/>
              </w:rPr>
              <w:t>39.55</w:t>
            </w:r>
          </w:p>
        </w:tc>
        <w:tc>
          <w:tcPr>
            <w:tcW w:type="dxa" w:w="1099"/>
          </w:tcPr>
          <w:p>
            <w:r>
              <w:rPr>
                <w:rFonts w:ascii="Times New Roman" w:hAnsi="Times New Roman"/>
                <w:sz w:val="22"/>
              </w:rPr>
              <w:t>5.98</w:t>
            </w:r>
          </w:p>
        </w:tc>
        <w:tc>
          <w:tcPr>
            <w:tcW w:type="dxa" w:w="1499"/>
          </w:tcPr>
          <w:p>
            <w:r>
              <w:rPr>
                <w:rFonts w:ascii="Times New Roman" w:hAnsi="Times New Roman"/>
                <w:sz w:val="22"/>
              </w:rPr>
              <w:t>0.0334</w:t>
            </w:r>
          </w:p>
        </w:tc>
        <w:tc>
          <w:tcPr>
            <w:tcW w:type="dxa" w:w="1459"/>
          </w:tcPr>
          <w:p>
            <w:r>
              <w:rPr>
                <w:rFonts w:ascii="Times New Roman" w:hAnsi="Times New Roman"/>
                <w:sz w:val="22"/>
              </w:rPr>
              <w:t>0.91</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27.87</w:t>
            </w:r>
          </w:p>
        </w:tc>
        <w:tc>
          <w:tcPr>
            <w:tcW w:type="dxa" w:w="1099"/>
          </w:tcPr>
          <w:p>
            <w:r>
              <w:rPr>
                <w:rFonts w:ascii="Times New Roman" w:hAnsi="Times New Roman"/>
                <w:sz w:val="22"/>
              </w:rPr>
              <w:t>0.00518</w:t>
            </w:r>
          </w:p>
        </w:tc>
        <w:tc>
          <w:tcPr>
            <w:tcW w:type="dxa" w:w="1099"/>
          </w:tcPr>
          <w:p>
            <w:r>
              <w:rPr>
                <w:rFonts w:ascii="Times New Roman" w:hAnsi="Times New Roman"/>
                <w:sz w:val="22"/>
              </w:rPr>
              <w:t>27.87</w:t>
            </w:r>
          </w:p>
        </w:tc>
        <w:tc>
          <w:tcPr>
            <w:tcW w:type="dxa" w:w="1099"/>
          </w:tcPr>
          <w:p>
            <w:r>
              <w:rPr>
                <w:rFonts w:ascii="Times New Roman" w:hAnsi="Times New Roman"/>
                <w:sz w:val="22"/>
              </w:rPr>
              <w:t>14.05</w:t>
            </w:r>
          </w:p>
        </w:tc>
        <w:tc>
          <w:tcPr>
            <w:tcW w:type="dxa" w:w="1499"/>
          </w:tcPr>
          <w:p>
            <w:r>
              <w:rPr>
                <w:rFonts w:ascii="Times New Roman" w:hAnsi="Times New Roman"/>
                <w:sz w:val="22"/>
              </w:rPr>
              <w:t>0.0375</w:t>
            </w:r>
          </w:p>
        </w:tc>
        <w:tc>
          <w:tcPr>
            <w:tcW w:type="dxa" w:w="1459"/>
          </w:tcPr>
          <w:p>
            <w:r>
              <w:rPr>
                <w:rFonts w:ascii="Times New Roman" w:hAnsi="Times New Roman"/>
                <w:sz w:val="22"/>
              </w:rPr>
              <w:t>0.76</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14.65</w:t>
            </w:r>
          </w:p>
        </w:tc>
        <w:tc>
          <w:tcPr>
            <w:tcW w:type="dxa" w:w="1099"/>
          </w:tcPr>
          <w:p>
            <w:r>
              <w:rPr>
                <w:rFonts w:ascii="Times New Roman" w:hAnsi="Times New Roman"/>
                <w:sz w:val="22"/>
              </w:rPr>
              <w:t>0.02299</w:t>
            </w:r>
          </w:p>
        </w:tc>
        <w:tc>
          <w:tcPr>
            <w:tcW w:type="dxa" w:w="1099"/>
          </w:tcPr>
          <w:p>
            <w:r>
              <w:rPr>
                <w:rFonts w:ascii="Times New Roman" w:hAnsi="Times New Roman"/>
                <w:sz w:val="22"/>
              </w:rPr>
              <w:t>21.17</w:t>
            </w:r>
          </w:p>
        </w:tc>
        <w:tc>
          <w:tcPr>
            <w:tcW w:type="dxa" w:w="1099"/>
          </w:tcPr>
          <w:p>
            <w:r>
              <w:rPr>
                <w:rFonts w:ascii="Times New Roman" w:hAnsi="Times New Roman"/>
                <w:sz w:val="22"/>
              </w:rPr>
              <w:t>6.77</w:t>
            </w:r>
          </w:p>
        </w:tc>
        <w:tc>
          <w:tcPr>
            <w:tcW w:type="dxa" w:w="1499"/>
          </w:tcPr>
          <w:p>
            <w:r>
              <w:rPr>
                <w:rFonts w:ascii="Times New Roman" w:hAnsi="Times New Roman"/>
                <w:sz w:val="22"/>
              </w:rPr>
              <w:t>0.1737</w:t>
            </w:r>
          </w:p>
        </w:tc>
        <w:tc>
          <w:tcPr>
            <w:tcW w:type="dxa" w:w="1459"/>
          </w:tcPr>
          <w:p>
            <w:r>
              <w:rPr>
                <w:rFonts w:ascii="Times New Roman" w:hAnsi="Times New Roman"/>
                <w:sz w:val="22"/>
              </w:rPr>
              <w:t>0.6</w:t>
            </w:r>
          </w:p>
        </w:tc>
      </w:tr>
      <w:tr>
        <w:tc>
          <w:tcPr>
            <w:tcW w:type="dxa" w:w="1999"/>
          </w:tcPr>
          <w:p>
            <w:r>
              <w:rPr>
                <w:rFonts w:ascii="Times New Roman" w:hAnsi="Times New Roman"/>
                <w:sz w:val="22"/>
              </w:rPr>
              <w:t>FWHT</w:t>
            </w:r>
          </w:p>
        </w:tc>
        <w:tc>
          <w:tcPr>
            <w:tcW w:type="dxa" w:w="1099"/>
          </w:tcPr>
          <w:p>
            <w:r>
              <w:rPr>
                <w:rFonts w:ascii="Times New Roman" w:hAnsi="Times New Roman"/>
                <w:sz w:val="22"/>
              </w:rPr>
              <w:t>13.59</w:t>
            </w:r>
          </w:p>
        </w:tc>
        <w:tc>
          <w:tcPr>
            <w:tcW w:type="dxa" w:w="1099"/>
          </w:tcPr>
          <w:p>
            <w:r>
              <w:rPr>
                <w:rFonts w:ascii="Times New Roman" w:hAnsi="Times New Roman"/>
                <w:sz w:val="22"/>
              </w:rPr>
              <w:t>0.028284</w:t>
            </w:r>
          </w:p>
        </w:tc>
        <w:tc>
          <w:tcPr>
            <w:tcW w:type="dxa" w:w="1099"/>
          </w:tcPr>
          <w:p>
            <w:r>
              <w:rPr>
                <w:rFonts w:ascii="Times New Roman" w:hAnsi="Times New Roman"/>
                <w:sz w:val="22"/>
              </w:rPr>
              <w:t>14.06</w:t>
            </w:r>
          </w:p>
        </w:tc>
        <w:tc>
          <w:tcPr>
            <w:tcW w:type="dxa" w:w="1099"/>
          </w:tcPr>
          <w:p>
            <w:r>
              <w:rPr>
                <w:rFonts w:ascii="Times New Roman" w:hAnsi="Times New Roman"/>
                <w:sz w:val="22"/>
              </w:rPr>
              <w:t>24.57</w:t>
            </w:r>
          </w:p>
        </w:tc>
        <w:tc>
          <w:tcPr>
            <w:tcW w:type="dxa" w:w="1499"/>
          </w:tcPr>
          <w:p>
            <w:r>
              <w:rPr>
                <w:rFonts w:ascii="Times New Roman" w:hAnsi="Times New Roman"/>
                <w:sz w:val="22"/>
              </w:rPr>
              <w:t>0.1841</w:t>
            </w:r>
          </w:p>
        </w:tc>
        <w:tc>
          <w:tcPr>
            <w:tcW w:type="dxa" w:w="1459"/>
          </w:tcPr>
          <w:p>
            <w:r>
              <w:rPr>
                <w:rFonts w:ascii="Times New Roman" w:hAnsi="Times New Roman"/>
                <w:sz w:val="22"/>
              </w:rPr>
              <w:t>1.53</w:t>
            </w:r>
          </w:p>
        </w:tc>
      </w:tr>
      <w:tr>
        <w:tc>
          <w:tcPr>
            <w:tcW w:type="dxa" w:w="1999"/>
          </w:tcPr>
          <w:p>
            <w:r>
              <w:rPr>
                <w:rFonts w:ascii="Times New Roman" w:hAnsi="Times New Roman"/>
                <w:sz w:val="22"/>
              </w:rPr>
              <w:t>FFT</w:t>
            </w:r>
          </w:p>
        </w:tc>
        <w:tc>
          <w:tcPr>
            <w:tcW w:type="dxa" w:w="1099"/>
          </w:tcPr>
          <w:p>
            <w:r>
              <w:rPr>
                <w:rFonts w:ascii="Times New Roman" w:hAnsi="Times New Roman"/>
                <w:sz w:val="22"/>
              </w:rPr>
              <w:t>12.75</w:t>
            </w:r>
          </w:p>
        </w:tc>
        <w:tc>
          <w:tcPr>
            <w:tcW w:type="dxa" w:w="1099"/>
          </w:tcPr>
          <w:p>
            <w:r>
              <w:rPr>
                <w:rFonts w:ascii="Times New Roman" w:hAnsi="Times New Roman"/>
                <w:sz w:val="22"/>
              </w:rPr>
              <w:t>0.036358</w:t>
            </w:r>
          </w:p>
        </w:tc>
        <w:tc>
          <w:tcPr>
            <w:tcW w:type="dxa" w:w="1099"/>
          </w:tcPr>
          <w:p>
            <w:r>
              <w:rPr>
                <w:rFonts w:ascii="Times New Roman" w:hAnsi="Times New Roman"/>
                <w:sz w:val="22"/>
              </w:rPr>
              <w:t>14.76</w:t>
            </w:r>
          </w:p>
        </w:tc>
        <w:tc>
          <w:tcPr>
            <w:tcW w:type="dxa" w:w="1099"/>
          </w:tcPr>
          <w:p>
            <w:r>
              <w:rPr>
                <w:rFonts w:ascii="Times New Roman" w:hAnsi="Times New Roman"/>
                <w:sz w:val="22"/>
              </w:rPr>
              <w:t>32.22</w:t>
            </w:r>
          </w:p>
        </w:tc>
        <w:tc>
          <w:tcPr>
            <w:tcW w:type="dxa" w:w="1499"/>
          </w:tcPr>
          <w:p>
            <w:r>
              <w:rPr>
                <w:rFonts w:ascii="Times New Roman" w:hAnsi="Times New Roman"/>
                <w:sz w:val="22"/>
              </w:rPr>
              <w:t>0.2639</w:t>
            </w:r>
          </w:p>
        </w:tc>
        <w:tc>
          <w:tcPr>
            <w:tcW w:type="dxa" w:w="1459"/>
          </w:tcPr>
          <w:p>
            <w:r>
              <w:rPr>
                <w:rFonts w:ascii="Times New Roman" w:hAnsi="Times New Roman"/>
                <w:sz w:val="22"/>
              </w:rPr>
              <w:t>0.9</w:t>
            </w:r>
          </w:p>
        </w:tc>
      </w:tr>
      <w:tr>
        <w:tc>
          <w:tcPr>
            <w:tcW w:type="dxa" w:w="1999"/>
          </w:tcPr>
          <w:p>
            <w:r>
              <w:rPr>
                <w:rFonts w:ascii="Times New Roman" w:hAnsi="Times New Roman"/>
                <w:sz w:val="22"/>
              </w:rPr>
              <w:t>DCT</w:t>
            </w:r>
          </w:p>
        </w:tc>
        <w:tc>
          <w:tcPr>
            <w:tcW w:type="dxa" w:w="1099"/>
          </w:tcPr>
          <w:p>
            <w:r>
              <w:rPr>
                <w:rFonts w:ascii="Times New Roman" w:hAnsi="Times New Roman"/>
                <w:sz w:val="22"/>
              </w:rPr>
              <w:t>0.01</w:t>
            </w:r>
          </w:p>
        </w:tc>
        <w:tc>
          <w:tcPr>
            <w:tcW w:type="dxa" w:w="1099"/>
          </w:tcPr>
          <w:p>
            <w:r>
              <w:rPr>
                <w:rFonts w:ascii="Times New Roman" w:hAnsi="Times New Roman"/>
                <w:sz w:val="22"/>
              </w:rPr>
              <w:t>0.123316</w:t>
            </w:r>
          </w:p>
        </w:tc>
        <w:tc>
          <w:tcPr>
            <w:tcW w:type="dxa" w:w="1099"/>
          </w:tcPr>
          <w:p>
            <w:r>
              <w:rPr>
                <w:rFonts w:ascii="Times New Roman" w:hAnsi="Times New Roman"/>
                <w:sz w:val="22"/>
              </w:rPr>
              <w:t>13.65</w:t>
            </w:r>
          </w:p>
        </w:tc>
        <w:tc>
          <w:tcPr>
            <w:tcW w:type="dxa" w:w="1099"/>
          </w:tcPr>
          <w:p>
            <w:r>
              <w:rPr>
                <w:rFonts w:ascii="Times New Roman" w:hAnsi="Times New Roman"/>
                <w:sz w:val="22"/>
              </w:rPr>
              <w:t>39.88</w:t>
            </w:r>
          </w:p>
        </w:tc>
        <w:tc>
          <w:tcPr>
            <w:tcW w:type="dxa" w:w="1499"/>
          </w:tcPr>
          <w:p>
            <w:r>
              <w:rPr>
                <w:rFonts w:ascii="Times New Roman" w:hAnsi="Times New Roman"/>
                <w:sz w:val="22"/>
              </w:rPr>
              <w:t>0.9991</w:t>
            </w:r>
          </w:p>
        </w:tc>
        <w:tc>
          <w:tcPr>
            <w:tcW w:type="dxa" w:w="1459"/>
          </w:tcPr>
          <w:p>
            <w:r>
              <w:rPr>
                <w:rFonts w:ascii="Times New Roman" w:hAnsi="Times New Roman"/>
                <w:sz w:val="22"/>
              </w:rPr>
              <w:t>1.47</w:t>
            </w:r>
          </w:p>
        </w:tc>
      </w:tr>
      <w:tr>
        <w:tc>
          <w:tcPr>
            <w:tcW w:type="dxa" w:w="1999"/>
          </w:tcPr>
          <w:p>
            <w:r>
              <w:rPr>
                <w:rFonts w:ascii="Times New Roman" w:hAnsi="Times New Roman"/>
                <w:sz w:val="22"/>
              </w:rPr>
              <w:t>DWT (Haar)</w:t>
            </w:r>
          </w:p>
        </w:tc>
        <w:tc>
          <w:tcPr>
            <w:tcW w:type="dxa" w:w="1099"/>
          </w:tcPr>
          <w:p>
            <w:r>
              <w:rPr>
                <w:rFonts w:ascii="Times New Roman" w:hAnsi="Times New Roman"/>
                <w:sz w:val="22"/>
              </w:rPr>
              <w:t>0.02</w:t>
            </w:r>
          </w:p>
        </w:tc>
        <w:tc>
          <w:tcPr>
            <w:tcW w:type="dxa" w:w="1099"/>
          </w:tcPr>
          <w:p>
            <w:r>
              <w:rPr>
                <w:rFonts w:ascii="Times New Roman" w:hAnsi="Times New Roman"/>
                <w:sz w:val="22"/>
              </w:rPr>
              <w:t>0.123178</w:t>
            </w:r>
          </w:p>
        </w:tc>
        <w:tc>
          <w:tcPr>
            <w:tcW w:type="dxa" w:w="1099"/>
          </w:tcPr>
          <w:p>
            <w:r>
              <w:rPr>
                <w:rFonts w:ascii="Times New Roman" w:hAnsi="Times New Roman"/>
                <w:sz w:val="22"/>
              </w:rPr>
              <w:t>-29.28</w:t>
            </w:r>
          </w:p>
        </w:tc>
        <w:tc>
          <w:tcPr>
            <w:tcW w:type="dxa" w:w="1099"/>
          </w:tcPr>
          <w:p>
            <w:r>
              <w:rPr>
                <w:rFonts w:ascii="Times New Roman" w:hAnsi="Times New Roman"/>
                <w:sz w:val="22"/>
              </w:rPr>
              <w:t>28.48</w:t>
            </w:r>
          </w:p>
        </w:tc>
        <w:tc>
          <w:tcPr>
            <w:tcW w:type="dxa" w:w="1499"/>
          </w:tcPr>
          <w:p>
            <w:r>
              <w:rPr>
                <w:rFonts w:ascii="Times New Roman" w:hAnsi="Times New Roman"/>
                <w:sz w:val="22"/>
              </w:rPr>
              <w:t>0.9978</w:t>
            </w:r>
          </w:p>
        </w:tc>
        <w:tc>
          <w:tcPr>
            <w:tcW w:type="dxa" w:w="1459"/>
          </w:tcPr>
          <w:p>
            <w:r>
              <w:rPr>
                <w:rFonts w:ascii="Times New Roman" w:hAnsi="Times New Roman"/>
                <w:sz w:val="22"/>
              </w:rPr>
              <w:t>1.65</w:t>
            </w:r>
          </w:p>
        </w:tc>
      </w:tr>
    </w:tbl>
    <w:p w14:paraId="356A50CD" w14:textId="77777777" w:rsidR="00F93242" w:rsidRDefault="00F93242">
      <w:pPr>
        <w:spacing w:after="100"/>
      </w:pPr>
    </w:p>
    <w:p w14:paraId="4AAAA2B0" w14:textId="77777777" w:rsidR="00F93242" w:rsidRDefault="00000000">
      <w:pPr>
        <w:spacing w:line="360" w:lineRule="auto"/>
        <w:jc w:val="center"/>
      </w:pPr>
      <w:r>
        <w:rPr>
          <w:i/>
          <w:iCs/>
          <w:sz w:val="26"/>
          <w:szCs w:val="26"/>
        </w:rPr>
        <w:t>Таблица В.1 — Полная сравнительная таблица методов обработки</w:t>
      </w:r>
    </w:p>
    <w:p w14:paraId="0F300817" w14:textId="77777777" w:rsidR="00F93242" w:rsidRDefault="00F93242">
      <w:pPr>
        <w:spacing w:after="300"/>
      </w:pPr>
    </w:p>
    <w:p w14:paraId="40B31F24" w14:textId="77777777" w:rsidR="00F93242" w:rsidRDefault="00000000">
      <w:pPr>
        <w:pStyle w:val="2"/>
        <w:spacing w:line="360" w:lineRule="auto"/>
      </w:pPr>
      <w:bookmarkStart w:id="75" w:name="_Toc225067487"/>
      <w:r>
        <w:t>В.2. Результаты по жанрам</w:t>
      </w:r>
      <w:bookmarkEnd w:id="7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799"/>
        <w:gridCol w:w="1498"/>
        <w:gridCol w:w="1498"/>
        <w:gridCol w:w="2060"/>
      </w:tblGrid>
      <w:tr w:rsidR="00F93242" w14:paraId="73EED5B9" w14:textId="77777777">
        <w:tblPrEx>
          <w:tblCellMar>
            <w:top w:w="0" w:type="dxa"/>
            <w:bottom w:w="0" w:type="dxa"/>
          </w:tblCellMar>
        </w:tblPrEx>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BE782D"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1536DB"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8E64799" w14:textId="77777777" w:rsidR="00F93242" w:rsidRDefault="00000000">
            <w:pPr>
              <w:jc w:val="center"/>
            </w:pPr>
            <w:r>
              <w:rPr>
                <w:b/>
                <w:bCs/>
              </w:rPr>
              <w:t xml:space="preserve">SNR </w:t>
            </w:r>
            <w:proofErr w:type="spellStart"/>
            <w:r>
              <w:rPr>
                <w:b/>
                <w:bCs/>
              </w:rPr>
              <w:t>лучш</w:t>
            </w:r>
            <w:proofErr w:type="spellEnd"/>
            <w:r>
              <w:rPr>
                <w:b/>
                <w:bCs/>
              </w:rPr>
              <w:t>.</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555A2D5" w14:textId="77777777" w:rsidR="00F93242" w:rsidRDefault="00000000">
            <w:pPr>
              <w:jc w:val="center"/>
            </w:pPr>
            <w:r>
              <w:rPr>
                <w:b/>
                <w:bCs/>
              </w:rPr>
              <w:t xml:space="preserve">SNR </w:t>
            </w:r>
            <w:proofErr w:type="spellStart"/>
            <w:r>
              <w:rPr>
                <w:b/>
                <w:bCs/>
              </w:rPr>
              <w:t>худш</w:t>
            </w:r>
            <w:proofErr w:type="spellEnd"/>
            <w:r>
              <w:rPr>
                <w:b/>
                <w:bCs/>
              </w:rPr>
              <w:t>.</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548E96" w14:textId="77777777" w:rsidR="00F93242" w:rsidRDefault="00000000">
            <w:pPr>
              <w:jc w:val="center"/>
            </w:pPr>
            <w:r>
              <w:rPr>
                <w:b/>
                <w:bCs/>
              </w:rPr>
              <w:t>Рекомендация</w:t>
            </w:r>
          </w:p>
        </w:tc>
      </w:tr>
      <w:tr>
        <w:tc>
          <w:tcPr>
            <w:tcW w:type="dxa" w:w="2498"/>
          </w:tcPr>
          <w:p>
            <w:r>
              <w:rPr>
                <w:rFonts w:ascii="Times New Roman" w:hAnsi="Times New Roman"/>
                <w:sz w:val="22"/>
              </w:rPr>
              <w:t>Folk</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25.01</w:t>
            </w:r>
          </w:p>
        </w:tc>
        <w:tc>
          <w:tcPr>
            <w:tcW w:type="dxa" w:w="1498"/>
          </w:tcPr>
          <w:p>
            <w:r>
              <w:rPr>
                <w:rFonts w:ascii="Times New Roman" w:hAnsi="Times New Roman"/>
                <w:sz w:val="22"/>
              </w:rPr>
              <w:t>0.01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Other</w:t>
            </w:r>
          </w:p>
        </w:tc>
        <w:tc>
          <w:tcPr>
            <w:tcW w:type="dxa" w:w="1799"/>
          </w:tcPr>
          <w:p>
            <w:r>
              <w:rPr>
                <w:rFonts w:ascii="Times New Roman" w:hAnsi="Times New Roman"/>
                <w:sz w:val="22"/>
              </w:rPr>
              <w:t>Стандартный MP3</w:t>
            </w:r>
          </w:p>
        </w:tc>
        <w:tc>
          <w:tcPr>
            <w:tcW w:type="dxa" w:w="1498"/>
          </w:tcPr>
          <w:p>
            <w:r>
              <w:rPr>
                <w:rFonts w:ascii="Times New Roman" w:hAnsi="Times New Roman"/>
                <w:sz w:val="22"/>
              </w:rPr>
              <w:t>29.2</w:t>
            </w:r>
          </w:p>
        </w:tc>
        <w:tc>
          <w:tcPr>
            <w:tcW w:type="dxa" w:w="1498"/>
          </w:tcPr>
          <w:p>
            <w:r>
              <w:rPr>
                <w:rFonts w:ascii="Times New Roman" w:hAnsi="Times New Roman"/>
                <w:sz w:val="22"/>
              </w:rPr>
              <w:t>-0.1</w:t>
            </w:r>
          </w:p>
        </w:tc>
        <w:tc>
          <w:tcPr>
            <w:tcW w:type="dxa" w:w="2060"/>
          </w:tcPr>
          <w:p>
            <w:r>
              <w:rPr>
                <w:rFonts w:ascii="Times New Roman" w:hAnsi="Times New Roman"/>
                <w:sz w:val="22"/>
              </w:rPr>
              <w:t>Стандартный MP3</w:t>
            </w:r>
          </w:p>
        </w:tc>
      </w:tr>
      <w:tr>
        <w:tc>
          <w:tcPr>
            <w:tcW w:type="dxa" w:w="2498"/>
          </w:tcPr>
          <w:p>
            <w:r>
              <w:rPr>
                <w:rFonts w:ascii="Times New Roman" w:hAnsi="Times New Roman"/>
                <w:sz w:val="22"/>
              </w:rPr>
              <w:t>Rock</w:t>
            </w:r>
          </w:p>
        </w:tc>
        <w:tc>
          <w:tcPr>
            <w:tcW w:type="dxa" w:w="1799"/>
          </w:tcPr>
          <w:p>
            <w:r>
              <w:rPr>
                <w:rFonts w:ascii="Times New Roman" w:hAnsi="Times New Roman"/>
                <w:sz w:val="22"/>
              </w:rPr>
              <w:t>Rosenbrock</w:t>
            </w:r>
          </w:p>
        </w:tc>
        <w:tc>
          <w:tcPr>
            <w:tcW w:type="dxa" w:w="1498"/>
          </w:tcPr>
          <w:p>
            <w:r>
              <w:rPr>
                <w:rFonts w:ascii="Times New Roman" w:hAnsi="Times New Roman"/>
                <w:sz w:val="22"/>
              </w:rPr>
              <w:t>14.65</w:t>
            </w:r>
          </w:p>
        </w:tc>
        <w:tc>
          <w:tcPr>
            <w:tcW w:type="dxa" w:w="1498"/>
          </w:tcPr>
          <w:p>
            <w:r>
              <w:rPr>
                <w:rFonts w:ascii="Times New Roman" w:hAnsi="Times New Roman"/>
                <w:sz w:val="22"/>
              </w:rPr>
              <w:t>13.71</w:t>
            </w:r>
          </w:p>
        </w:tc>
        <w:tc>
          <w:tcPr>
            <w:tcW w:type="dxa" w:w="2060"/>
          </w:tcPr>
          <w:p>
            <w:r>
              <w:rPr>
                <w:rFonts w:ascii="Times New Roman" w:hAnsi="Times New Roman"/>
                <w:sz w:val="22"/>
              </w:rPr>
              <w:t>Rosenbrock</w:t>
            </w:r>
          </w:p>
        </w:tc>
      </w:tr>
    </w:tbl>
    <w:p w14:paraId="62D3476C" w14:textId="77777777" w:rsidR="00F93242" w:rsidRDefault="00F93242">
      <w:pPr>
        <w:spacing w:after="100"/>
      </w:pPr>
    </w:p>
    <w:p w14:paraId="5E67E17C" w14:textId="77777777" w:rsidR="00F93242" w:rsidRDefault="00000000">
      <w:pPr>
        <w:spacing w:line="360" w:lineRule="auto"/>
        <w:jc w:val="center"/>
      </w:pPr>
      <w:r>
        <w:rPr>
          <w:i/>
          <w:iCs/>
          <w:sz w:val="26"/>
          <w:szCs w:val="26"/>
        </w:rPr>
        <w:t>Таблица В.2 — Результаты обработки по жанрам</w:t>
      </w:r>
    </w:p>
    <w:p w14:paraId="5242376D" w14:textId="77777777" w:rsidR="00F93242" w:rsidRDefault="00F93242">
      <w:pPr>
        <w:spacing w:after="300"/>
      </w:pPr>
    </w:p>
    <w:p w14:paraId="51552138" w14:textId="77777777" w:rsidR="00F93242" w:rsidRDefault="00000000">
      <w:pPr>
        <w:pStyle w:val="2"/>
        <w:spacing w:line="360" w:lineRule="auto"/>
      </w:pPr>
      <w:bookmarkStart w:id="76" w:name="_Toc225067488"/>
      <w:r>
        <w:t xml:space="preserve">В.3. </w:t>
      </w:r>
      <w:proofErr w:type="spellStart"/>
      <w:r>
        <w:t>Психоакустические</w:t>
      </w:r>
      <w:proofErr w:type="spellEnd"/>
      <w:r>
        <w:t xml:space="preserve"> метрики</w:t>
      </w:r>
      <w:bookmarkEnd w:id="7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1357631A"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E84C44"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FC2AE4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AA406DA"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1A789D3"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5F3912" w14:textId="77777777" w:rsidR="00F93242" w:rsidRDefault="00000000">
            <w:pPr>
              <w:jc w:val="center"/>
            </w:pPr>
            <w:proofErr w:type="spellStart"/>
            <w:r>
              <w:rPr>
                <w:b/>
                <w:bCs/>
              </w:rPr>
              <w:t>Flatness</w:t>
            </w:r>
            <w:proofErr w:type="spellEnd"/>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71D4413"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8C97341" w14:textId="77777777" w:rsidR="00F93242" w:rsidRDefault="00000000">
            <w:pPr>
              <w:jc w:val="center"/>
            </w:pPr>
            <w:proofErr w:type="spellStart"/>
            <w:r>
              <w:rPr>
                <w:b/>
                <w:bCs/>
              </w:rPr>
              <w:t>Crest</w:t>
            </w:r>
            <w:proofErr w:type="spellEnd"/>
            <w:r>
              <w:rPr>
                <w:b/>
                <w:bCs/>
              </w:rPr>
              <w:t xml:space="preserve"> </w:t>
            </w:r>
            <w:proofErr w:type="spellStart"/>
            <w:r>
              <w:rPr>
                <w:b/>
                <w:bCs/>
              </w:rPr>
              <w:t>Factor</w:t>
            </w:r>
            <w:proofErr w:type="spellEnd"/>
          </w:p>
        </w:tc>
      </w:tr>
      <w:tr>
        <w:tc>
          <w:tcPr>
            <w:tcW w:type="dxa" w:w="1999"/>
          </w:tcPr>
          <w:p>
            <w:r>
              <w:rPr>
                <w:rFonts w:ascii="Times New Roman" w:hAnsi="Times New Roman"/>
                <w:sz w:val="22"/>
              </w:rPr>
              <w:t>Стандартный MP3</w:t>
            </w:r>
          </w:p>
        </w:tc>
        <w:tc>
          <w:tcPr>
            <w:tcW w:type="dxa" w:w="1099"/>
          </w:tcPr>
          <w:p>
            <w:r>
              <w:rPr>
                <w:rFonts w:ascii="Times New Roman" w:hAnsi="Times New Roman"/>
                <w:sz w:val="22"/>
              </w:rPr>
              <w:t>0.95</w:t>
            </w:r>
          </w:p>
        </w:tc>
        <w:tc>
          <w:tcPr>
            <w:tcW w:type="dxa" w:w="1099"/>
          </w:tcPr>
          <w:p>
            <w:r>
              <w:rPr>
                <w:rFonts w:ascii="Times New Roman" w:hAnsi="Times New Roman"/>
                <w:sz w:val="22"/>
              </w:rPr>
              <w:t>4.2</w:t>
            </w:r>
          </w:p>
        </w:tc>
        <w:tc>
          <w:tcPr>
            <w:tcW w:type="dxa" w:w="1099"/>
          </w:tcPr>
          <w:p>
            <w:r>
              <w:rPr>
                <w:rFonts w:ascii="Times New Roman" w:hAnsi="Times New Roman"/>
                <w:sz w:val="22"/>
              </w:rPr>
              <w:t>4.0</w:t>
            </w:r>
          </w:p>
        </w:tc>
        <w:tc>
          <w:tcPr>
            <w:tcW w:type="dxa" w:w="1199"/>
          </w:tcPr>
          <w:p>
            <w:r>
              <w:rPr>
                <w:rFonts w:ascii="Times New Roman" w:hAnsi="Times New Roman"/>
                <w:sz w:val="22"/>
              </w:rPr>
              <w:t>0.3</w:t>
            </w:r>
          </w:p>
        </w:tc>
        <w:tc>
          <w:tcPr>
            <w:tcW w:type="dxa" w:w="1499"/>
          </w:tcPr>
          <w:p>
            <w:r>
              <w:rPr>
                <w:rFonts w:ascii="Times New Roman" w:hAnsi="Times New Roman"/>
                <w:sz w:val="22"/>
              </w:rPr>
              <w:t>44.9</w:t>
            </w:r>
          </w:p>
        </w:tc>
        <w:tc>
          <w:tcPr>
            <w:tcW w:type="dxa" w:w="1359"/>
          </w:tcPr>
          <w:p>
            <w:r>
              <w:rPr>
                <w:rFonts w:ascii="Times New Roman" w:hAnsi="Times New Roman"/>
                <w:sz w:val="22"/>
              </w:rPr>
              <w:t>6.0</w:t>
            </w:r>
          </w:p>
        </w:tc>
      </w:tr>
      <w:tr>
        <w:tc>
          <w:tcPr>
            <w:tcW w:type="dxa" w:w="1999"/>
          </w:tcPr>
          <w:p>
            <w:r>
              <w:rPr>
                <w:rFonts w:ascii="Times New Roman" w:hAnsi="Times New Roman"/>
                <w:sz w:val="22"/>
              </w:rPr>
              <w:t>Хаффман</w:t>
            </w:r>
          </w:p>
        </w:tc>
        <w:tc>
          <w:tcPr>
            <w:tcW w:type="dxa" w:w="1099"/>
          </w:tcPr>
          <w:p>
            <w:r>
              <w:rPr>
                <w:rFonts w:ascii="Times New Roman" w:hAnsi="Times New Roman"/>
                <w:sz w:val="22"/>
              </w:rPr>
              <w:t>0.94</w:t>
            </w:r>
          </w:p>
        </w:tc>
        <w:tc>
          <w:tcPr>
            <w:tcW w:type="dxa" w:w="1099"/>
          </w:tcPr>
          <w:p>
            <w:r>
              <w:rPr>
                <w:rFonts w:ascii="Times New Roman" w:hAnsi="Times New Roman"/>
                <w:sz w:val="22"/>
              </w:rPr>
              <w:t>4.1</w:t>
            </w:r>
          </w:p>
        </w:tc>
        <w:tc>
          <w:tcPr>
            <w:tcW w:type="dxa" w:w="1099"/>
          </w:tcPr>
          <w:p>
            <w:r>
              <w:rPr>
                <w:rFonts w:ascii="Times New Roman" w:hAnsi="Times New Roman"/>
                <w:sz w:val="22"/>
              </w:rPr>
              <w:t>3.9</w:t>
            </w:r>
          </w:p>
        </w:tc>
        <w:tc>
          <w:tcPr>
            <w:tcW w:type="dxa" w:w="1199"/>
          </w:tcPr>
          <w:p>
            <w:r>
              <w:rPr>
                <w:rFonts w:ascii="Times New Roman" w:hAnsi="Times New Roman"/>
                <w:sz w:val="22"/>
              </w:rPr>
              <w:t>0.32</w:t>
            </w:r>
          </w:p>
        </w:tc>
        <w:tc>
          <w:tcPr>
            <w:tcW w:type="dxa" w:w="1499"/>
          </w:tcPr>
          <w:p>
            <w:r>
              <w:rPr>
                <w:rFonts w:ascii="Times New Roman" w:hAnsi="Times New Roman"/>
                <w:sz w:val="22"/>
              </w:rPr>
              <w:t>44.5</w:t>
            </w:r>
          </w:p>
        </w:tc>
        <w:tc>
          <w:tcPr>
            <w:tcW w:type="dxa" w:w="1359"/>
          </w:tcPr>
          <w:p>
            <w:r>
              <w:rPr>
                <w:rFonts w:ascii="Times New Roman" w:hAnsi="Times New Roman"/>
                <w:sz w:val="22"/>
              </w:rPr>
              <w:t>5.9</w:t>
            </w:r>
          </w:p>
        </w:tc>
      </w:tr>
      <w:tr>
        <w:tc>
          <w:tcPr>
            <w:tcW w:type="dxa" w:w="1999"/>
          </w:tcPr>
          <w:p>
            <w:r>
              <w:rPr>
                <w:rFonts w:ascii="Times New Roman" w:hAnsi="Times New Roman"/>
                <w:sz w:val="22"/>
              </w:rPr>
              <w:t>Rosenbrock-like</w:t>
            </w:r>
          </w:p>
        </w:tc>
        <w:tc>
          <w:tcPr>
            <w:tcW w:type="dxa" w:w="1099"/>
          </w:tcPr>
          <w:p>
            <w:r>
              <w:rPr>
                <w:rFonts w:ascii="Times New Roman" w:hAnsi="Times New Roman"/>
                <w:sz w:val="22"/>
              </w:rPr>
              <w:t>0.93</w:t>
            </w:r>
          </w:p>
        </w:tc>
        <w:tc>
          <w:tcPr>
            <w:tcW w:type="dxa" w:w="1099"/>
          </w:tcPr>
          <w:p>
            <w:r>
              <w:rPr>
                <w:rFonts w:ascii="Times New Roman" w:hAnsi="Times New Roman"/>
                <w:sz w:val="22"/>
              </w:rPr>
              <w:t>4.0</w:t>
            </w:r>
          </w:p>
        </w:tc>
        <w:tc>
          <w:tcPr>
            <w:tcW w:type="dxa" w:w="1099"/>
          </w:tcPr>
          <w:p>
            <w:r>
              <w:rPr>
                <w:rFonts w:ascii="Times New Roman" w:hAnsi="Times New Roman"/>
                <w:sz w:val="22"/>
              </w:rPr>
              <w:t>3.7</w:t>
            </w:r>
          </w:p>
        </w:tc>
        <w:tc>
          <w:tcPr>
            <w:tcW w:type="dxa" w:w="1199"/>
          </w:tcPr>
          <w:p>
            <w:r>
              <w:rPr>
                <w:rFonts w:ascii="Times New Roman" w:hAnsi="Times New Roman"/>
                <w:sz w:val="22"/>
              </w:rPr>
              <w:t>0.34</w:t>
            </w:r>
          </w:p>
        </w:tc>
        <w:tc>
          <w:tcPr>
            <w:tcW w:type="dxa" w:w="1499"/>
          </w:tcPr>
          <w:p>
            <w:r>
              <w:rPr>
                <w:rFonts w:ascii="Times New Roman" w:hAnsi="Times New Roman"/>
                <w:sz w:val="22"/>
              </w:rPr>
              <w:t>44.1</w:t>
            </w:r>
          </w:p>
        </w:tc>
        <w:tc>
          <w:tcPr>
            <w:tcW w:type="dxa" w:w="1359"/>
          </w:tcPr>
          <w:p>
            <w:r>
              <w:rPr>
                <w:rFonts w:ascii="Times New Roman" w:hAnsi="Times New Roman"/>
                <w:sz w:val="22"/>
              </w:rPr>
              <w:t>5.7</w:t>
            </w:r>
          </w:p>
        </w:tc>
      </w:tr>
      <w:tr>
        <w:tc>
          <w:tcPr>
            <w:tcW w:type="dxa" w:w="1999"/>
          </w:tcPr>
          <w:p>
            <w:r>
              <w:rPr>
                <w:rFonts w:ascii="Times New Roman" w:hAnsi="Times New Roman"/>
                <w:sz w:val="22"/>
              </w:rPr>
              <w:t>FWHT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43.1</w:t>
            </w:r>
          </w:p>
        </w:tc>
        <w:tc>
          <w:tcPr>
            <w:tcW w:type="dxa" w:w="1359"/>
          </w:tcPr>
          <w:p>
            <w:r>
              <w:rPr>
                <w:rFonts w:ascii="Times New Roman" w:hAnsi="Times New Roman"/>
                <w:sz w:val="22"/>
              </w:rPr>
              <w:t>5.4</w:t>
            </w:r>
          </w:p>
        </w:tc>
      </w:tr>
      <w:tr>
        <w:tc>
          <w:tcPr>
            <w:tcW w:type="dxa" w:w="1999"/>
          </w:tcPr>
          <w:p>
            <w:r>
              <w:rPr>
                <w:rFonts w:ascii="Times New Roman" w:hAnsi="Times New Roman"/>
                <w:sz w:val="22"/>
              </w:rPr>
              <w:t>FFT</w:t>
            </w:r>
          </w:p>
        </w:tc>
        <w:tc>
          <w:tcPr>
            <w:tcW w:type="dxa" w:w="1099"/>
          </w:tcPr>
          <w:p>
            <w:r>
              <w:rPr>
                <w:rFonts w:ascii="Times New Roman" w:hAnsi="Times New Roman"/>
                <w:sz w:val="22"/>
              </w:rPr>
              <w:t>0.91</w:t>
            </w:r>
          </w:p>
        </w:tc>
        <w:tc>
          <w:tcPr>
            <w:tcW w:type="dxa" w:w="1099"/>
          </w:tcPr>
          <w:p>
            <w:r>
              <w:rPr>
                <w:rFonts w:ascii="Times New Roman" w:hAnsi="Times New Roman"/>
                <w:sz w:val="22"/>
              </w:rPr>
              <w:t>3.7</w:t>
            </w:r>
          </w:p>
        </w:tc>
        <w:tc>
          <w:tcPr>
            <w:tcW w:type="dxa" w:w="1099"/>
          </w:tcPr>
          <w:p>
            <w:r>
              <w:rPr>
                <w:rFonts w:ascii="Times New Roman" w:hAnsi="Times New Roman"/>
                <w:sz w:val="22"/>
              </w:rPr>
              <w:t>3.4</w:t>
            </w:r>
          </w:p>
        </w:tc>
        <w:tc>
          <w:tcPr>
            <w:tcW w:type="dxa" w:w="1199"/>
          </w:tcPr>
          <w:p>
            <w:r>
              <w:rPr>
                <w:rFonts w:ascii="Times New Roman" w:hAnsi="Times New Roman"/>
                <w:sz w:val="22"/>
              </w:rPr>
              <w:t>0.38</w:t>
            </w:r>
          </w:p>
        </w:tc>
        <w:tc>
          <w:tcPr>
            <w:tcW w:type="dxa" w:w="1499"/>
          </w:tcPr>
          <w:p>
            <w:r>
              <w:rPr>
                <w:rFonts w:ascii="Times New Roman" w:hAnsi="Times New Roman"/>
                <w:sz w:val="22"/>
              </w:rPr>
              <w:t>43.0</w:t>
            </w:r>
          </w:p>
        </w:tc>
        <w:tc>
          <w:tcPr>
            <w:tcW w:type="dxa" w:w="1359"/>
          </w:tcPr>
          <w:p>
            <w:r>
              <w:rPr>
                <w:rFonts w:ascii="Times New Roman" w:hAnsi="Times New Roman"/>
                <w:sz w:val="22"/>
              </w:rPr>
              <w:t>5.4</w:t>
            </w:r>
          </w:p>
        </w:tc>
      </w:tr>
      <w:tr>
        <w:tc>
          <w:tcPr>
            <w:tcW w:type="dxa" w:w="1999"/>
          </w:tcPr>
          <w:p>
            <w:r>
              <w:rPr>
                <w:rFonts w:ascii="Times New Roman" w:hAnsi="Times New Roman"/>
                <w:sz w:val="22"/>
              </w:rPr>
              <w:t>DCT</w:t>
            </w:r>
          </w:p>
        </w:tc>
        <w:tc>
          <w:tcPr>
            <w:tcW w:type="dxa" w:w="1099"/>
          </w:tcPr>
          <w:p>
            <w:r>
              <w:rPr>
                <w:rFonts w:ascii="Times New Roman" w:hAnsi="Times New Roman"/>
                <w:sz w:val="22"/>
              </w:rPr>
              <w:t>0.87</w:t>
            </w:r>
          </w:p>
        </w:tc>
        <w:tc>
          <w:tcPr>
            <w:tcW w:type="dxa" w:w="1099"/>
          </w:tcPr>
          <w:p>
            <w:r>
              <w:rPr>
                <w:rFonts w:ascii="Times New Roman" w:hAnsi="Times New Roman"/>
                <w:sz w:val="22"/>
              </w:rPr>
              <w:t>3.2</w:t>
            </w:r>
          </w:p>
        </w:tc>
        <w:tc>
          <w:tcPr>
            <w:tcW w:type="dxa" w:w="1099"/>
          </w:tcPr>
          <w:p>
            <w:r>
              <w:rPr>
                <w:rFonts w:ascii="Times New Roman" w:hAnsi="Times New Roman"/>
                <w:sz w:val="22"/>
              </w:rPr>
              <w:t>2.8</w:t>
            </w:r>
          </w:p>
        </w:tc>
        <w:tc>
          <w:tcPr>
            <w:tcW w:type="dxa" w:w="1199"/>
          </w:tcPr>
          <w:p>
            <w:r>
              <w:rPr>
                <w:rFonts w:ascii="Times New Roman" w:hAnsi="Times New Roman"/>
                <w:sz w:val="22"/>
              </w:rPr>
              <w:t>0.46</w:t>
            </w:r>
          </w:p>
        </w:tc>
        <w:tc>
          <w:tcPr>
            <w:tcW w:type="dxa" w:w="1499"/>
          </w:tcPr>
          <w:p>
            <w:r>
              <w:rPr>
                <w:rFonts w:ascii="Times New Roman" w:hAnsi="Times New Roman"/>
                <w:sz w:val="22"/>
              </w:rPr>
              <w:t>41.0</w:t>
            </w:r>
          </w:p>
        </w:tc>
        <w:tc>
          <w:tcPr>
            <w:tcW w:type="dxa" w:w="1359"/>
          </w:tcPr>
          <w:p>
            <w:r>
              <w:rPr>
                <w:rFonts w:ascii="Times New Roman" w:hAnsi="Times New Roman"/>
                <w:sz w:val="22"/>
              </w:rPr>
              <w:t>4.8</w:t>
            </w:r>
          </w:p>
        </w:tc>
      </w:tr>
      <w:tr>
        <w:tc>
          <w:tcPr>
            <w:tcW w:type="dxa" w:w="1999"/>
          </w:tcPr>
          <w:p>
            <w:r>
              <w:rPr>
                <w:rFonts w:ascii="Times New Roman" w:hAnsi="Times New Roman"/>
                <w:sz w:val="22"/>
              </w:rPr>
              <w:t>DWT (Haar)</w:t>
            </w:r>
          </w:p>
        </w:tc>
        <w:tc>
          <w:tcPr>
            <w:tcW w:type="dxa" w:w="1099"/>
          </w:tcPr>
          <w:p>
            <w:r>
              <w:rPr>
                <w:rFonts w:ascii="Times New Roman" w:hAnsi="Times New Roman"/>
                <w:sz w:val="22"/>
              </w:rPr>
              <w:t>0.86</w:t>
            </w:r>
          </w:p>
        </w:tc>
        <w:tc>
          <w:tcPr>
            <w:tcW w:type="dxa" w:w="1099"/>
          </w:tcPr>
          <w:p>
            <w:r>
              <w:rPr>
                <w:rFonts w:ascii="Times New Roman" w:hAnsi="Times New Roman"/>
                <w:sz w:val="22"/>
              </w:rPr>
              <w:t>3.1</w:t>
            </w:r>
          </w:p>
        </w:tc>
        <w:tc>
          <w:tcPr>
            <w:tcW w:type="dxa" w:w="1099"/>
          </w:tcPr>
          <w:p>
            <w:r>
              <w:rPr>
                <w:rFonts w:ascii="Times New Roman" w:hAnsi="Times New Roman"/>
                <w:sz w:val="22"/>
              </w:rPr>
              <w:t>2.6</w:t>
            </w:r>
          </w:p>
        </w:tc>
        <w:tc>
          <w:tcPr>
            <w:tcW w:type="dxa" w:w="1199"/>
          </w:tcPr>
          <w:p>
            <w:r>
              <w:rPr>
                <w:rFonts w:ascii="Times New Roman" w:hAnsi="Times New Roman"/>
                <w:sz w:val="22"/>
              </w:rPr>
              <w:t>0.49</w:t>
            </w:r>
          </w:p>
        </w:tc>
        <w:tc>
          <w:tcPr>
            <w:tcW w:type="dxa" w:w="1499"/>
          </w:tcPr>
          <w:p>
            <w:r>
              <w:rPr>
                <w:rFonts w:ascii="Times New Roman" w:hAnsi="Times New Roman"/>
                <w:sz w:val="22"/>
              </w:rPr>
              <w:t>40.3</w:t>
            </w:r>
          </w:p>
        </w:tc>
        <w:tc>
          <w:tcPr>
            <w:tcW w:type="dxa" w:w="1359"/>
          </w:tcPr>
          <w:p>
            <w:r>
              <w:rPr>
                <w:rFonts w:ascii="Times New Roman" w:hAnsi="Times New Roman"/>
                <w:sz w:val="22"/>
              </w:rPr>
              <w:t>4.6</w:t>
            </w:r>
          </w:p>
        </w:tc>
      </w:tr>
    </w:tbl>
    <w:p w14:paraId="7FCFA5AE" w14:textId="77777777" w:rsidR="00F93242" w:rsidRDefault="00F93242">
      <w:pPr>
        <w:spacing w:after="100"/>
      </w:pPr>
    </w:p>
    <w:p w14:paraId="5C141066" w14:textId="77777777" w:rsidR="00F93242" w:rsidRDefault="00000000">
      <w:pPr>
        <w:spacing w:line="360" w:lineRule="auto"/>
        <w:jc w:val="center"/>
      </w:pPr>
      <w:r>
        <w:rPr>
          <w:i/>
          <w:iCs/>
          <w:sz w:val="26"/>
          <w:szCs w:val="26"/>
        </w:rPr>
        <w:t xml:space="preserve">Таблица В.3 — </w:t>
      </w:r>
      <w:proofErr w:type="spellStart"/>
      <w:r>
        <w:rPr>
          <w:i/>
          <w:iCs/>
          <w:sz w:val="26"/>
          <w:szCs w:val="26"/>
        </w:rPr>
        <w:t>Психоакустические</w:t>
      </w:r>
      <w:proofErr w:type="spellEnd"/>
      <w:r>
        <w:rPr>
          <w:i/>
          <w:iCs/>
          <w:sz w:val="26"/>
          <w:szCs w:val="26"/>
        </w:rPr>
        <w:t xml:space="preserve"> метрики и характеристики сигнала</w:t>
      </w:r>
    </w:p>
    <w:p w14:paraId="08C61391" w14:textId="77777777" w:rsidR="00F93242" w:rsidRDefault="00000000">
      <w:r>
        <w:br w:type="page"/>
      </w:r>
    </w:p>
    <w:p w14:paraId="31E9547A" w14:textId="77777777" w:rsidR="00F93242" w:rsidRDefault="00000000">
      <w:pPr>
        <w:spacing w:after="400" w:line="360" w:lineRule="auto"/>
        <w:jc w:val="center"/>
      </w:pPr>
      <w:r>
        <w:rPr>
          <w:b/>
          <w:bCs/>
          <w:sz w:val="32"/>
          <w:szCs w:val="32"/>
        </w:rPr>
        <w:lastRenderedPageBreak/>
        <w:t>ПРИЛОЖЕНИЕ Г</w:t>
      </w:r>
    </w:p>
    <w:p w14:paraId="5F5AAC01" w14:textId="77777777" w:rsidR="00F93242" w:rsidRDefault="00000000">
      <w:pPr>
        <w:spacing w:after="400" w:line="360" w:lineRule="auto"/>
        <w:jc w:val="center"/>
      </w:pPr>
      <w:r>
        <w:rPr>
          <w:b/>
          <w:bCs/>
          <w:sz w:val="30"/>
          <w:szCs w:val="30"/>
        </w:rPr>
        <w:t>Структура форматов WAV и MP3</w:t>
      </w:r>
    </w:p>
    <w:p w14:paraId="34857A7B" w14:textId="77777777" w:rsidR="00F93242" w:rsidRDefault="00000000">
      <w:pPr>
        <w:pStyle w:val="2"/>
        <w:spacing w:line="360" w:lineRule="auto"/>
      </w:pPr>
      <w:bookmarkStart w:id="77" w:name="_Toc225067489"/>
      <w:r>
        <w:t>Г.1. Структура заголовка WAV</w:t>
      </w:r>
      <w:bookmarkEnd w:id="77"/>
    </w:p>
    <w:p w14:paraId="7FB88B89" w14:textId="77777777" w:rsidR="00F93242" w:rsidRDefault="00000000">
      <w:pPr>
        <w:spacing w:line="360" w:lineRule="auto"/>
        <w:ind w:firstLine="567"/>
        <w:jc w:val="both"/>
      </w:pPr>
      <w:r>
        <w:t>Файл формата WAV (</w:t>
      </w:r>
      <w:proofErr w:type="spellStart"/>
      <w:r>
        <w:t>Waveform</w:t>
      </w:r>
      <w:proofErr w:type="spellEnd"/>
      <w:r>
        <w:t xml:space="preserve"> Audio File Format) имеет структуру RIFF (Resource </w:t>
      </w:r>
      <w:proofErr w:type="spellStart"/>
      <w:r>
        <w:t>Interchange</w:t>
      </w:r>
      <w:proofErr w:type="spellEnd"/>
      <w:r>
        <w:t xml:space="preserve"> File Format) и состоит из заголовка и блоков данных.</w:t>
      </w:r>
    </w:p>
    <w:p w14:paraId="65CDF237" w14:textId="77777777" w:rsidR="00F93242" w:rsidRDefault="00000000">
      <w:pPr>
        <w:spacing w:line="360" w:lineRule="auto"/>
        <w:ind w:firstLine="567"/>
        <w:jc w:val="both"/>
      </w:pPr>
      <w:r>
        <w:t xml:space="preserve">RIFF-заголовок: </w:t>
      </w:r>
      <w:proofErr w:type="spellStart"/>
      <w:r>
        <w:t>ChunkID</w:t>
      </w:r>
      <w:proofErr w:type="spellEnd"/>
      <w:r>
        <w:t xml:space="preserve"> (4 байта) = «RIFF»; </w:t>
      </w:r>
      <w:proofErr w:type="spellStart"/>
      <w:r>
        <w:t>ChunkSize</w:t>
      </w:r>
      <w:proofErr w:type="spellEnd"/>
      <w:r>
        <w:t xml:space="preserve"> (4 байта) — размер файла минус 8 байт; Format (4 байта) = «WAVE».</w:t>
      </w:r>
    </w:p>
    <w:p w14:paraId="28D2141B" w14:textId="77777777" w:rsidR="00F93242" w:rsidRDefault="00000000">
      <w:pPr>
        <w:spacing w:line="360" w:lineRule="auto"/>
        <w:ind w:firstLine="567"/>
        <w:jc w:val="both"/>
      </w:pPr>
      <w:proofErr w:type="spellStart"/>
      <w:r>
        <w:t>fmt</w:t>
      </w:r>
      <w:proofErr w:type="spellEnd"/>
      <w:r>
        <w:t xml:space="preserve"> </w:t>
      </w:r>
      <w:proofErr w:type="spellStart"/>
      <w:r>
        <w:t>chunk</w:t>
      </w:r>
      <w:proofErr w:type="spellEnd"/>
      <w:r>
        <w:t>: Subchunk1ID (4 байта) = «</w:t>
      </w:r>
      <w:proofErr w:type="spellStart"/>
      <w:r>
        <w:t>fmt</w:t>
      </w:r>
      <w:proofErr w:type="spellEnd"/>
      <w:r>
        <w:t xml:space="preserve"> »; Subchunk1Size (4 байта) = 16 для PCM; </w:t>
      </w:r>
      <w:proofErr w:type="spellStart"/>
      <w:r>
        <w:t>AudioFormat</w:t>
      </w:r>
      <w:proofErr w:type="spellEnd"/>
      <w:r>
        <w:t xml:space="preserve"> (2 байта) = 1 (PCM); </w:t>
      </w:r>
      <w:proofErr w:type="spellStart"/>
      <w:r>
        <w:t>NumChannels</w:t>
      </w:r>
      <w:proofErr w:type="spellEnd"/>
      <w:r>
        <w:t xml:space="preserve"> (2 байта) — количество каналов; </w:t>
      </w:r>
      <w:proofErr w:type="spellStart"/>
      <w:r>
        <w:t>SampleRate</w:t>
      </w:r>
      <w:proofErr w:type="spellEnd"/>
      <w:r>
        <w:t xml:space="preserve"> (4 байта) — частота дискретизации; </w:t>
      </w:r>
      <w:proofErr w:type="spellStart"/>
      <w:r>
        <w:t>ByteRate</w:t>
      </w:r>
      <w:proofErr w:type="spellEnd"/>
      <w:r>
        <w:t xml:space="preserve"> (4 байта) = </w:t>
      </w:r>
      <w:proofErr w:type="spellStart"/>
      <w:r>
        <w:t>SampleRate</w:t>
      </w:r>
      <w:proofErr w:type="spellEnd"/>
      <w:r>
        <w:t xml:space="preserve"> * </w:t>
      </w:r>
      <w:proofErr w:type="spellStart"/>
      <w:r>
        <w:t>NumChannels</w:t>
      </w:r>
      <w:proofErr w:type="spellEnd"/>
      <w:r>
        <w:t xml:space="preserve"> * </w:t>
      </w:r>
      <w:proofErr w:type="spellStart"/>
      <w:r>
        <w:t>BitsPerSample</w:t>
      </w:r>
      <w:proofErr w:type="spellEnd"/>
      <w:r>
        <w:t xml:space="preserve"> / 8; </w:t>
      </w:r>
      <w:proofErr w:type="spellStart"/>
      <w:r>
        <w:t>BlockAlign</w:t>
      </w:r>
      <w:proofErr w:type="spellEnd"/>
      <w:r>
        <w:t xml:space="preserve"> (2 байта) = </w:t>
      </w:r>
      <w:proofErr w:type="spellStart"/>
      <w:r>
        <w:t>NumChannels</w:t>
      </w:r>
      <w:proofErr w:type="spellEnd"/>
      <w:r>
        <w:t xml:space="preserve"> * </w:t>
      </w:r>
      <w:proofErr w:type="spellStart"/>
      <w:r>
        <w:t>BitsPerSample</w:t>
      </w:r>
      <w:proofErr w:type="spellEnd"/>
      <w:r>
        <w:t xml:space="preserve"> / 8; </w:t>
      </w:r>
      <w:proofErr w:type="spellStart"/>
      <w:r>
        <w:t>BitsPerSample</w:t>
      </w:r>
      <w:proofErr w:type="spellEnd"/>
      <w:r>
        <w:t xml:space="preserve"> (2 байта) — глубина квантования.</w:t>
      </w:r>
    </w:p>
    <w:p w14:paraId="1E5A0768" w14:textId="77777777" w:rsidR="00F93242" w:rsidRDefault="00000000">
      <w:pPr>
        <w:spacing w:line="360" w:lineRule="auto"/>
        <w:ind w:firstLine="567"/>
        <w:jc w:val="both"/>
      </w:pPr>
      <w:proofErr w:type="spellStart"/>
      <w:r>
        <w:t>data</w:t>
      </w:r>
      <w:proofErr w:type="spellEnd"/>
      <w:r>
        <w:t xml:space="preserve"> </w:t>
      </w:r>
      <w:proofErr w:type="spellStart"/>
      <w:r>
        <w:t>chunk</w:t>
      </w:r>
      <w:proofErr w:type="spellEnd"/>
      <w:r>
        <w:t>: Subchunk2ID (4 байта) = «</w:t>
      </w:r>
      <w:proofErr w:type="spellStart"/>
      <w:r>
        <w:t>data</w:t>
      </w:r>
      <w:proofErr w:type="spellEnd"/>
      <w:r>
        <w:t>»; Subchunk2Size (4 байта) — размер аудиоданных; Data — аудиоданные в формате PCM.</w:t>
      </w:r>
    </w:p>
    <w:p w14:paraId="7EDAF213" w14:textId="77777777" w:rsidR="00F93242" w:rsidRDefault="00000000">
      <w:pPr>
        <w:pStyle w:val="2"/>
        <w:spacing w:line="360" w:lineRule="auto"/>
      </w:pPr>
      <w:bookmarkStart w:id="78" w:name="_Toc225067490"/>
      <w:r>
        <w:t>Г.2. Структура MP3 фрейма</w:t>
      </w:r>
      <w:bookmarkEnd w:id="78"/>
    </w:p>
    <w:p w14:paraId="3085C62E" w14:textId="77777777" w:rsidR="00F93242" w:rsidRDefault="00000000">
      <w:pPr>
        <w:spacing w:line="360" w:lineRule="auto"/>
        <w:ind w:firstLine="567"/>
        <w:jc w:val="both"/>
      </w:pPr>
      <w:r>
        <w:t>MP3 файл состоит из последовательности фреймов. Каждый фрейм имеет следующую структуру:</w:t>
      </w:r>
    </w:p>
    <w:p w14:paraId="17108F2E" w14:textId="77777777" w:rsidR="00F93242" w:rsidRDefault="00000000">
      <w:pPr>
        <w:spacing w:line="360" w:lineRule="auto"/>
        <w:ind w:firstLine="567"/>
        <w:jc w:val="both"/>
      </w:pPr>
      <w:r>
        <w:t xml:space="preserve">Заголовок фрейма (4 байта): </w:t>
      </w:r>
      <w:proofErr w:type="spellStart"/>
      <w:r>
        <w:t>Sync</w:t>
      </w:r>
      <w:proofErr w:type="spellEnd"/>
      <w:r>
        <w:t xml:space="preserve"> </w:t>
      </w:r>
      <w:proofErr w:type="spellStart"/>
      <w:r>
        <w:t>word</w:t>
      </w:r>
      <w:proofErr w:type="spellEnd"/>
      <w:r>
        <w:t xml:space="preserve"> (11 бит) = 0x7FF; MPEG </w:t>
      </w:r>
      <w:proofErr w:type="spellStart"/>
      <w:r>
        <w:t>version</w:t>
      </w:r>
      <w:proofErr w:type="spellEnd"/>
      <w:r>
        <w:t xml:space="preserve"> (2 бита); Layer (2 бита); Protection (1 бит); </w:t>
      </w:r>
      <w:proofErr w:type="spellStart"/>
      <w:r>
        <w:t>Bitrate</w:t>
      </w:r>
      <w:proofErr w:type="spellEnd"/>
      <w:r>
        <w:t xml:space="preserve"> </w:t>
      </w:r>
      <w:proofErr w:type="spellStart"/>
      <w:r>
        <w:t>index</w:t>
      </w:r>
      <w:proofErr w:type="spellEnd"/>
      <w:r>
        <w:t xml:space="preserve"> (4 бита); </w:t>
      </w:r>
      <w:proofErr w:type="spellStart"/>
      <w:r>
        <w:t>Sampling</w:t>
      </w:r>
      <w:proofErr w:type="spellEnd"/>
      <w:r>
        <w:t xml:space="preserve"> </w:t>
      </w:r>
      <w:proofErr w:type="spellStart"/>
      <w:r>
        <w:t>rate</w:t>
      </w:r>
      <w:proofErr w:type="spellEnd"/>
      <w:r>
        <w:t xml:space="preserve"> </w:t>
      </w:r>
      <w:proofErr w:type="spellStart"/>
      <w:r>
        <w:t>index</w:t>
      </w:r>
      <w:proofErr w:type="spellEnd"/>
      <w:r>
        <w:t xml:space="preserve"> (2 бита); </w:t>
      </w:r>
      <w:proofErr w:type="spellStart"/>
      <w:r>
        <w:t>Padding</w:t>
      </w:r>
      <w:proofErr w:type="spellEnd"/>
      <w:r>
        <w:t xml:space="preserve"> (1 бит); Private (1 бит); Channel </w:t>
      </w:r>
      <w:proofErr w:type="spellStart"/>
      <w:r>
        <w:t>mode</w:t>
      </w:r>
      <w:proofErr w:type="spellEnd"/>
      <w:r>
        <w:t xml:space="preserve"> (2 бита); Mode </w:t>
      </w:r>
      <w:proofErr w:type="spellStart"/>
      <w:r>
        <w:t>extension</w:t>
      </w:r>
      <w:proofErr w:type="spellEnd"/>
      <w:r>
        <w:t xml:space="preserve"> (2 бита); </w:t>
      </w:r>
      <w:proofErr w:type="spellStart"/>
      <w:r>
        <w:t>Copyright</w:t>
      </w:r>
      <w:proofErr w:type="spellEnd"/>
      <w:r>
        <w:t xml:space="preserve"> (1 бит); </w:t>
      </w:r>
      <w:proofErr w:type="spellStart"/>
      <w:r>
        <w:t>Original</w:t>
      </w:r>
      <w:proofErr w:type="spellEnd"/>
      <w:r>
        <w:t xml:space="preserve"> (1 бит); </w:t>
      </w:r>
      <w:proofErr w:type="spellStart"/>
      <w:r>
        <w:t>Emphasis</w:t>
      </w:r>
      <w:proofErr w:type="spellEnd"/>
      <w:r>
        <w:t xml:space="preserve"> (2 бита).</w:t>
      </w:r>
    </w:p>
    <w:p w14:paraId="7151A196" w14:textId="77777777" w:rsidR="00F93242" w:rsidRPr="009D3C89" w:rsidRDefault="00000000">
      <w:pPr>
        <w:spacing w:line="360" w:lineRule="auto"/>
        <w:ind w:firstLine="567"/>
        <w:jc w:val="both"/>
        <w:rPr>
          <w:lang w:val="en-US"/>
        </w:rPr>
      </w:pPr>
      <w:r>
        <w:t>Данные</w:t>
      </w:r>
      <w:r w:rsidRPr="009D3C89">
        <w:rPr>
          <w:lang w:val="en-US"/>
        </w:rPr>
        <w:t xml:space="preserve"> </w:t>
      </w:r>
      <w:r>
        <w:t>фрейма</w:t>
      </w:r>
      <w:r w:rsidRPr="009D3C89">
        <w:rPr>
          <w:lang w:val="en-US"/>
        </w:rPr>
        <w:t xml:space="preserve">: Side information (17 </w:t>
      </w:r>
      <w:r>
        <w:t>байт</w:t>
      </w:r>
      <w:r w:rsidRPr="009D3C89">
        <w:rPr>
          <w:lang w:val="en-US"/>
        </w:rPr>
        <w:t xml:space="preserve"> </w:t>
      </w:r>
      <w:r>
        <w:t>для</w:t>
      </w:r>
      <w:r w:rsidRPr="009D3C89">
        <w:rPr>
          <w:lang w:val="en-US"/>
        </w:rPr>
        <w:t xml:space="preserve"> </w:t>
      </w:r>
      <w:r>
        <w:t>моно</w:t>
      </w:r>
      <w:r w:rsidRPr="009D3C89">
        <w:rPr>
          <w:lang w:val="en-US"/>
        </w:rPr>
        <w:t xml:space="preserve">, 32 </w:t>
      </w:r>
      <w:r>
        <w:t>байта</w:t>
      </w:r>
      <w:r w:rsidRPr="009D3C89">
        <w:rPr>
          <w:lang w:val="en-US"/>
        </w:rPr>
        <w:t xml:space="preserve"> </w:t>
      </w:r>
      <w:r>
        <w:t>для</w:t>
      </w:r>
      <w:r w:rsidRPr="009D3C89">
        <w:rPr>
          <w:lang w:val="en-US"/>
        </w:rPr>
        <w:t xml:space="preserve"> </w:t>
      </w:r>
      <w:r>
        <w:t>стерео</w:t>
      </w:r>
      <w:r w:rsidRPr="009D3C89">
        <w:rPr>
          <w:lang w:val="en-US"/>
        </w:rPr>
        <w:t>); Main data (Huffman coded spectral values); Ancillary data.</w:t>
      </w:r>
    </w:p>
    <w:p w14:paraId="63B0FB70" w14:textId="77777777" w:rsidR="00F93242" w:rsidRDefault="00000000">
      <w:pPr>
        <w:pStyle w:val="2"/>
        <w:spacing w:line="360" w:lineRule="auto"/>
      </w:pPr>
      <w:bookmarkStart w:id="79" w:name="_Toc225067491"/>
      <w:r>
        <w:t>Г.3. Сравнение форматов</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056D85AD"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7AAF2F3"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37000A"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D09361C" w14:textId="77777777" w:rsidR="00F93242" w:rsidRDefault="00000000">
            <w:pPr>
              <w:jc w:val="center"/>
            </w:pPr>
            <w:r>
              <w:rPr>
                <w:b/>
                <w:bCs/>
              </w:rPr>
              <w:t>MP3</w:t>
            </w:r>
          </w:p>
        </w:tc>
      </w:tr>
      <w:tr w:rsidR="00F93242" w14:paraId="296B4A3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5ADE57C"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B49A343"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2308F352" w14:textId="77777777" w:rsidR="00F93242" w:rsidRDefault="00000000">
            <w:pPr>
              <w:jc w:val="center"/>
            </w:pPr>
            <w:r>
              <w:t>С потерями</w:t>
            </w:r>
          </w:p>
        </w:tc>
      </w:tr>
      <w:tr w:rsidR="00F93242" w14:paraId="2F80DC5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409CC29"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56EA07A0"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6B3370F2" w14:textId="77777777" w:rsidR="00F93242" w:rsidRDefault="00000000">
            <w:pPr>
              <w:jc w:val="center"/>
            </w:pPr>
            <w:r>
              <w:t>~1 МБ/мин (128 кбит/с)</w:t>
            </w:r>
          </w:p>
        </w:tc>
      </w:tr>
      <w:tr w:rsidR="00F93242" w14:paraId="7F075D5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D92BDB7"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0184FED5"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6630F3D7" w14:textId="77777777" w:rsidR="00F93242" w:rsidRDefault="00000000">
            <w:pPr>
              <w:jc w:val="center"/>
            </w:pPr>
            <w:r>
              <w:t>Зависит от битрейта</w:t>
            </w:r>
          </w:p>
        </w:tc>
      </w:tr>
      <w:tr w:rsidR="00F93242" w14:paraId="6D97AFD8"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5895B16B"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1C440CC"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0F68D4D" w14:textId="77777777" w:rsidR="00F93242" w:rsidRDefault="00000000">
            <w:pPr>
              <w:jc w:val="center"/>
            </w:pPr>
            <w:r>
              <w:t>Очень высокая</w:t>
            </w:r>
          </w:p>
        </w:tc>
      </w:tr>
      <w:tr w:rsidR="00F93242" w14:paraId="11962C4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F41DF63"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4D23C4C9"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70413B8B" w14:textId="77777777" w:rsidR="00F93242" w:rsidRDefault="00000000">
            <w:pPr>
              <w:jc w:val="center"/>
            </w:pPr>
            <w:r>
              <w:t>Требует декодирования</w:t>
            </w:r>
          </w:p>
        </w:tc>
      </w:tr>
      <w:tr w:rsidR="00F93242" w14:paraId="750FE6BE"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492C445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42462361"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17C82A6A" w14:textId="77777777" w:rsidR="00F93242" w:rsidRDefault="00000000">
            <w:pPr>
              <w:jc w:val="center"/>
            </w:pPr>
            <w:r>
              <w:t>Потоковое вещание</w:t>
            </w:r>
          </w:p>
        </w:tc>
      </w:tr>
    </w:tbl>
    <w:p w14:paraId="7E13F6BD" w14:textId="77777777" w:rsidR="00F93242" w:rsidRDefault="00F93242">
      <w:pPr>
        <w:spacing w:after="100"/>
      </w:pPr>
    </w:p>
    <w:p w14:paraId="5EEDAA44" w14:textId="77777777" w:rsidR="00F93242" w:rsidRDefault="00000000">
      <w:pPr>
        <w:spacing w:line="360" w:lineRule="auto"/>
        <w:jc w:val="center"/>
      </w:pPr>
      <w:r>
        <w:rPr>
          <w:i/>
          <w:iCs/>
          <w:sz w:val="26"/>
          <w:szCs w:val="26"/>
        </w:rPr>
        <w:t>Таблица Г.1 — Сравнение форматов WAV и MP3</w:t>
      </w:r>
    </w:p>
    <w:p/>
    <w:p>
      <w:r>
        <w:rPr>
          <w:rFonts w:ascii="Times New Roman" w:hAnsi="Times New Roman"/>
          <w:b/>
          <w:sz w:val="24"/>
        </w:rPr>
        <w:t>3.5.2. Анализ размера файлов и степени сжатия</w:t>
      </w:r>
    </w:p>
    <w:p/>
    <w:p>
      <w:pPr>
        <w:jc w:val="center"/>
      </w:pPr>
      <w:r>
        <w:t>Таблица 3.5 — Сравнительный анализ размера файлов</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Размер (МБ)</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Сжатие x</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Ранг</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2.6874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1.3372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0.1185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2.01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4</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1.2647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0.1543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1.4397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0.1816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1.87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0.7546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0.2103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3.56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0.5109</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0.0845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5.26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3.1083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0.3853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7</w:t>
            </w:r>
          </w:p>
        </w:tc>
      </w:tr>
    </w:tbl>
    <w:p/>
    <w:p>
      <w:r>
        <w:t>Наименьший размер файла обеспечивает метод DCT (0.51 МБ), однако при этом критически снижается качество воспроизведения. Метод Хаффман обеспечивает хорошее соотношение размера (1.34 МБ) и качества, уступая стандартному MP3 по размеру примерно в 2 раза при сохранении приемлемого качества.</w:t>
      </w:r>
    </w:p>
    <w:p/>
    <w:p>
      <w:r>
        <w:rPr>
          <w:rFonts w:ascii="Times New Roman" w:hAnsi="Times New Roman"/>
          <w:b/>
          <w:sz w:val="24"/>
        </w:rPr>
        <w:t>3.5.3. Статистическая устойчивость результатов</w:t>
      </w:r>
    </w:p>
    <w:p/>
    <w:p>
      <w:r>
        <w:t>Для оценки стабильности методов использован коэффициент вариации (CV), показывающий относительную изменчивость результатов на различных тестовых файлах. Методы с CV &lt; 5% характеризуются высокой стабильностью и предсказуемостью результатов.</w:t>
      </w:r>
    </w:p>
    <w:p/>
    <w:p>
      <w:pPr>
        <w:jc w:val="center"/>
      </w:pPr>
      <w:r>
        <w:t>Таблица 3.6 — Анализ стабильности методов</w:t>
      </w:r>
    </w:p>
    <w:tbl>
      <w:tblPr>
        <w:tblW w:type="auto" w:w="0"/>
        <w:tblLook w:firstColumn="1" w:firstRow="1" w:lastColumn="0" w:lastRow="0" w:noHBand="0" w:noVBand="1" w:val="04A0"/>
      </w:tblPr>
      <w:tblGrid>
        <w:gridCol w:w="3118"/>
        <w:gridCol w:w="3118"/>
        <w:gridCol w:w="3118"/>
      </w:tblGrid>
      <w:tr>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CV (%)</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Стабильность</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0.42</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4.81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2.16</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Высокая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12.55</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18.91</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13.94</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Средняя</w:t>
            </w:r>
          </w:p>
        </w:tc>
      </w:tr>
      <w:tr>
        <w:tc>
          <w:tcPr>
            <w:tcW w:type="dxa" w:w="3118"/>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68.33</w:t>
            </w:r>
          </w:p>
        </w:tc>
        <w:tc>
          <w:tcPr>
            <w:tcW w:type="dxa" w:w="3118"/>
            <w:tcBorders>
              <w:top w:val="single" w:sz="4" w:color="000000"/>
              <w:left w:val="single" w:sz="4" w:color="000000"/>
              <w:bottom w:val="single" w:sz="4" w:color="000000"/>
              <w:right w:val="single" w:sz="4" w:color="000000"/>
            </w:tcBorders>
          </w:tcPr>
          <w:p>
            <w:pPr>
              <w:jc w:val="center"/>
            </w:pPr>
            <w:r>
              <w:rPr>
                <w:rFonts w:ascii="Times New Roman" w:hAnsi="Times New Roman"/>
                <w:sz w:val="20"/>
              </w:rPr>
              <w:t>Низкая</w:t>
            </w:r>
          </w:p>
        </w:tc>
      </w:tr>
    </w:tbl>
    <w:p/>
    <w:p>
      <w:r>
        <w:rPr>
          <w:rFonts w:ascii="Times New Roman" w:hAnsi="Times New Roman"/>
          <w:b/>
          <w:sz w:val="24"/>
        </w:rPr>
        <w:t>3.5.4. Результаты со стандартными отклонениями</w:t>
      </w:r>
    </w:p>
    <w:p/>
    <w:p>
      <w:pPr>
        <w:jc w:val="center"/>
      </w:pPr>
      <w:r>
        <w:t>Таблица 3.7 — Полные результаты со стандартными отклонениями</w:t>
      </w:r>
    </w:p>
    <w:tbl>
      <w:tblPr>
        <w:tblW w:type="auto" w:w="0"/>
        <w:tblLook w:firstColumn="1" w:firstRow="1" w:lastColumn="0" w:lastRow="0" w:noHBand="0" w:noVBand="1" w:val="04A0"/>
      </w:tblPr>
      <w:tblGrid>
        <w:gridCol w:w="1871"/>
        <w:gridCol w:w="1871"/>
        <w:gridCol w:w="1871"/>
        <w:gridCol w:w="1871"/>
        <w:gridCol w:w="1871"/>
      </w:tblGrid>
      <w:tr>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Метод</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 ±std</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 ±std</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Стандартный MP3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29.15±1.34</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39.55±9.80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5.98±0.53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0.9839±0.0041</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Хаффман</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27.87±2.53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14.05±6.60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0.9039±0.0435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Rosenbrock</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14.65±0.33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21.17±1.76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6.77±0.53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0.8118±0.0175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FWHT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13.59±2.37</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14.06±0.23</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24.57±7.15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0.6199±0.0778</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FFT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12.75±4.66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14.76±0.86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32.22±8.10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0.5940±0.1123</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DCT</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0.01±0.00</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13.65±0.72</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39.88±8.91</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0.1973±0.0275</w:t>
            </w:r>
          </w:p>
        </w:tc>
      </w:tr>
      <w:tr>
        <w:tc>
          <w:tcPr>
            <w:tcW w:type="dxa" w:w="1871"/>
            <w:tcBorders>
              <w:top w:val="single" w:sz="4" w:color="000000"/>
              <w:left w:val="single" w:sz="4" w:color="000000"/>
              <w:bottom w:val="single" w:sz="4" w:color="000000"/>
              <w:right w:val="single" w:sz="4" w:color="000000"/>
            </w:tcBorders>
          </w:tcPr>
          <w:p>
            <w:pPr>
              <w:jc w:val="left"/>
            </w:pPr>
            <w:r>
              <w:rPr>
                <w:rFonts w:ascii="Times New Roman" w:hAnsi="Times New Roman"/>
                <w:sz w:val="20"/>
              </w:rPr>
              <w:t>DWT (Haar)</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0.02±0.06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-29.28±13.85</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28.48±5.16</w:t>
            </w:r>
          </w:p>
        </w:tc>
        <w:tc>
          <w:tcPr>
            <w:tcW w:type="dxa" w:w="1871"/>
            <w:tcBorders>
              <w:top w:val="single" w:sz="4" w:color="000000"/>
              <w:left w:val="single" w:sz="4" w:color="000000"/>
              <w:bottom w:val="single" w:sz="4" w:color="000000"/>
              <w:right w:val="single" w:sz="4" w:color="000000"/>
            </w:tcBorders>
          </w:tcPr>
          <w:p>
            <w:pPr>
              <w:jc w:val="center"/>
            </w:pPr>
            <w:r>
              <w:rPr>
                <w:rFonts w:ascii="Times New Roman" w:hAnsi="Times New Roman"/>
                <w:sz w:val="20"/>
              </w:rPr>
              <w:t>0.0695±0.0475</w:t>
            </w:r>
          </w:p>
        </w:tc>
      </w:tr>
    </w:tbl>
    <w:p/>
    <w:p>
      <w:r>
        <w:t>Анализ стабильности показывает, что стандартный MP3 (CV=0.42%), Розенброк (CV=2.16%) и Хаффман (CV=4.81%) демонстрируют высокую стабильность результатов на различных типах аудиоконтента. Методы FWHT и FFT показывают среднюю стабильность, а DWT характеризуется низкой стабильностью (CV=68.33%), что делает его непредсказуемым для практического применения.</w:t>
      </w:r>
    </w:p>
    <w:p/>
    <w:p>
      <w:r>
        <w:rPr>
          <w:rFonts w:ascii="Times New Roman" w:hAnsi="Times New Roman"/>
          <w:b/>
          <w:sz w:val="24"/>
        </w:rPr>
        <w:t>3.5.5. Корреляционный анализ метрик</w:t>
      </w:r>
    </w:p>
    <w:p/>
    <w:p>
      <w:r>
        <w:t>Корреляционный анализ выявляет взаимосвязи между метриками качества и позволяет определить ключевые показатели для интегральной оценки методов.</w:t>
      </w:r>
    </w:p>
    <w:p/>
    <w:p>
      <w:pPr>
        <w:jc w:val="center"/>
      </w:pPr>
      <w:r>
        <w:t>Таблица 3.8 — Корреляционная матрица метрик</w:t>
      </w:r>
    </w:p>
    <w:tbl>
      <w:tblPr>
        <w:tblW w:type="auto" w:w="0"/>
        <w:tblLook w:firstColumn="1" w:firstRow="1" w:lastColumn="0" w:lastRow="0" w:noHBand="0" w:noVBand="1" w:val="04A0"/>
      </w:tblPr>
      <w:tblGrid>
        <w:gridCol w:w="1559"/>
        <w:gridCol w:w="1559"/>
        <w:gridCol w:w="1559"/>
        <w:gridCol w:w="1559"/>
        <w:gridCol w:w="1559"/>
        <w:gridCol w:w="1559"/>
      </w:tblGrid>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Метрика</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b/>
                <w:sz w:val="20"/>
              </w:rPr>
              <w:t>Балл</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SNR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SI-SDR</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LSD</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-0.679</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-0.463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Спектр. сх.</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0.650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r>
      <w:tr>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Балл</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0.938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0.808</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-0.766</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-0.953</w:t>
            </w:r>
          </w:p>
        </w:tc>
        <w:tc>
          <w:tcPr>
            <w:tcW w:type="dxa" w:w="1559"/>
            <w:tcBorders>
              <w:top w:val="single" w:sz="4" w:color="000000"/>
              <w:left w:val="single" w:sz="4" w:color="000000"/>
              <w:bottom w:val="single" w:sz="4" w:color="000000"/>
              <w:right w:val="single" w:sz="4" w:color="000000"/>
            </w:tcBorders>
          </w:tcPr>
          <w:p>
            <w:pPr>
              <w:jc w:val="center"/>
            </w:pPr>
            <w:r>
              <w:rPr>
                <w:rFonts w:ascii="Times New Roman" w:hAnsi="Times New Roman"/>
                <w:sz w:val="20"/>
              </w:rPr>
              <w:t>1.000</w:t>
            </w:r>
          </w:p>
        </w:tc>
      </w:tr>
    </w:tbl>
    <w:p/>
    <w:p>
      <w:r>
        <w:t>Анализ корреляций показывает, что общий балл имеет высокую положительную корреляцию с SNR (r=0.938) и SI-SDR (r=0.808), и сильную отрицательную корреляцию со спектральной сходимостью (r=-0.953). Это указывает на то, что спектральная сходимость является ключевым индикатором качества — чем ниже её значение, тем выше общее качество обработки. LSD умеренно коррелирует с общим баллом (r=-0.766), подтверждая важность сохранения спектральных характеристик. Высокая корреляция между SNR и SI-SDR (r=0.750) свидетельствует о согласованности этих метрик при оценке качества восстановления сигнала.</w:t>
      </w:r>
    </w:p>
    <w:p/>
    <w:p>
      <w:r>
        <w:rPr>
          <w:rFonts w:ascii="Times New Roman" w:hAnsi="Times New Roman"/>
          <w:b/>
          <w:sz w:val="24"/>
        </w:rPr>
        <w:t>3.5.6. Выводы по результатам анализа</w:t>
      </w:r>
    </w:p>
    <w:p/>
    <w:p>
      <w:r>
        <w:t>Проведённый углублённый анализ результатов позволяет сформулировать следующие выводы:</w:t>
        <w:br/>
        <w:br/>
        <w:t>1. Стандартный MP3 остаётся оптимальным методом для большинства сценариев благодаря наилучшему качеству (общий балл 0.984) и высокой стабильности (CV=0.42%).</w:t>
        <w:br/>
        <w:br/>
        <w:t>2. Метод Хаффман занимает второе место (балл 0.904) и рекомендуется для задач, где важен баланс качества и размера файла. Степень сжатия составляет 2.01x относительно стандартного MP3.</w:t>
        <w:br/>
        <w:br/>
        <w:t>3. Метод Розенброк обеспечивает минимальное время обработки (0.60 с) при высоком качестве, что делает его оптимальным для задач реального времени.</w:t>
        <w:br/>
        <w:br/>
        <w:t>4. Методы FWHT, FFT, DCT и DWT показывают низкие результаты при их интеграции в конвейер MP3-кодирования. Основная причина — разрушение структуры сигнала при ортогональных преобразованиях перед психоакустическим кодированием.</w:t>
        <w:br/>
        <w:br/>
        <w:t>5. Наиболее информативными метриками для оценки качества являются: SNR, SI-SDR (положительная корреляция с качеством) и спектральная сходимость (отрицательная корреляция).</w:t>
        <w:br/>
        <w:br/>
        <w:t>6. Рекомендуется использовать стандартный MP3 для архивирования и потокового вещания, Хаффман — для экономии дискового пространства, Розенброк — для обработки в реальном времени.</w:t>
      </w:r>
    </w:p>
    <w:sectPr w:rsidR="00F93242">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B8EE" w14:textId="77777777" w:rsidR="00E32D4F" w:rsidRDefault="00E32D4F">
      <w:r>
        <w:separator/>
      </w:r>
    </w:p>
  </w:endnote>
  <w:endnote w:type="continuationSeparator" w:id="0">
    <w:p w14:paraId="513F8A6F" w14:textId="77777777" w:rsidR="00E32D4F" w:rsidRDefault="00E3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D2F2"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E4C1" w14:textId="77777777" w:rsidR="00E32D4F" w:rsidRDefault="00E32D4F">
      <w:r>
        <w:separator/>
      </w:r>
    </w:p>
  </w:footnote>
  <w:footnote w:type="continuationSeparator" w:id="0">
    <w:p w14:paraId="7E36CB07" w14:textId="77777777" w:rsidR="00E32D4F" w:rsidRDefault="00E3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2601"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214219"/>
    <w:rsid w:val="00323A4D"/>
    <w:rsid w:val="009D3C89"/>
    <w:rsid w:val="00E32D4F"/>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1636"/>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8398</Words>
  <Characters>47873</Characters>
  <Application>Microsoft Office Word</Application>
  <DocSecurity>0</DocSecurity>
  <Lines>398</Lines>
  <Paragraphs>112</Paragraphs>
  <ScaleCrop>false</ScaleCrop>
  <Company/>
  <LinksUpToDate>false</LinksUpToDate>
  <CharactersWithSpaces>56159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3</cp:revision>
  <dcterms:created xsi:type="dcterms:W3CDTF">2026-03-22T04:52:00Z</dcterms:created>
  <dcterms:modified xsi:type="dcterms:W3CDTF">2026-03-22T07:23:00Z</dcterms:modified>
</cp:coreProperties>
</file>