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RESEARCH PROPOSAL</w:t>
      </w:r>
    </w:p>
    <w:p>
      <w:pPr>
        <w:spacing w:after="160"/>
      </w:pPr>
      <w:r>
        <w:t xml:space="preserve">[Working Title — concise, specific, max 15 words]</w:t>
      </w:r>
    </w:p>
    <w:p>
      <w:pPr>
        <w:spacing w:after="160"/>
      </w:pPr>
      <w:r>
        <w:t xml:space="preserve">[Your Name] | [Target University] | [Date]</w:t>
      </w:r>
    </w:p>
    <w:p>
      <w:pPr>
        <w:pStyle w:val="Heading2"/>
        <w:spacing w:after="120" w:before="240"/>
      </w:pPr>
      <w:r>
        <w:rPr>
          <w:b/>
          <w:bCs/>
        </w:rPr>
        <w:t xml:space="preserve">1. Abstract (150–200 words)</w:t>
      </w:r>
    </w:p>
    <w:p>
      <w:pPr>
        <w:spacing w:after="160"/>
      </w:pPr>
      <w:r>
        <w:t xml:space="preserve">A self-contained summary: research problem, gap, aim, methodology, expected contribution.</w:t>
      </w:r>
    </w:p>
    <w:p>
      <w:pPr>
        <w:pStyle w:val="Heading2"/>
        <w:spacing w:after="120" w:before="240"/>
      </w:pPr>
      <w:r>
        <w:rPr>
          <w:b/>
          <w:bCs/>
        </w:rPr>
        <w:t xml:space="preserve">2. Background &amp; Literature Review (500–700 words)</w:t>
      </w:r>
    </w:p>
    <w:p>
      <w:pPr>
        <w:spacing w:after="160"/>
      </w:pPr>
      <w:r>
        <w:t xml:space="preserve">Map the field. Cite 10–15 key papers. Identify the GAP your work will fill.</w:t>
      </w:r>
    </w:p>
    <w:p>
      <w:pPr>
        <w:pStyle w:val="Heading2"/>
        <w:spacing w:after="120" w:before="240"/>
      </w:pPr>
      <w:r>
        <w:rPr>
          <w:b/>
          <w:bCs/>
        </w:rPr>
        <w:t xml:space="preserve">3. Research Questions &amp; Objectives</w:t>
      </w:r>
    </w:p>
    <w:p>
      <w:pPr>
        <w:spacing w:after="160"/>
      </w:pPr>
      <w:r>
        <w:t xml:space="preserve">1 main RQ + 2–3 sub-RQs. Each RQ → testable objective.</w:t>
      </w:r>
    </w:p>
    <w:p>
      <w:pPr>
        <w:pStyle w:val="Heading2"/>
        <w:spacing w:after="120" w:before="240"/>
      </w:pPr>
      <w:r>
        <w:rPr>
          <w:b/>
          <w:bCs/>
        </w:rPr>
        <w:t xml:space="preserve">4. Methodology (400–600 words)</w:t>
      </w:r>
    </w:p>
    <w:p>
      <w:pPr>
        <w:spacing w:after="160"/>
      </w:pPr>
      <w:r>
        <w:t xml:space="preserve">Design (qualitative / quantitative / mixed). Data sources, sampling, tools, analysis pipeline. Justify each choice.</w:t>
      </w:r>
    </w:p>
    <w:p>
      <w:pPr>
        <w:pStyle w:val="Heading2"/>
        <w:spacing w:after="120" w:before="240"/>
      </w:pPr>
      <w:r>
        <w:rPr>
          <w:b/>
          <w:bCs/>
        </w:rPr>
        <w:t xml:space="preserve">5. Significance &amp; Contribution</w:t>
      </w:r>
    </w:p>
    <w:p>
      <w:pPr>
        <w:spacing w:after="160"/>
      </w:pPr>
      <w:r>
        <w:t xml:space="preserve">Theoretical, methodological, and practical impact.</w:t>
      </w:r>
    </w:p>
    <w:p>
      <w:pPr>
        <w:pStyle w:val="Heading2"/>
        <w:spacing w:after="120" w:before="240"/>
      </w:pPr>
      <w:r>
        <w:rPr>
          <w:b/>
          <w:bCs/>
        </w:rPr>
        <w:t xml:space="preserve">6. Timeline (3–4 years)</w:t>
      </w:r>
    </w:p>
    <w:p>
      <w:pPr>
        <w:spacing w:after="160"/>
      </w:pPr>
      <w:r>
        <w:t xml:space="preserve">Year 1: Literature + methods. Year 2: Data collection. Year 3: Analysis + writing. Year 4: Defense.</w:t>
      </w:r>
    </w:p>
    <w:p>
      <w:pPr>
        <w:pStyle w:val="Heading2"/>
        <w:spacing w:after="120" w:before="240"/>
      </w:pPr>
      <w:r>
        <w:rPr>
          <w:b/>
          <w:bCs/>
        </w:rPr>
        <w:t xml:space="preserve">7. References</w:t>
      </w:r>
    </w:p>
    <w:p>
      <w:pPr>
        <w:spacing w:after="160"/>
      </w:pPr>
      <w:r>
        <w:t xml:space="preserve">APA / Harvard format. 15–25 sources.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Proposal Template - PhD</dc:title>
  <dc:creator>HaiEduTech</dc:creator>
  <cp:lastModifiedBy>Un-named</cp:lastModifiedBy>
  <cp:revision>1</cp:revision>
  <dcterms:created xsi:type="dcterms:W3CDTF">2026-04-19T22:35:43.796Z</dcterms:created>
  <dcterms:modified xsi:type="dcterms:W3CDTF">2026-04-19T22:35:43.796Z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