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47A5" w14:textId="77777777" w:rsidR="00995C51" w:rsidRDefault="00000000">
      <w:pPr>
        <w:jc w:val="center"/>
        <w:rPr>
          <w:lang w:eastAsia="zh-CN"/>
        </w:rPr>
      </w:pPr>
      <w:r>
        <w:rPr>
          <w:rFonts w:ascii="方正小标宋_GBK" w:eastAsia="方正小标宋_GBK" w:hAnsi="方正小标宋_GBK"/>
          <w:sz w:val="44"/>
          <w:lang w:eastAsia="zh-CN"/>
        </w:rPr>
        <w:t>研究报告</w:t>
      </w:r>
    </w:p>
    <w:p w14:paraId="40857A5B" w14:textId="77777777" w:rsidR="00995C51" w:rsidRPr="00B2174F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B2174F">
        <w:rPr>
          <w:rFonts w:ascii="黑体" w:eastAsia="黑体" w:hAnsi="黑体"/>
          <w:sz w:val="32"/>
          <w:lang w:eastAsia="zh-CN"/>
        </w:rPr>
        <w:t>一、引言</w:t>
      </w:r>
    </w:p>
    <w:p w14:paraId="5BB3C0BC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1.1 研究背景</w:t>
      </w:r>
    </w:p>
    <w:p w14:paraId="19F5D7AC" w14:textId="3DF6DC9B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笔记是学习过程中的重要载体。然而，纸质笔记</w:t>
      </w:r>
      <w:r w:rsidR="00B2174F">
        <w:rPr>
          <w:rFonts w:ascii="FangSong" w:eastAsia="FangSong" w:hAnsi="FangSong" w:hint="eastAsia"/>
          <w:sz w:val="32"/>
          <w:lang w:eastAsia="zh-CN"/>
        </w:rPr>
        <w:t>有</w:t>
      </w:r>
      <w:r>
        <w:rPr>
          <w:rFonts w:ascii="FangSong" w:eastAsia="FangSong" w:hAnsi="FangSong"/>
          <w:sz w:val="32"/>
          <w:lang w:eastAsia="zh-CN"/>
        </w:rPr>
        <w:t>难以检索</w:t>
      </w:r>
      <w:r w:rsidR="00B2174F">
        <w:rPr>
          <w:rFonts w:ascii="FangSong" w:eastAsia="FangSong" w:hAnsi="FangSong" w:hint="eastAsia"/>
          <w:sz w:val="32"/>
          <w:lang w:eastAsia="zh-CN"/>
        </w:rPr>
        <w:t>、不易复习等问题</w:t>
      </w:r>
      <w:r>
        <w:rPr>
          <w:rFonts w:ascii="FangSong" w:eastAsia="FangSong" w:hAnsi="FangSong"/>
          <w:sz w:val="32"/>
          <w:lang w:eastAsia="zh-CN"/>
        </w:rPr>
        <w:t>。传统的数字化方式（如手动打字）耗时费力。如何利用人工智能技术自动处理手写笔记，并将其转化为可复习的知识卡片，是本研究的核心问题。</w:t>
      </w:r>
    </w:p>
    <w:p w14:paraId="075FA021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1.2 研究目的</w:t>
      </w:r>
    </w:p>
    <w:p w14:paraId="7A8EBFC4" w14:textId="3DEFE3FD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本项目旨在构建一个笔记处理平台，实现“拍摄 - 识别 - 整理 - 复习”的闭环，帮助学生从繁琐的整理工作中解放出来，专注于知识</w:t>
      </w:r>
      <w:r w:rsidR="00F71039">
        <w:rPr>
          <w:rFonts w:ascii="FangSong" w:eastAsia="FangSong" w:hAnsi="FangSong" w:hint="eastAsia"/>
          <w:sz w:val="32"/>
          <w:lang w:eastAsia="zh-CN"/>
        </w:rPr>
        <w:t>理解</w:t>
      </w:r>
      <w:r>
        <w:rPr>
          <w:rFonts w:ascii="FangSong" w:eastAsia="FangSong" w:hAnsi="FangSong"/>
          <w:sz w:val="32"/>
          <w:lang w:eastAsia="zh-CN"/>
        </w:rPr>
        <w:t>。</w:t>
      </w:r>
    </w:p>
    <w:p w14:paraId="515FC1BB" w14:textId="77777777" w:rsidR="00995C51" w:rsidRPr="00B17D3E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B17D3E">
        <w:rPr>
          <w:rFonts w:ascii="黑体" w:eastAsia="黑体" w:hAnsi="黑体"/>
          <w:sz w:val="32"/>
          <w:lang w:eastAsia="zh-CN"/>
        </w:rPr>
        <w:t>二、系统设计与架构</w:t>
      </w:r>
    </w:p>
    <w:p w14:paraId="6198029E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2.1 系统架构</w:t>
      </w:r>
    </w:p>
    <w:p w14:paraId="1FA93F84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系统采用 B/S 架构，后端基于 Python </w:t>
      </w:r>
      <w:proofErr w:type="spellStart"/>
      <w:r>
        <w:rPr>
          <w:rFonts w:ascii="FangSong" w:eastAsia="FangSong" w:hAnsi="FangSong"/>
          <w:sz w:val="32"/>
          <w:lang w:eastAsia="zh-CN"/>
        </w:rPr>
        <w:t>FastAPI</w:t>
      </w:r>
      <w:proofErr w:type="spellEnd"/>
      <w:r>
        <w:rPr>
          <w:rFonts w:ascii="FangSong" w:eastAsia="FangSong" w:hAnsi="FangSong"/>
          <w:sz w:val="32"/>
          <w:lang w:eastAsia="zh-CN"/>
        </w:rPr>
        <w:t xml:space="preserve"> 框架，前端采用轻量化设计。整体分为数据接入层、业务逻辑层和数据持久层。</w:t>
      </w:r>
    </w:p>
    <w:p w14:paraId="3AF675CF" w14:textId="65664654" w:rsidR="00995C51" w:rsidRDefault="00000000">
      <w:pPr>
        <w:pStyle w:val="a0"/>
        <w:rPr>
          <w:lang w:eastAsia="zh-CN"/>
        </w:rPr>
      </w:pPr>
      <w:r w:rsidRPr="00E337E5">
        <w:rPr>
          <w:rFonts w:ascii="FangSong" w:eastAsia="FangSong" w:hAnsi="FangSong"/>
          <w:b/>
          <w:bCs/>
          <w:sz w:val="32"/>
          <w:lang w:eastAsia="zh-CN"/>
        </w:rPr>
        <w:t>数据接入层：</w:t>
      </w:r>
      <w:r>
        <w:rPr>
          <w:rFonts w:ascii="FangSong" w:eastAsia="FangSong" w:hAnsi="FangSong"/>
          <w:sz w:val="32"/>
          <w:lang w:eastAsia="zh-CN"/>
        </w:rPr>
        <w:t>负责图片上传、格式校验。</w:t>
      </w:r>
    </w:p>
    <w:p w14:paraId="1C124B49" w14:textId="1FA4FBA7" w:rsidR="00995C51" w:rsidRDefault="00000000">
      <w:pPr>
        <w:pStyle w:val="a0"/>
        <w:rPr>
          <w:lang w:eastAsia="zh-CN"/>
        </w:rPr>
      </w:pPr>
      <w:r w:rsidRPr="00E337E5">
        <w:rPr>
          <w:rFonts w:ascii="FangSong" w:eastAsia="FangSong" w:hAnsi="FangSong"/>
          <w:b/>
          <w:bCs/>
          <w:sz w:val="32"/>
          <w:lang w:eastAsia="zh-CN"/>
        </w:rPr>
        <w:t>业务逻辑层：</w:t>
      </w:r>
      <w:r>
        <w:rPr>
          <w:rFonts w:ascii="FangSong" w:eastAsia="FangSong" w:hAnsi="FangSong"/>
          <w:sz w:val="32"/>
          <w:lang w:eastAsia="zh-CN"/>
        </w:rPr>
        <w:t>包含 OCR 服务、结构分析、分类服务、关键词提取、AI 卡片生成。</w:t>
      </w:r>
    </w:p>
    <w:p w14:paraId="04DEF522" w14:textId="184544F3" w:rsidR="00995C51" w:rsidRDefault="00000000">
      <w:pPr>
        <w:pStyle w:val="a0"/>
        <w:rPr>
          <w:lang w:eastAsia="zh-CN"/>
        </w:rPr>
      </w:pPr>
      <w:r w:rsidRPr="0038149F">
        <w:rPr>
          <w:rFonts w:ascii="FangSong" w:eastAsia="FangSong" w:hAnsi="FangSong"/>
          <w:b/>
          <w:bCs/>
          <w:sz w:val="32"/>
          <w:lang w:eastAsia="zh-CN"/>
        </w:rPr>
        <w:lastRenderedPageBreak/>
        <w:t>数据持久层：</w:t>
      </w:r>
      <w:r>
        <w:rPr>
          <w:rFonts w:ascii="FangSong" w:eastAsia="FangSong" w:hAnsi="FangSong"/>
          <w:sz w:val="32"/>
          <w:lang w:eastAsia="zh-CN"/>
        </w:rPr>
        <w:t>使用 SQLite 数据库存储笔记元数据、分类信息及复习记录。</w:t>
      </w:r>
    </w:p>
    <w:p w14:paraId="786EC302" w14:textId="77777777" w:rsidR="00995C51" w:rsidRDefault="00000000">
      <w:pPr>
        <w:spacing w:line="560" w:lineRule="exact"/>
      </w:pPr>
      <w:r>
        <w:rPr>
          <w:rFonts w:ascii="FangSong" w:eastAsia="FangSong" w:hAnsi="FangSong"/>
          <w:sz w:val="32"/>
        </w:rPr>
        <w:t xml:space="preserve">2.2 </w:t>
      </w:r>
      <w:proofErr w:type="spellStart"/>
      <w:r>
        <w:rPr>
          <w:rFonts w:ascii="FangSong" w:eastAsia="FangSong" w:hAnsi="FangSong"/>
          <w:sz w:val="32"/>
        </w:rPr>
        <w:t>功能模块</w:t>
      </w:r>
      <w:proofErr w:type="spellEnd"/>
    </w:p>
    <w:p w14:paraId="4C3C23A1" w14:textId="4A390FAA" w:rsidR="00995C51" w:rsidRDefault="00000000">
      <w:pPr>
        <w:pStyle w:val="a"/>
        <w:ind w:left="643" w:hanging="643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笔记上传与 OCR 识别：</w:t>
      </w:r>
      <w:r>
        <w:rPr>
          <w:rFonts w:ascii="FangSong" w:eastAsia="FangSong" w:hAnsi="FangSong"/>
          <w:sz w:val="32"/>
          <w:lang w:eastAsia="zh-CN"/>
        </w:rPr>
        <w:t>支持多种图片格式，自动倾斜矫正，返回置信度评分。</w:t>
      </w:r>
    </w:p>
    <w:p w14:paraId="3A2FB3BA" w14:textId="40F3E53C" w:rsidR="00995C51" w:rsidRDefault="00000000">
      <w:pPr>
        <w:pStyle w:val="a"/>
        <w:ind w:left="643" w:hanging="643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文档结构识别：</w:t>
      </w:r>
      <w:r>
        <w:rPr>
          <w:rFonts w:ascii="FangSong" w:eastAsia="FangSong" w:hAnsi="FangSong"/>
          <w:sz w:val="32"/>
          <w:lang w:eastAsia="zh-CN"/>
        </w:rPr>
        <w:t>识别表格、公式（LaTeX 格式）及图表，生成结构化 Markdown 文档。</w:t>
      </w:r>
    </w:p>
    <w:p w14:paraId="530EB10C" w14:textId="3FC060D9" w:rsidR="00995C51" w:rsidRDefault="00000000">
      <w:pPr>
        <w:pStyle w:val="a"/>
        <w:ind w:left="643" w:hanging="643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自动分类与关键词：</w:t>
      </w:r>
      <w:r>
        <w:rPr>
          <w:rFonts w:ascii="FangSong" w:eastAsia="FangSong" w:hAnsi="FangSong"/>
          <w:sz w:val="32"/>
          <w:lang w:eastAsia="zh-CN"/>
        </w:rPr>
        <w:t>基于关键词匹配度自动归类，提取 Top-K 关键词。</w:t>
      </w:r>
    </w:p>
    <w:p w14:paraId="75AB0853" w14:textId="71C14CFF" w:rsidR="00995C51" w:rsidRDefault="00000000">
      <w:pPr>
        <w:pStyle w:val="a"/>
        <w:ind w:left="643" w:hanging="643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AI 复习卡片：</w:t>
      </w:r>
      <w:r>
        <w:rPr>
          <w:rFonts w:ascii="FangSong" w:eastAsia="FangSong" w:hAnsi="FangSong"/>
          <w:sz w:val="32"/>
          <w:lang w:eastAsia="zh-CN"/>
        </w:rPr>
        <w:t>生成 Q&amp;A、填空等多种题型，支持难度分级。</w:t>
      </w:r>
    </w:p>
    <w:p w14:paraId="3D6B58BB" w14:textId="031BC7DC" w:rsidR="00995C51" w:rsidRDefault="00000000">
      <w:pPr>
        <w:pStyle w:val="a"/>
        <w:ind w:left="643" w:hanging="643"/>
        <w:rPr>
          <w:lang w:eastAsia="zh-CN"/>
        </w:rPr>
      </w:pPr>
      <w:r w:rsidRPr="00630C2C">
        <w:rPr>
          <w:rFonts w:ascii="FangSong" w:eastAsia="FangSong" w:hAnsi="FangSong"/>
          <w:b/>
          <w:bCs/>
          <w:sz w:val="32"/>
          <w:lang w:eastAsia="zh-CN"/>
        </w:rPr>
        <w:t>全文搜索：</w:t>
      </w:r>
      <w:r>
        <w:rPr>
          <w:rFonts w:ascii="FangSong" w:eastAsia="FangSong" w:hAnsi="FangSong"/>
          <w:sz w:val="32"/>
          <w:lang w:eastAsia="zh-CN"/>
        </w:rPr>
        <w:t>支持按标题、内容、关键词及时间范围筛选。</w:t>
      </w:r>
    </w:p>
    <w:p w14:paraId="5A37CC15" w14:textId="77777777" w:rsidR="00995C51" w:rsidRPr="007D6C7E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7D6C7E">
        <w:rPr>
          <w:rFonts w:ascii="黑体" w:eastAsia="黑体" w:hAnsi="黑体"/>
          <w:sz w:val="32"/>
          <w:lang w:eastAsia="zh-CN"/>
        </w:rPr>
        <w:t>三、核心算法与实现</w:t>
      </w:r>
    </w:p>
    <w:p w14:paraId="299D2CC7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3.1 高精度 OCR 识别</w:t>
      </w:r>
    </w:p>
    <w:p w14:paraId="0DCB9E65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采用 </w:t>
      </w:r>
      <w:proofErr w:type="spellStart"/>
      <w:r>
        <w:rPr>
          <w:rFonts w:ascii="FangSong" w:eastAsia="FangSong" w:hAnsi="FangSong"/>
          <w:sz w:val="32"/>
          <w:lang w:eastAsia="zh-CN"/>
        </w:rPr>
        <w:t>PaddleOCR</w:t>
      </w:r>
      <w:proofErr w:type="spellEnd"/>
      <w:r>
        <w:rPr>
          <w:rFonts w:ascii="FangSong" w:eastAsia="FangSong" w:hAnsi="FangSong"/>
          <w:sz w:val="32"/>
          <w:lang w:eastAsia="zh-CN"/>
        </w:rPr>
        <w:t xml:space="preserve"> v3.4.0 引擎。为提升手写体识别率，启用了角度分类器（</w:t>
      </w:r>
      <w:proofErr w:type="spellStart"/>
      <w:r>
        <w:rPr>
          <w:rFonts w:ascii="FangSong" w:eastAsia="FangSong" w:hAnsi="FangSong"/>
          <w:sz w:val="32"/>
          <w:lang w:eastAsia="zh-CN"/>
        </w:rPr>
        <w:t>use_angle_cls</w:t>
      </w:r>
      <w:proofErr w:type="spellEnd"/>
      <w:r>
        <w:rPr>
          <w:rFonts w:ascii="FangSong" w:eastAsia="FangSong" w:hAnsi="FangSong"/>
          <w:sz w:val="32"/>
          <w:lang w:eastAsia="zh-CN"/>
        </w:rPr>
        <w:t>=True）进行倾斜矫正。对于识别结果，可选接入 GPT 模型进行语义校正，解决手写潦草导致的错别字问题。</w:t>
      </w:r>
    </w:p>
    <w:p w14:paraId="578842D6" w14:textId="79EEF564" w:rsidR="00995C51" w:rsidRDefault="00000000" w:rsidP="00183365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 w:rsidRPr="00183365">
        <w:rPr>
          <w:rFonts w:ascii="FangSong" w:eastAsia="FangSong" w:hAnsi="FangSong"/>
          <w:b/>
          <w:bCs/>
          <w:sz w:val="32"/>
          <w:lang w:eastAsia="zh-CN"/>
        </w:rPr>
        <w:t>实现效果：</w:t>
      </w:r>
      <w:r>
        <w:rPr>
          <w:rFonts w:ascii="FangSong" w:eastAsia="FangSong" w:hAnsi="FangSong"/>
          <w:sz w:val="32"/>
          <w:lang w:eastAsia="zh-CN"/>
        </w:rPr>
        <w:t>在测试集上，清晰手写体的识别置信度平均分超0.92。</w:t>
      </w:r>
    </w:p>
    <w:p w14:paraId="35C759E8" w14:textId="180552F4" w:rsidR="00995C51" w:rsidRDefault="00000000" w:rsidP="00DB2636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3.2 智能分类算法</w:t>
      </w:r>
      <w:r w:rsidR="00DB2636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基于关键词匹配的相似度计算</w:t>
      </w:r>
    </w:p>
    <w:p w14:paraId="0BD5C56E" w14:textId="77777777" w:rsidR="00DB2636" w:rsidRPr="00DB2636" w:rsidRDefault="00000000">
      <w:pPr>
        <w:pStyle w:val="a0"/>
        <w:rPr>
          <w:lang w:eastAsia="zh-CN"/>
        </w:rPr>
      </w:pPr>
      <w:r w:rsidRPr="00DB2636">
        <w:rPr>
          <w:rFonts w:ascii="FangSong" w:eastAsia="FangSong" w:hAnsi="FangSong"/>
          <w:b/>
          <w:bCs/>
          <w:sz w:val="32"/>
          <w:lang w:eastAsia="zh-CN"/>
        </w:rPr>
        <w:lastRenderedPageBreak/>
        <w:t>公式：</w:t>
      </w:r>
      <m:oMath>
        <m:r>
          <m:rPr>
            <m:sty m:val="p"/>
          </m:rPr>
          <w:rPr>
            <w:rFonts w:ascii="Cambria Math" w:eastAsia="FangSong" w:hAnsi="Cambria Math"/>
            <w:sz w:val="32"/>
            <w:lang w:eastAsia="zh-CN"/>
          </w:rPr>
          <m:t>Similarity=</m:t>
        </m:r>
        <m:f>
          <m:fPr>
            <m:ctrlPr>
              <w:rPr>
                <w:rFonts w:ascii="Cambria Math" w:eastAsia="FangSong" w:hAnsi="Cambria Math"/>
                <w:sz w:val="32"/>
              </w:rPr>
            </m:ctrlPr>
          </m:fPr>
          <m:num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匹配关键词数</m:t>
            </m:r>
          </m:num>
          <m:den>
            <m:r>
              <m:rPr>
                <m:nor/>
              </m:rPr>
              <w:rPr>
                <w:rFonts w:ascii="Cambria Math" w:eastAsia="FangSong" w:hAnsi="Cambria Math"/>
                <w:sz w:val="32"/>
                <w:lang w:eastAsia="zh-CN"/>
              </w:rPr>
              <m:t>分类总关键词数</m:t>
            </m:r>
          </m:den>
        </m:f>
      </m:oMath>
    </w:p>
    <w:p w14:paraId="578D9AA5" w14:textId="1735F3C7" w:rsidR="00995C51" w:rsidRPr="00646BEC" w:rsidRDefault="00000000">
      <w:pPr>
        <w:pStyle w:val="a0"/>
        <w:rPr>
          <w:lang w:eastAsia="zh-CN"/>
        </w:rPr>
      </w:pPr>
      <w:r w:rsidRPr="00DB2636">
        <w:rPr>
          <w:rFonts w:ascii="FangSong" w:eastAsia="FangSong" w:hAnsi="FangSong"/>
          <w:b/>
          <w:bCs/>
          <w:sz w:val="32"/>
          <w:lang w:eastAsia="zh-CN"/>
        </w:rPr>
        <w:t>流程：</w:t>
      </w:r>
      <w:r w:rsidRPr="00DB2636">
        <w:rPr>
          <w:rFonts w:ascii="FangSong" w:eastAsia="FangSong" w:hAnsi="FangSong"/>
          <w:sz w:val="32"/>
          <w:lang w:eastAsia="zh-CN"/>
        </w:rPr>
        <w:t>遍历所有预定义分类（如物理、数学、英语），计算笔记内容与分类关键词库的匹配度，选取最高分作为分类结果。若最高分低于阈值，则归为“其他”。</w:t>
      </w:r>
    </w:p>
    <w:p w14:paraId="2B9ADD72" w14:textId="2990F8AA" w:rsidR="00646BEC" w:rsidRPr="00646BEC" w:rsidRDefault="00646BEC">
      <w:pPr>
        <w:pStyle w:val="a0"/>
        <w:rPr>
          <w:lang w:eastAsia="zh-CN"/>
        </w:rPr>
      </w:pPr>
      <w:r w:rsidRPr="00646BEC">
        <w:rPr>
          <w:rFonts w:ascii="FangSong" w:eastAsia="FangSong" w:hAnsi="FangSong" w:hint="eastAsia"/>
          <w:b/>
          <w:bCs/>
          <w:sz w:val="32"/>
          <w:lang w:eastAsia="zh-CN"/>
        </w:rPr>
        <w:t>补充研究：</w:t>
      </w:r>
      <w:r w:rsidRPr="00646BEC">
        <w:rPr>
          <w:rFonts w:ascii="FangSong" w:eastAsia="FangSong" w:hAnsi="FangSong"/>
          <w:b/>
          <w:bCs/>
          <w:sz w:val="32"/>
          <w:lang w:eastAsia="zh-CN"/>
        </w:rPr>
        <w:t xml:space="preserve"> </w:t>
      </w:r>
      <w:r w:rsidRPr="00646BEC">
        <w:rPr>
          <w:rFonts w:ascii="FangSong" w:eastAsia="FangSong" w:hAnsi="FangSong" w:hint="eastAsia"/>
          <w:sz w:val="32"/>
          <w:lang w:eastAsia="zh-CN"/>
        </w:rPr>
        <w:t>为突破关键词匹配的局限性，本研究还进行了基于向量语义的分类实验。通过计算文本向量与分类描述向量的余弦相似度，实现零样本分类。</w:t>
      </w:r>
      <w:r w:rsidR="00B17CB2">
        <w:rPr>
          <w:rFonts w:ascii="FangSong" w:eastAsia="FangSong" w:hAnsi="FangSong" w:hint="eastAsia"/>
          <w:sz w:val="32"/>
          <w:lang w:eastAsia="zh-CN"/>
        </w:rPr>
        <w:t>未来会进行优化。</w:t>
      </w:r>
    </w:p>
    <w:p w14:paraId="3991A631" w14:textId="7D4B3FBE" w:rsidR="00995C51" w:rsidRDefault="00000000" w:rsidP="0005386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3.3</w:t>
      </w:r>
      <w:r w:rsidR="00DB2636">
        <w:rPr>
          <w:rFonts w:ascii="FangSong" w:eastAsia="FangSong" w:hAnsi="FangSong" w:hint="eastAsia"/>
          <w:sz w:val="32"/>
          <w:lang w:eastAsia="zh-CN"/>
        </w:rPr>
        <w:t xml:space="preserve"> </w:t>
      </w:r>
      <w:r w:rsidR="00DB2636">
        <w:rPr>
          <w:rFonts w:ascii="FangSong" w:eastAsia="FangSong" w:hAnsi="FangSong"/>
          <w:sz w:val="32"/>
          <w:lang w:eastAsia="zh-CN"/>
        </w:rPr>
        <w:t>关键词提取策略</w:t>
      </w:r>
      <w:r w:rsidR="00DB2636">
        <w:rPr>
          <w:rFonts w:ascii="FangSong" w:eastAsia="FangSong" w:hAnsi="FangSong" w:hint="eastAsia"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三种算法</w:t>
      </w:r>
    </w:p>
    <w:p w14:paraId="23A18017" w14:textId="103FAA54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B95720">
        <w:rPr>
          <w:rFonts w:ascii="FangSong" w:eastAsia="FangSong" w:hAnsi="FangSong"/>
          <w:b/>
          <w:bCs/>
          <w:sz w:val="32"/>
          <w:lang w:eastAsia="zh-CN"/>
        </w:rPr>
        <w:t>连续 TF-IDF：</w:t>
      </w:r>
      <w:r>
        <w:rPr>
          <w:rFonts w:ascii="FangSong" w:eastAsia="FangSong" w:hAnsi="FangSong"/>
          <w:sz w:val="32"/>
          <w:lang w:eastAsia="zh-CN"/>
        </w:rPr>
        <w:t>基于词频 - 逆文本频率，计算速度快，适合通用场景。</w:t>
      </w:r>
    </w:p>
    <w:p w14:paraId="05BBC77A" w14:textId="7A2B7C21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proofErr w:type="spellStart"/>
      <w:r w:rsidRPr="00B95720">
        <w:rPr>
          <w:rFonts w:ascii="FangSong" w:eastAsia="FangSong" w:hAnsi="FangSong"/>
          <w:b/>
          <w:bCs/>
          <w:sz w:val="32"/>
          <w:lang w:eastAsia="zh-CN"/>
        </w:rPr>
        <w:t>TextRank</w:t>
      </w:r>
      <w:proofErr w:type="spellEnd"/>
      <w:r w:rsidRPr="00B95720">
        <w:rPr>
          <w:rFonts w:ascii="FangSong" w:eastAsia="FangSong" w:hAnsi="FangSong"/>
          <w:b/>
          <w:bCs/>
          <w:sz w:val="32"/>
          <w:lang w:eastAsia="zh-CN"/>
        </w:rPr>
        <w:t>：</w:t>
      </w:r>
      <w:r>
        <w:rPr>
          <w:rFonts w:ascii="FangSong" w:eastAsia="FangSong" w:hAnsi="FangSong"/>
          <w:sz w:val="32"/>
          <w:lang w:eastAsia="zh-CN"/>
        </w:rPr>
        <w:t>基于图算法，适合长文本和学术文本，能捕捉词间关系。</w:t>
      </w:r>
    </w:p>
    <w:p w14:paraId="0FE053FD" w14:textId="60175AFD" w:rsidR="00995C51" w:rsidRDefault="00165F58" w:rsidP="00B9572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proofErr w:type="spellStart"/>
      <w:r w:rsidRPr="00B95720">
        <w:rPr>
          <w:rFonts w:ascii="FangSong" w:eastAsia="FangSong" w:hAnsi="FangSong"/>
          <w:b/>
          <w:bCs/>
          <w:sz w:val="32"/>
          <w:lang w:eastAsia="zh-CN"/>
        </w:rPr>
        <w:t>Jieba</w:t>
      </w:r>
      <w:proofErr w:type="spellEnd"/>
      <w:r w:rsidRPr="00B95720">
        <w:rPr>
          <w:rFonts w:ascii="FangSong" w:eastAsia="FangSong" w:hAnsi="FangSong"/>
          <w:b/>
          <w:bCs/>
          <w:sz w:val="32"/>
          <w:lang w:eastAsia="zh-CN"/>
        </w:rPr>
        <w:t xml:space="preserve"> 分词过滤：</w:t>
      </w:r>
      <w:r>
        <w:rPr>
          <w:rFonts w:ascii="FangSong" w:eastAsia="FangSong" w:hAnsi="FangSong"/>
          <w:sz w:val="32"/>
          <w:lang w:eastAsia="zh-CN"/>
        </w:rPr>
        <w:t>保留名词动词，去除停词，针对中文优化。</w:t>
      </w:r>
      <w:r>
        <w:rPr>
          <w:rFonts w:ascii="FangSong" w:eastAsia="FangSong" w:hAnsi="FangSong"/>
          <w:sz w:val="32"/>
          <w:lang w:eastAsia="zh-CN"/>
        </w:rPr>
        <w:br/>
        <w:t>实验发现，对于课堂笔记片段，TF-IDF 表现最为稳定。</w:t>
      </w:r>
    </w:p>
    <w:p w14:paraId="7FCD8BCD" w14:textId="0F7E3A2E" w:rsidR="00995C51" w:rsidRDefault="00000000" w:rsidP="0005386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 xml:space="preserve">3.4 </w:t>
      </w:r>
      <w:r w:rsidR="00DB2636">
        <w:rPr>
          <w:rFonts w:ascii="FangSong" w:eastAsia="FangSong" w:hAnsi="FangSong"/>
          <w:sz w:val="32"/>
          <w:lang w:eastAsia="zh-CN"/>
        </w:rPr>
        <w:t>复习卡片</w:t>
      </w:r>
      <w:r w:rsidR="00DB2636">
        <w:rPr>
          <w:rFonts w:ascii="FangSong" w:eastAsia="FangSong" w:hAnsi="FangSong" w:hint="eastAsia"/>
          <w:sz w:val="32"/>
          <w:lang w:eastAsia="zh-CN"/>
        </w:rPr>
        <w:t>模块：</w:t>
      </w:r>
      <w:r>
        <w:rPr>
          <w:rFonts w:ascii="FangSong" w:eastAsia="FangSong" w:hAnsi="FangSong"/>
          <w:sz w:val="32"/>
          <w:lang w:eastAsia="zh-CN"/>
        </w:rPr>
        <w:t>SM-2 间隔重复复习算法</w:t>
      </w:r>
    </w:p>
    <w:p w14:paraId="0B792146" w14:textId="04C12ADA" w:rsidR="00995C51" w:rsidRDefault="000873C1" w:rsidP="000873C1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>
        <w:rPr>
          <w:rFonts w:ascii="FangSong" w:eastAsia="FangSong" w:hAnsi="FangSong"/>
          <w:sz w:val="32"/>
          <w:lang w:eastAsia="zh-CN"/>
        </w:rPr>
        <w:t>参数：间隔I，易度因子E_F，用户评分q。</w:t>
      </w:r>
      <w:r w:rsidR="008A4670">
        <w:rPr>
          <w:rFonts w:ascii="FangSong" w:eastAsia="FangSong" w:hAnsi="FangSong"/>
          <w:sz w:val="32"/>
          <w:lang w:eastAsia="zh-CN"/>
        </w:rPr>
        <w:t>E_F根据</w:t>
      </w:r>
      <w:r w:rsidR="008A4670">
        <w:rPr>
          <w:rFonts w:ascii="FangSong" w:eastAsia="FangSong" w:hAnsi="FangSong" w:hint="eastAsia"/>
          <w:sz w:val="32"/>
          <w:lang w:eastAsia="zh-CN"/>
        </w:rPr>
        <w:t>q</w:t>
      </w:r>
      <w:r w:rsidR="008A4670">
        <w:rPr>
          <w:rFonts w:ascii="FangSong" w:eastAsia="FangSong" w:hAnsi="FangSong"/>
          <w:sz w:val="32"/>
          <w:lang w:eastAsia="zh-CN"/>
        </w:rPr>
        <w:t>动态调整（0-5 分）。</w:t>
      </w:r>
    </w:p>
    <w:p w14:paraId="40FE4030" w14:textId="55BCF4C7" w:rsidR="00995C51" w:rsidRDefault="00B17D3E" w:rsidP="00B17D3E">
      <w:pPr>
        <w:spacing w:line="560" w:lineRule="exact"/>
        <w:rPr>
          <w:rFonts w:hint="eastAsia"/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="00000000">
        <w:rPr>
          <w:rFonts w:ascii="FangSong" w:eastAsia="FangSong" w:hAnsi="FangSong"/>
          <w:sz w:val="32"/>
          <w:lang w:eastAsia="zh-CN"/>
        </w:rPr>
        <w:t>更新逻辑：</w:t>
      </w:r>
      <w:r>
        <w:rPr>
          <w:rFonts w:ascii="FangSong" w:eastAsia="FangSong" w:hAnsi="FangSong"/>
          <w:sz w:val="32"/>
          <w:lang w:eastAsia="zh-CN"/>
        </w:rPr>
        <w:t>能够根据用户掌握情况，自动延长已掌握知识的复习间隔，缩短未掌握知识的复习间隔。</w:t>
      </w:r>
      <w:r>
        <w:rPr>
          <w:rFonts w:ascii="FangSong" w:eastAsia="FangSong" w:hAnsi="FangSong" w:hint="eastAsia"/>
          <w:sz w:val="32"/>
          <w:lang w:eastAsia="zh-CN"/>
        </w:rPr>
        <w:t>公式如下：</w:t>
      </w:r>
    </w:p>
    <w:p w14:paraId="74F14F65" w14:textId="7F363DF0" w:rsidR="00995C51" w:rsidRDefault="00053860" w:rsidP="00B95720">
      <w:pPr>
        <w:pStyle w:val="a0"/>
        <w:numPr>
          <w:ilvl w:val="0"/>
          <w:numId w:val="0"/>
        </w:numPr>
        <w:ind w:left="360"/>
      </w:pPr>
      <m:oMathPara>
        <m:oMath>
          <m:r>
            <w:rPr>
              <w:rFonts w:ascii="Cambria Math" w:eastAsia="FangSong" w:hAnsi="Cambria Math"/>
              <w:sz w:val="32"/>
            </w:rPr>
            <m:t>I(1) = 1, I(2) = 3</m:t>
          </m:r>
        </m:oMath>
      </m:oMathPara>
    </w:p>
    <w:p w14:paraId="1CF3318F" w14:textId="77777777" w:rsidR="00B95720" w:rsidRDefault="00053860" w:rsidP="00B95720">
      <w:pPr>
        <w:pStyle w:val="a0"/>
        <w:numPr>
          <w:ilvl w:val="0"/>
          <w:numId w:val="0"/>
        </w:numPr>
        <w:ind w:left="360"/>
        <w:rPr>
          <w:lang w:eastAsia="zh-CN"/>
        </w:rPr>
      </w:pPr>
      <m:oMathPara>
        <m:oMath>
          <m:r>
            <w:rPr>
              <w:rFonts w:ascii="Cambria Math" w:eastAsia="FangSong" w:hAnsi="Cambria Math"/>
              <w:sz w:val="32"/>
            </w:rPr>
            <m:t>I(n) = I(n-1) \times E_F</m:t>
          </m:r>
        </m:oMath>
      </m:oMathPara>
    </w:p>
    <w:p w14:paraId="3DD103D9" w14:textId="77777777" w:rsidR="00995C51" w:rsidRPr="00442322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442322">
        <w:rPr>
          <w:rFonts w:ascii="黑体" w:eastAsia="黑体" w:hAnsi="黑体"/>
          <w:sz w:val="32"/>
          <w:lang w:eastAsia="zh-CN"/>
        </w:rPr>
        <w:lastRenderedPageBreak/>
        <w:t>四、研究过程与测试结果</w:t>
      </w:r>
    </w:p>
    <w:p w14:paraId="168D79CC" w14:textId="77777777" w:rsidR="00995C51" w:rsidRDefault="00000000">
      <w:pPr>
        <w:spacing w:line="560" w:lineRule="exact"/>
      </w:pPr>
      <w:r>
        <w:rPr>
          <w:rFonts w:ascii="FangSong" w:eastAsia="FangSong" w:hAnsi="FangSong"/>
          <w:sz w:val="32"/>
        </w:rPr>
        <w:t xml:space="preserve">4.1 </w:t>
      </w:r>
      <w:proofErr w:type="spellStart"/>
      <w:r>
        <w:rPr>
          <w:rFonts w:ascii="FangSong" w:eastAsia="FangSong" w:hAnsi="FangSong"/>
          <w:sz w:val="32"/>
        </w:rPr>
        <w:t>测试环境</w:t>
      </w:r>
      <w:proofErr w:type="spellEnd"/>
    </w:p>
    <w:p w14:paraId="4C86320B" w14:textId="2F3D769E" w:rsidR="00995C51" w:rsidRDefault="00000000">
      <w:pPr>
        <w:pStyle w:val="a0"/>
        <w:rPr>
          <w:lang w:eastAsia="zh-CN"/>
        </w:rPr>
      </w:pPr>
      <w:r w:rsidRPr="00053860">
        <w:rPr>
          <w:rFonts w:ascii="FangSong" w:eastAsia="FangSong" w:hAnsi="FangSong"/>
          <w:b/>
          <w:bCs/>
          <w:sz w:val="32"/>
          <w:lang w:eastAsia="zh-CN"/>
        </w:rPr>
        <w:t>硬件：</w:t>
      </w:r>
      <w:r>
        <w:rPr>
          <w:rFonts w:ascii="FangSong" w:eastAsia="FangSong" w:hAnsi="FangSong"/>
          <w:sz w:val="32"/>
          <w:lang w:eastAsia="zh-CN"/>
        </w:rPr>
        <w:t>本地单机运行，内存 16GB，支持 GPU 加速。</w:t>
      </w:r>
    </w:p>
    <w:p w14:paraId="533AACE8" w14:textId="17683B05" w:rsidR="00995C51" w:rsidRDefault="00000000">
      <w:pPr>
        <w:pStyle w:val="a0"/>
      </w:pPr>
      <w:proofErr w:type="spellStart"/>
      <w:r w:rsidRPr="00053860">
        <w:rPr>
          <w:rFonts w:ascii="FangSong" w:eastAsia="FangSong" w:hAnsi="FangSong"/>
          <w:b/>
          <w:bCs/>
          <w:sz w:val="32"/>
        </w:rPr>
        <w:t>软件：</w:t>
      </w:r>
      <w:r>
        <w:rPr>
          <w:rFonts w:ascii="FangSong" w:eastAsia="FangSong" w:hAnsi="FangSong"/>
          <w:sz w:val="32"/>
        </w:rPr>
        <w:t>Python</w:t>
      </w:r>
      <w:proofErr w:type="spellEnd"/>
      <w:r>
        <w:rPr>
          <w:rFonts w:ascii="FangSong" w:eastAsia="FangSong" w:hAnsi="FangSong"/>
          <w:sz w:val="32"/>
        </w:rPr>
        <w:t xml:space="preserve"> 3.12, </w:t>
      </w:r>
      <w:proofErr w:type="spellStart"/>
      <w:r>
        <w:rPr>
          <w:rFonts w:ascii="FangSong" w:eastAsia="FangSong" w:hAnsi="FangSong"/>
          <w:sz w:val="32"/>
        </w:rPr>
        <w:t>FastAPI</w:t>
      </w:r>
      <w:proofErr w:type="spellEnd"/>
      <w:r>
        <w:rPr>
          <w:rFonts w:ascii="FangSong" w:eastAsia="FangSong" w:hAnsi="FangSong"/>
          <w:sz w:val="32"/>
        </w:rPr>
        <w:t xml:space="preserve"> 0.131.0, SQLite。</w:t>
      </w:r>
    </w:p>
    <w:p w14:paraId="0D08231D" w14:textId="0E3BB4C3" w:rsidR="00995C51" w:rsidRDefault="00000000" w:rsidP="00053860">
      <w:pPr>
        <w:pStyle w:val="ae"/>
        <w:numPr>
          <w:ilvl w:val="1"/>
          <w:numId w:val="10"/>
        </w:numPr>
        <w:spacing w:line="560" w:lineRule="exact"/>
      </w:pPr>
      <w:proofErr w:type="spellStart"/>
      <w:r w:rsidRPr="00053860">
        <w:rPr>
          <w:rFonts w:ascii="FangSong" w:eastAsia="FangSong" w:hAnsi="FangSong"/>
          <w:sz w:val="32"/>
        </w:rPr>
        <w:t>功能测试</w:t>
      </w:r>
      <w:proofErr w:type="spellEnd"/>
    </w:p>
    <w:p w14:paraId="0C37D96B" w14:textId="2EC9C949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053860">
        <w:rPr>
          <w:rFonts w:ascii="FangSong" w:eastAsia="FangSong" w:hAnsi="FangSong"/>
          <w:b/>
          <w:bCs/>
          <w:sz w:val="32"/>
          <w:lang w:eastAsia="zh-CN"/>
        </w:rPr>
        <w:t>OCR 识别测试：</w:t>
      </w:r>
      <w:r>
        <w:rPr>
          <w:rFonts w:ascii="FangSong" w:eastAsia="FangSong" w:hAnsi="FangSong"/>
          <w:sz w:val="32"/>
          <w:lang w:eastAsia="zh-CN"/>
        </w:rPr>
        <w:t>上传 50 张不同字迹的笔记图片，置信度低于 0.9 的占比约 8%，主要通过 AI 优化模块修正。</w:t>
      </w:r>
    </w:p>
    <w:p w14:paraId="559C9518" w14:textId="377570BC" w:rsidR="00995C51" w:rsidRDefault="00053860" w:rsidP="00053860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053860">
        <w:rPr>
          <w:rFonts w:ascii="FangSong" w:eastAsia="FangSong" w:hAnsi="FangSong"/>
          <w:b/>
          <w:bCs/>
          <w:sz w:val="32"/>
          <w:lang w:eastAsia="zh-CN"/>
        </w:rPr>
        <w:t>分类准确性：</w:t>
      </w:r>
      <w:r>
        <w:rPr>
          <w:rFonts w:ascii="FangSong" w:eastAsia="FangSong" w:hAnsi="FangSong"/>
          <w:sz w:val="32"/>
          <w:lang w:eastAsia="zh-CN"/>
        </w:rPr>
        <w:t>在预设 7 个分类类别下，自动分类准确率约为 89%。</w:t>
      </w:r>
    </w:p>
    <w:p w14:paraId="620C5E3E" w14:textId="7CA4CBEB" w:rsidR="00893E77" w:rsidRDefault="00893E77" w:rsidP="00053860">
      <w:pPr>
        <w:pStyle w:val="a"/>
        <w:numPr>
          <w:ilvl w:val="0"/>
          <w:numId w:val="0"/>
        </w:numPr>
        <w:rPr>
          <w:rFonts w:ascii="FangSong" w:eastAsia="FangSong" w:hAnsi="FangSong"/>
          <w:sz w:val="32"/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="00000000" w:rsidRPr="00053860">
        <w:rPr>
          <w:rFonts w:ascii="FangSong" w:eastAsia="FangSong" w:hAnsi="FangSong"/>
          <w:b/>
          <w:bCs/>
          <w:sz w:val="32"/>
          <w:lang w:eastAsia="zh-CN"/>
        </w:rPr>
        <w:t>卡片生成：</w:t>
      </w:r>
      <w:r w:rsidR="00000000">
        <w:rPr>
          <w:rFonts w:ascii="FangSong" w:eastAsia="FangSong" w:hAnsi="FangSong"/>
          <w:sz w:val="32"/>
          <w:lang w:eastAsia="zh-CN"/>
        </w:rPr>
        <w:t>成功生成选择题、填空题等多种类型卡片，内容相关性高。</w:t>
      </w:r>
    </w:p>
    <w:p w14:paraId="1E3C2F59" w14:textId="77777777" w:rsidR="00893E77" w:rsidRPr="00893E77" w:rsidRDefault="00893E77" w:rsidP="00053860">
      <w:pPr>
        <w:pStyle w:val="a"/>
        <w:numPr>
          <w:ilvl w:val="0"/>
          <w:numId w:val="0"/>
        </w:numPr>
        <w:rPr>
          <w:rFonts w:ascii="FangSong" w:eastAsia="FangSong" w:hAnsi="FangSong"/>
          <w:sz w:val="32"/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893E77">
        <w:rPr>
          <w:rFonts w:ascii="FangSong" w:eastAsia="FangSong" w:hAnsi="FangSong" w:hint="eastAsia"/>
          <w:b/>
          <w:bCs/>
          <w:sz w:val="32"/>
          <w:lang w:eastAsia="zh-CN"/>
        </w:rPr>
        <w:t>关键词匹配</w:t>
      </w:r>
      <w:r w:rsidRPr="00893E77">
        <w:rPr>
          <w:rFonts w:ascii="FangSong" w:eastAsia="FangSong" w:hAnsi="FangSong"/>
          <w:b/>
          <w:bCs/>
          <w:sz w:val="32"/>
          <w:lang w:eastAsia="zh-CN"/>
        </w:rPr>
        <w:t xml:space="preserve"> vs </w:t>
      </w:r>
      <w:r w:rsidRPr="00893E77">
        <w:rPr>
          <w:rFonts w:ascii="FangSong" w:eastAsia="FangSong" w:hAnsi="FangSong" w:hint="eastAsia"/>
          <w:b/>
          <w:bCs/>
          <w:sz w:val="32"/>
          <w:lang w:eastAsia="zh-CN"/>
        </w:rPr>
        <w:t>语义</w:t>
      </w:r>
      <w:r w:rsidRPr="00893E77">
        <w:rPr>
          <w:rFonts w:ascii="FangSong" w:eastAsia="FangSong" w:hAnsi="FangSong"/>
          <w:b/>
          <w:bCs/>
          <w:sz w:val="32"/>
          <w:lang w:eastAsia="zh-CN"/>
        </w:rPr>
        <w:t xml:space="preserve"> Embedding</w:t>
      </w:r>
      <w:r>
        <w:rPr>
          <w:rFonts w:ascii="FangSong" w:eastAsia="FangSong" w:hAnsi="FangSong"/>
          <w:b/>
          <w:bCs/>
          <w:sz w:val="32"/>
          <w:lang w:eastAsia="zh-CN"/>
        </w:rPr>
        <w:t>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000"/>
        <w:gridCol w:w="4194"/>
      </w:tblGrid>
      <w:tr w:rsidR="00893E77" w:rsidRPr="00893E77" w14:paraId="4F5B737F" w14:textId="77777777" w:rsidTr="00893E77">
        <w:trPr>
          <w:tblHeader/>
        </w:trPr>
        <w:tc>
          <w:tcPr>
            <w:tcW w:w="13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12E7F" w14:textId="77777777" w:rsidR="00893E77" w:rsidRPr="00893E77" w:rsidRDefault="00893E77" w:rsidP="00893E77">
            <w:pPr>
              <w:spacing w:before="150" w:after="225" w:line="240" w:lineRule="auto"/>
              <w:jc w:val="center"/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指标</w:t>
            </w:r>
          </w:p>
        </w:tc>
        <w:tc>
          <w:tcPr>
            <w:tcW w:w="15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1645A" w14:textId="77777777" w:rsidR="00893E77" w:rsidRPr="00893E77" w:rsidRDefault="00893E77" w:rsidP="00893E77">
            <w:pPr>
              <w:spacing w:before="150" w:after="225" w:line="240" w:lineRule="auto"/>
              <w:jc w:val="center"/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关键词匹配</w:t>
            </w:r>
          </w:p>
        </w:tc>
        <w:tc>
          <w:tcPr>
            <w:tcW w:w="21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39C99" w14:textId="77777777" w:rsidR="00893E77" w:rsidRPr="00893E77" w:rsidRDefault="00893E77" w:rsidP="00893E77">
            <w:pPr>
              <w:spacing w:before="150" w:after="225" w:line="240" w:lineRule="auto"/>
              <w:jc w:val="center"/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Embedding</w:t>
            </w: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分类</w:t>
            </w:r>
          </w:p>
        </w:tc>
      </w:tr>
      <w:tr w:rsidR="00893E77" w:rsidRPr="00893E77" w14:paraId="7F8EEC3D" w14:textId="77777777" w:rsidTr="00893E77">
        <w:tc>
          <w:tcPr>
            <w:tcW w:w="13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AA7C8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准确率</w:t>
            </w:r>
          </w:p>
        </w:tc>
        <w:tc>
          <w:tcPr>
            <w:tcW w:w="15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35290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83.67%</w:t>
            </w:r>
          </w:p>
        </w:tc>
        <w:tc>
          <w:tcPr>
            <w:tcW w:w="21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32CEB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93.88%</w:t>
            </w:r>
          </w:p>
        </w:tc>
      </w:tr>
      <w:tr w:rsidR="00893E77" w:rsidRPr="00893E77" w14:paraId="3FBCA76D" w14:textId="77777777" w:rsidTr="00893E77">
        <w:tc>
          <w:tcPr>
            <w:tcW w:w="13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9DB32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正确数</w:t>
            </w:r>
          </w:p>
        </w:tc>
        <w:tc>
          <w:tcPr>
            <w:tcW w:w="15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ACA61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41/49</w:t>
            </w:r>
          </w:p>
        </w:tc>
        <w:tc>
          <w:tcPr>
            <w:tcW w:w="21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2D470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46/49</w:t>
            </w:r>
          </w:p>
        </w:tc>
      </w:tr>
      <w:tr w:rsidR="00893E77" w:rsidRPr="00893E77" w14:paraId="1C42AC58" w14:textId="77777777" w:rsidTr="00893E77">
        <w:tc>
          <w:tcPr>
            <w:tcW w:w="130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FD92A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b/>
                <w:bCs/>
                <w:color w:val="000000"/>
                <w:sz w:val="24"/>
                <w:szCs w:val="24"/>
                <w:lang w:eastAsia="zh-CN"/>
              </w:rPr>
              <w:t>平均耗时</w:t>
            </w:r>
          </w:p>
        </w:tc>
        <w:tc>
          <w:tcPr>
            <w:tcW w:w="154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EE8F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14.38ms</w:t>
            </w:r>
          </w:p>
        </w:tc>
        <w:tc>
          <w:tcPr>
            <w:tcW w:w="215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EB6AC" w14:textId="77777777" w:rsidR="00893E77" w:rsidRPr="00893E77" w:rsidRDefault="00893E77" w:rsidP="00893E77">
            <w:pPr>
              <w:spacing w:before="150" w:after="225" w:line="240" w:lineRule="auto"/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</w:pPr>
            <w:r w:rsidRPr="00893E77">
              <w:rPr>
                <w:rFonts w:ascii="Helvetica Neue" w:eastAsia="宋体" w:hAnsi="Helvetica Neue" w:cs="宋体"/>
                <w:color w:val="333333"/>
                <w:sz w:val="24"/>
                <w:szCs w:val="24"/>
                <w:lang w:eastAsia="zh-CN"/>
              </w:rPr>
              <w:t>7.89ms</w:t>
            </w:r>
          </w:p>
        </w:tc>
      </w:tr>
    </w:tbl>
    <w:p w14:paraId="1CD75C66" w14:textId="4603E385" w:rsidR="00893E77" w:rsidRPr="00893E77" w:rsidRDefault="00893E77" w:rsidP="00053860">
      <w:pPr>
        <w:pStyle w:val="a"/>
        <w:numPr>
          <w:ilvl w:val="0"/>
          <w:numId w:val="0"/>
        </w:numPr>
        <w:rPr>
          <w:rFonts w:ascii="FangSong" w:eastAsia="FangSong" w:hAnsi="FangSong" w:hint="eastAsia"/>
          <w:sz w:val="32"/>
          <w:lang w:eastAsia="zh-CN"/>
        </w:rPr>
      </w:pPr>
    </w:p>
    <w:p w14:paraId="5D390F49" w14:textId="77777777" w:rsidR="00995C51" w:rsidRPr="00022E7C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022E7C">
        <w:rPr>
          <w:rFonts w:ascii="黑体" w:eastAsia="黑体" w:hAnsi="黑体"/>
          <w:sz w:val="32"/>
          <w:lang w:eastAsia="zh-CN"/>
        </w:rPr>
        <w:t>五、创新点与研究价值</w:t>
      </w:r>
    </w:p>
    <w:p w14:paraId="710C448D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lastRenderedPageBreak/>
        <w:t>5.1 创新点</w:t>
      </w:r>
    </w:p>
    <w:p w14:paraId="7EAEB7AD" w14:textId="4ACF6A34" w:rsidR="00995C51" w:rsidRDefault="00053860" w:rsidP="0005386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053860">
        <w:rPr>
          <w:rFonts w:ascii="FangSong" w:eastAsia="FangSong" w:hAnsi="FangSong"/>
          <w:b/>
          <w:bCs/>
          <w:sz w:val="32"/>
          <w:lang w:eastAsia="zh-CN"/>
        </w:rPr>
        <w:t>结构化识别：</w:t>
      </w:r>
      <w:r>
        <w:rPr>
          <w:rFonts w:ascii="FangSong" w:eastAsia="FangSong" w:hAnsi="FangSong"/>
          <w:sz w:val="32"/>
          <w:lang w:eastAsia="zh-CN"/>
        </w:rPr>
        <w:t>不仅识别文本，还能识别笔记中的表格和公式，并转换为 Markdown/LaTeX 格式。</w:t>
      </w:r>
    </w:p>
    <w:p w14:paraId="0FC95B9D" w14:textId="1DF95FC7" w:rsidR="00995C51" w:rsidRDefault="00053860" w:rsidP="00053860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ascii="FangSong" w:eastAsia="FangSong" w:hAnsi="FangSong" w:hint="eastAsia"/>
          <w:sz w:val="32"/>
          <w:lang w:eastAsia="zh-CN"/>
        </w:rPr>
        <w:t>·</w:t>
      </w:r>
      <w:r w:rsidRPr="00053860">
        <w:rPr>
          <w:rFonts w:ascii="FangSong" w:eastAsia="FangSong" w:hAnsi="FangSong"/>
          <w:b/>
          <w:bCs/>
          <w:sz w:val="32"/>
          <w:lang w:eastAsia="zh-CN"/>
        </w:rPr>
        <w:t>闭环复习：</w:t>
      </w:r>
      <w:r>
        <w:rPr>
          <w:rFonts w:ascii="FangSong" w:eastAsia="FangSong" w:hAnsi="FangSong"/>
          <w:sz w:val="32"/>
          <w:lang w:eastAsia="zh-CN"/>
        </w:rPr>
        <w:t>将笔记整理与间隔重复复习算法结合，实现了从“记录”到“内化”的闭环。</w:t>
      </w:r>
    </w:p>
    <w:p w14:paraId="3ACC61F0" w14:textId="3766127B" w:rsidR="00995C51" w:rsidRDefault="00053860" w:rsidP="00053860">
      <w:pPr>
        <w:pStyle w:val="a"/>
        <w:numPr>
          <w:ilvl w:val="0"/>
          <w:numId w:val="0"/>
        </w:numPr>
        <w:rPr>
          <w:lang w:eastAsia="zh-CN"/>
        </w:rPr>
      </w:pPr>
      <w:r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053860">
        <w:rPr>
          <w:rFonts w:ascii="FangSong" w:eastAsia="FangSong" w:hAnsi="FangSong"/>
          <w:b/>
          <w:bCs/>
          <w:sz w:val="32"/>
          <w:lang w:eastAsia="zh-CN"/>
        </w:rPr>
        <w:t>混合关键词提取：</w:t>
      </w:r>
      <w:r>
        <w:rPr>
          <w:rFonts w:ascii="FangSong" w:eastAsia="FangSong" w:hAnsi="FangSong"/>
          <w:sz w:val="32"/>
          <w:lang w:eastAsia="zh-CN"/>
        </w:rPr>
        <w:t xml:space="preserve">结合 TF-IDF 与 </w:t>
      </w:r>
      <w:proofErr w:type="spellStart"/>
      <w:r>
        <w:rPr>
          <w:rFonts w:ascii="FangSong" w:eastAsia="FangSong" w:hAnsi="FangSong"/>
          <w:sz w:val="32"/>
          <w:lang w:eastAsia="zh-CN"/>
        </w:rPr>
        <w:t>TextRank</w:t>
      </w:r>
      <w:proofErr w:type="spellEnd"/>
      <w:r>
        <w:rPr>
          <w:rFonts w:ascii="FangSong" w:eastAsia="FangSong" w:hAnsi="FangSong"/>
          <w:sz w:val="32"/>
          <w:lang w:eastAsia="zh-CN"/>
        </w:rPr>
        <w:t>，适应不同长度的笔记内容。</w:t>
      </w:r>
    </w:p>
    <w:p w14:paraId="4DD60E1A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5.2 研究价值</w:t>
      </w:r>
    </w:p>
    <w:p w14:paraId="27E7D416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本项目证明了利用现有 AI 技术低成本构建个性化学习工具的可行性，减少了学生机械性整理时间.</w:t>
      </w:r>
    </w:p>
    <w:p w14:paraId="03C02544" w14:textId="77777777" w:rsidR="00995C51" w:rsidRPr="00A52540" w:rsidRDefault="00000000">
      <w:pPr>
        <w:spacing w:line="560" w:lineRule="exact"/>
        <w:rPr>
          <w:rFonts w:ascii="黑体" w:eastAsia="黑体" w:hAnsi="黑体"/>
          <w:lang w:eastAsia="zh-CN"/>
        </w:rPr>
      </w:pPr>
      <w:r w:rsidRPr="00A52540">
        <w:rPr>
          <w:rFonts w:ascii="黑体" w:eastAsia="黑体" w:hAnsi="黑体"/>
          <w:sz w:val="32"/>
          <w:lang w:eastAsia="zh-CN"/>
        </w:rPr>
        <w:t>六、结论与展望</w:t>
      </w:r>
    </w:p>
    <w:p w14:paraId="7D6249F0" w14:textId="77777777" w:rsidR="00995C51" w:rsidRDefault="00000000">
      <w:pPr>
        <w:spacing w:line="560" w:lineRule="exact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6.1 结论</w:t>
      </w:r>
    </w:p>
    <w:p w14:paraId="3EBB6AC8" w14:textId="77777777" w:rsidR="00995C51" w:rsidRDefault="00000000">
      <w:pPr>
        <w:spacing w:line="560" w:lineRule="exact"/>
        <w:ind w:firstLine="420"/>
        <w:rPr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本研究成功开发了一套手写笔记智能整理系统，实现了预期目标。系统能够有效识别手写内容，自动分类整理，并生成科学的复习计划。测试结果表明，该系统具有较高的实用价值。</w:t>
      </w:r>
    </w:p>
    <w:p w14:paraId="4BB3B09E" w14:textId="536046DE" w:rsidR="00FC090A" w:rsidRPr="00FC090A" w:rsidRDefault="00000000" w:rsidP="00FC090A">
      <w:pPr>
        <w:spacing w:line="560" w:lineRule="exact"/>
        <w:rPr>
          <w:rFonts w:ascii="FangSong" w:eastAsia="FangSong" w:hAnsi="FangSong" w:hint="eastAsia"/>
          <w:sz w:val="32"/>
          <w:lang w:eastAsia="zh-CN"/>
        </w:rPr>
      </w:pPr>
      <w:r>
        <w:rPr>
          <w:rFonts w:ascii="FangSong" w:eastAsia="FangSong" w:hAnsi="FangSong"/>
          <w:sz w:val="32"/>
          <w:lang w:eastAsia="zh-CN"/>
        </w:rPr>
        <w:t>6.2 不足与展望</w:t>
      </w:r>
    </w:p>
    <w:p w14:paraId="7AC89692" w14:textId="7C454683" w:rsidR="00FC090A" w:rsidRPr="00FC090A" w:rsidRDefault="00FC090A">
      <w:pPr>
        <w:spacing w:line="560" w:lineRule="exact"/>
        <w:rPr>
          <w:rFonts w:ascii="FangSong" w:eastAsia="FangSong" w:hAnsi="FangSong" w:hint="eastAsia"/>
          <w:sz w:val="32"/>
          <w:lang w:eastAsia="zh-CN"/>
        </w:rPr>
      </w:pPr>
      <w:r w:rsidRPr="00FC090A">
        <w:rPr>
          <w:rFonts w:ascii="FangSong" w:eastAsia="FangSong" w:hAnsi="FangSong" w:hint="eastAsia"/>
          <w:b/>
          <w:bCs/>
          <w:sz w:val="32"/>
          <w:lang w:eastAsia="zh-CN"/>
        </w:rPr>
        <w:t>·</w:t>
      </w:r>
      <w:r w:rsidRPr="00FC090A">
        <w:rPr>
          <w:rFonts w:ascii="FangSong" w:eastAsia="FangSong" w:hAnsi="FangSong" w:hint="eastAsia"/>
          <w:b/>
          <w:bCs/>
          <w:sz w:val="32"/>
          <w:lang w:eastAsia="zh-CN"/>
        </w:rPr>
        <w:t>分类算法的语义化升级：</w:t>
      </w:r>
      <w:r w:rsidRPr="00FC090A">
        <w:rPr>
          <w:rFonts w:ascii="FangSong" w:eastAsia="FangSong" w:hAnsi="FangSong"/>
          <w:sz w:val="32"/>
          <w:lang w:eastAsia="zh-CN"/>
        </w:rPr>
        <w:t xml:space="preserve"> </w:t>
      </w:r>
      <w:r w:rsidRPr="00FC090A">
        <w:rPr>
          <w:rFonts w:ascii="FangSong" w:eastAsia="FangSong" w:hAnsi="FangSong" w:hint="eastAsia"/>
          <w:sz w:val="32"/>
          <w:lang w:eastAsia="zh-CN"/>
        </w:rPr>
        <w:t>当前系统主要基于关键词匹配进行分类，虽然在测试集上达到了</w:t>
      </w:r>
      <w:r w:rsidRPr="00FC090A">
        <w:rPr>
          <w:rFonts w:ascii="FangSong" w:eastAsia="FangSong" w:hAnsi="FangSong"/>
          <w:sz w:val="32"/>
          <w:lang w:eastAsia="zh-CN"/>
        </w:rPr>
        <w:t xml:space="preserve"> 89% </w:t>
      </w:r>
      <w:r w:rsidRPr="00FC090A">
        <w:rPr>
          <w:rFonts w:ascii="FangSong" w:eastAsia="FangSong" w:hAnsi="FangSong" w:hint="eastAsia"/>
          <w:sz w:val="32"/>
          <w:lang w:eastAsia="zh-CN"/>
        </w:rPr>
        <w:t>的准确率，但在面对跨学科内容（如“物理中的数学方法”）或生僻术语时，泛化能力有限。项目</w:t>
      </w:r>
      <w:r w:rsidRPr="00FC090A">
        <w:rPr>
          <w:rFonts w:ascii="FangSong" w:eastAsia="FangSong" w:hAnsi="FangSong" w:hint="eastAsia"/>
          <w:sz w:val="32"/>
          <w:lang w:eastAsia="zh-CN"/>
        </w:rPr>
        <w:lastRenderedPageBreak/>
        <w:t>后期已尝试引入基于</w:t>
      </w:r>
      <w:r w:rsidRPr="00FC090A">
        <w:rPr>
          <w:rFonts w:ascii="FangSong" w:eastAsia="FangSong" w:hAnsi="FangSong"/>
          <w:sz w:val="32"/>
          <w:lang w:eastAsia="zh-CN"/>
        </w:rPr>
        <w:t xml:space="preserve"> BGE-small-</w:t>
      </w:r>
      <w:proofErr w:type="spellStart"/>
      <w:r w:rsidRPr="00FC090A">
        <w:rPr>
          <w:rFonts w:ascii="FangSong" w:eastAsia="FangSong" w:hAnsi="FangSong"/>
          <w:sz w:val="32"/>
          <w:lang w:eastAsia="zh-CN"/>
        </w:rPr>
        <w:t>zh</w:t>
      </w:r>
      <w:proofErr w:type="spellEnd"/>
      <w:r w:rsidRPr="00FC090A">
        <w:rPr>
          <w:rFonts w:ascii="FangSong" w:eastAsia="FangSong" w:hAnsi="FangSong"/>
          <w:sz w:val="32"/>
          <w:lang w:eastAsia="zh-CN"/>
        </w:rPr>
        <w:t xml:space="preserve"> </w:t>
      </w:r>
      <w:r w:rsidRPr="00FC090A">
        <w:rPr>
          <w:rFonts w:ascii="FangSong" w:eastAsia="FangSong" w:hAnsi="FangSong" w:hint="eastAsia"/>
          <w:sz w:val="32"/>
          <w:lang w:eastAsia="zh-CN"/>
        </w:rPr>
        <w:t>模型的</w:t>
      </w:r>
      <w:r w:rsidRPr="00FC090A">
        <w:rPr>
          <w:rFonts w:ascii="FangSong" w:eastAsia="FangSong" w:hAnsi="FangSong"/>
          <w:sz w:val="32"/>
          <w:lang w:eastAsia="zh-CN"/>
        </w:rPr>
        <w:t xml:space="preserve"> Embedding </w:t>
      </w:r>
      <w:r w:rsidRPr="00FC090A">
        <w:rPr>
          <w:rFonts w:ascii="FangSong" w:eastAsia="FangSong" w:hAnsi="FangSong" w:hint="eastAsia"/>
          <w:sz w:val="32"/>
          <w:lang w:eastAsia="zh-CN"/>
        </w:rPr>
        <w:t>语义分类方案（零样本分类）。初步基准测试表明，该方法在语义理解和新分类扩展性上优于关键词匹配，但存在模型加载耗时较长的问题。未来计划研究“关键词</w:t>
      </w:r>
      <w:r w:rsidRPr="00FC090A">
        <w:rPr>
          <w:rFonts w:ascii="FangSong" w:eastAsia="FangSong" w:hAnsi="FangSong"/>
          <w:sz w:val="32"/>
          <w:lang w:eastAsia="zh-CN"/>
        </w:rPr>
        <w:t xml:space="preserve"> + </w:t>
      </w:r>
      <w:r w:rsidRPr="00FC090A">
        <w:rPr>
          <w:rFonts w:ascii="FangSong" w:eastAsia="FangSong" w:hAnsi="FangSong" w:hint="eastAsia"/>
          <w:sz w:val="32"/>
          <w:lang w:eastAsia="zh-CN"/>
        </w:rPr>
        <w:t>语义向量”的混合分类策略，以平衡速度与准确率。</w:t>
      </w:r>
    </w:p>
    <w:p w14:paraId="63C3C00D" w14:textId="1AD52CCF" w:rsidR="00FC090A" w:rsidRPr="00FC090A" w:rsidRDefault="00000000">
      <w:pPr>
        <w:spacing w:line="560" w:lineRule="exact"/>
        <w:rPr>
          <w:rFonts w:ascii="黑体" w:eastAsia="黑体" w:hAnsi="黑体" w:hint="eastAsia"/>
          <w:sz w:val="32"/>
          <w:lang w:eastAsia="zh-CN"/>
        </w:rPr>
      </w:pPr>
      <w:proofErr w:type="spellStart"/>
      <w:r w:rsidRPr="00886703">
        <w:rPr>
          <w:rFonts w:ascii="黑体" w:eastAsia="黑体" w:hAnsi="黑体"/>
          <w:sz w:val="32"/>
        </w:rPr>
        <w:t>七、参考文献</w:t>
      </w:r>
      <w:proofErr w:type="spellEnd"/>
    </w:p>
    <w:p w14:paraId="751B09B6" w14:textId="77777777" w:rsidR="00995C51" w:rsidRDefault="00000000" w:rsidP="00053860">
      <w:pPr>
        <w:spacing w:line="560" w:lineRule="exact"/>
      </w:pPr>
      <w:r>
        <w:rPr>
          <w:rFonts w:ascii="FangSong" w:eastAsia="FangSong" w:hAnsi="FangSong"/>
          <w:sz w:val="32"/>
        </w:rPr>
        <w:t xml:space="preserve">[1] </w:t>
      </w:r>
      <w:proofErr w:type="spellStart"/>
      <w:r>
        <w:rPr>
          <w:rFonts w:ascii="FangSong" w:eastAsia="FangSong" w:hAnsi="FangSong"/>
          <w:sz w:val="32"/>
        </w:rPr>
        <w:t>PaddlePaddle</w:t>
      </w:r>
      <w:proofErr w:type="spellEnd"/>
      <w:r>
        <w:rPr>
          <w:rFonts w:ascii="FangSong" w:eastAsia="FangSong" w:hAnsi="FangSong"/>
          <w:sz w:val="32"/>
        </w:rPr>
        <w:t xml:space="preserve"> Team. PaddleOCR Documentation.</w:t>
      </w:r>
      <w:r>
        <w:br/>
      </w:r>
      <w:r>
        <w:rPr>
          <w:rFonts w:ascii="FangSong" w:eastAsia="FangSong" w:hAnsi="FangSong"/>
          <w:sz w:val="32"/>
        </w:rPr>
        <w:t>[2] Application of a computer to improve the results obtained in working with the SuperMemo method（1990）</w:t>
      </w:r>
    </w:p>
    <w:sectPr w:rsidR="00995C51" w:rsidSect="00034616">
      <w:pgSz w:w="12240" w:h="15840"/>
      <w:pgMar w:top="2098" w:right="1304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altName w:val="宋体"/>
    <w:panose1 w:val="020B0604020202020204"/>
    <w:charset w:val="86"/>
    <w:family w:val="roman"/>
    <w:pitch w:val="default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20F4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C3F2A18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B60874"/>
    <w:multiLevelType w:val="multilevel"/>
    <w:tmpl w:val="D71E1DE6"/>
    <w:lvl w:ilvl="0">
      <w:start w:val="4"/>
      <w:numFmt w:val="decimal"/>
      <w:lvlText w:val="%1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FangSong" w:eastAsia="FangSong" w:hAnsi="FangSong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FangSong" w:eastAsia="FangSong" w:hAnsi="FangSong"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FangSong" w:eastAsia="FangSong" w:hAnsi="FangSong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FangSong" w:eastAsia="FangSong" w:hAnsi="FangSong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FangSong" w:eastAsia="FangSong" w:hAnsi="FangSong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FangSong" w:eastAsia="FangSong" w:hAnsi="FangSong" w:hint="default"/>
        <w:sz w:val="32"/>
      </w:rPr>
    </w:lvl>
  </w:abstractNum>
  <w:num w:numId="1" w16cid:durableId="362637633">
    <w:abstractNumId w:val="8"/>
  </w:num>
  <w:num w:numId="2" w16cid:durableId="417602868">
    <w:abstractNumId w:val="6"/>
  </w:num>
  <w:num w:numId="3" w16cid:durableId="1995447874">
    <w:abstractNumId w:val="5"/>
  </w:num>
  <w:num w:numId="4" w16cid:durableId="1883666405">
    <w:abstractNumId w:val="4"/>
  </w:num>
  <w:num w:numId="5" w16cid:durableId="1604415048">
    <w:abstractNumId w:val="7"/>
  </w:num>
  <w:num w:numId="6" w16cid:durableId="1287929836">
    <w:abstractNumId w:val="3"/>
  </w:num>
  <w:num w:numId="7" w16cid:durableId="1930383365">
    <w:abstractNumId w:val="2"/>
  </w:num>
  <w:num w:numId="8" w16cid:durableId="555706122">
    <w:abstractNumId w:val="1"/>
  </w:num>
  <w:num w:numId="9" w16cid:durableId="2145267701">
    <w:abstractNumId w:val="0"/>
  </w:num>
  <w:num w:numId="10" w16cid:durableId="1013916969">
    <w:abstractNumId w:val="9"/>
  </w:num>
  <w:num w:numId="11" w16cid:durableId="1261530747">
    <w:abstractNumId w:val="7"/>
  </w:num>
  <w:num w:numId="12" w16cid:durableId="664673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7C"/>
    <w:rsid w:val="00034616"/>
    <w:rsid w:val="00053860"/>
    <w:rsid w:val="0006063C"/>
    <w:rsid w:val="000873C1"/>
    <w:rsid w:val="0015074B"/>
    <w:rsid w:val="00165F58"/>
    <w:rsid w:val="00183365"/>
    <w:rsid w:val="0029639D"/>
    <w:rsid w:val="00326F90"/>
    <w:rsid w:val="0038149F"/>
    <w:rsid w:val="0038696F"/>
    <w:rsid w:val="00442322"/>
    <w:rsid w:val="00630C2C"/>
    <w:rsid w:val="00646BEC"/>
    <w:rsid w:val="007D6C7E"/>
    <w:rsid w:val="00886703"/>
    <w:rsid w:val="00893E77"/>
    <w:rsid w:val="008A4670"/>
    <w:rsid w:val="00995C51"/>
    <w:rsid w:val="009D02CA"/>
    <w:rsid w:val="00A52540"/>
    <w:rsid w:val="00AA1D8D"/>
    <w:rsid w:val="00B17CB2"/>
    <w:rsid w:val="00B17D3E"/>
    <w:rsid w:val="00B2174F"/>
    <w:rsid w:val="00B47730"/>
    <w:rsid w:val="00B95720"/>
    <w:rsid w:val="00CB0664"/>
    <w:rsid w:val="00DB2636"/>
    <w:rsid w:val="00E337E5"/>
    <w:rsid w:val="00F71039"/>
    <w:rsid w:val="00FC09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FF14C"/>
  <w14:defaultImageDpi w14:val="300"/>
  <w15:docId w15:val="{81F6FF82-94C8-994F-B560-7C99474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B957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Zhang</cp:lastModifiedBy>
  <cp:revision>24</cp:revision>
  <dcterms:created xsi:type="dcterms:W3CDTF">2013-12-23T23:15:00Z</dcterms:created>
  <dcterms:modified xsi:type="dcterms:W3CDTF">2026-03-04T14:45:00Z</dcterms:modified>
  <cp:category/>
</cp:coreProperties>
</file>