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Business Rules &amp; Decision Tables (IIBA / BABOK-style)</w:t>
      </w:r>
    </w:p>
    <w:p/>
    <w:p/>
    <w:p>
      <w:r>
        <w:t>Project: Retail Operations Backoffice (Hệ thống quản lý bán hàng) — Multi-branch (nhiều chi nhánh)</w:t>
      </w:r>
    </w:p>
    <w:p>
      <w:r>
        <w:t>Source docs: UC Descriptions (DOCX, Vietnamese — “VI source”) + module diagrams (UC / Sequence / Activity)</w:t>
      </w:r>
    </w:p>
    <w:p>
      <w:r>
        <w:t>Version: 0.2 (English-first, locked policies)</w:t>
      </w:r>
    </w:p>
    <w:p>
      <w:r>
        <w:t>Owner: Business Analyst</w:t>
      </w:r>
    </w:p>
    <w:p>
      <w:r>
        <w:t>Date: 2026-01-19</w:t>
      </w:r>
    </w:p>
    <w:p/>
    <w:p/>
    <w:p>
      <w:pPr>
        <w:pStyle w:val="Heading2"/>
      </w:pPr>
      <w:r>
        <w:t>1) Purpose</w:t>
      </w:r>
    </w:p>
    <w:p>
      <w:r>
        <w:t>Provide a recruiter-friendly, BABOK-aligned Business Rules pack for a multi-branch retail backoffice system:</w:t>
      </w:r>
    </w:p>
    <w:p>
      <w:pPr>
        <w:pStyle w:val="ListBullet"/>
      </w:pPr>
      <w:r>
        <w:t>Rule catalog (what rules exist and why)</w:t>
      </w:r>
    </w:p>
    <w:p>
      <w:pPr>
        <w:pStyle w:val="ListBullet"/>
      </w:pPr>
      <w:r>
        <w:t>Decision tables (clear, testable logic)</w:t>
      </w:r>
    </w:p>
    <w:p>
      <w:pPr>
        <w:pStyle w:val="ListBullet"/>
      </w:pPr>
      <w:r>
        <w:t>Governance &amp; approval (who can change which rules)</w:t>
      </w:r>
    </w:p>
    <w:p/>
    <w:p/>
    <w:p>
      <w:pPr>
        <w:pStyle w:val="Heading2"/>
      </w:pPr>
      <w:r>
        <w:t>2) Scope</w:t>
      </w:r>
    </w:p>
    <w:p>
      <w:pPr>
        <w:pStyle w:val="Heading3"/>
      </w:pPr>
      <w:r>
        <w:t>2.1 Modules covered (traceable to VI source UC DOCX)</w:t>
      </w:r>
    </w:p>
    <w:p>
      <w:pPr>
        <w:pStyle w:val="ListBullet"/>
      </w:pPr>
      <w:r>
        <w:t>Sales — Bán hàng</w:t>
      </w:r>
    </w:p>
    <w:p>
      <w:pPr>
        <w:pStyle w:val="ListBullet"/>
      </w:pPr>
      <w:r>
        <w:t>Promotions — Quản lý khuyến mại</w:t>
      </w:r>
    </w:p>
    <w:p>
      <w:pPr>
        <w:pStyle w:val="ListBullet"/>
      </w:pPr>
      <w:r>
        <w:t>Product catalog — Quản lý hàng hóa</w:t>
      </w:r>
    </w:p>
    <w:p>
      <w:pPr>
        <w:pStyle w:val="ListBullet"/>
      </w:pPr>
      <w:r>
        <w:t>Receiving — Nhập hàng</w:t>
      </w:r>
    </w:p>
    <w:p>
      <w:pPr>
        <w:pStyle w:val="ListBullet"/>
      </w:pPr>
      <w:r>
        <w:t>Stocktake — Kiểm kho</w:t>
      </w:r>
    </w:p>
    <w:p>
      <w:pPr>
        <w:pStyle w:val="ListBullet"/>
      </w:pPr>
      <w:r>
        <w:t>Inter-branch transfer — Chuyển hàng</w:t>
      </w:r>
    </w:p>
    <w:p>
      <w:pPr>
        <w:pStyle w:val="ListBullet"/>
      </w:pPr>
      <w:r>
        <w:t>Receive transfer — Nhận hàng từ chi nhánh khác</w:t>
      </w:r>
    </w:p>
    <w:p>
      <w:pPr>
        <w:pStyle w:val="ListBullet"/>
      </w:pPr>
      <w:r>
        <w:t>Write-off — Xuất hủy</w:t>
      </w:r>
    </w:p>
    <w:p>
      <w:pPr>
        <w:pStyle w:val="ListBullet"/>
      </w:pPr>
      <w:r>
        <w:t>Cashbook — Sổ quỹ</w:t>
      </w:r>
    </w:p>
    <w:p>
      <w:pPr>
        <w:pStyle w:val="ListBullet"/>
      </w:pPr>
      <w:r>
        <w:t>Reporting — Thống kê tổng quan</w:t>
      </w:r>
    </w:p>
    <w:p/>
    <w:p>
      <w:pPr>
        <w:pStyle w:val="Heading3"/>
      </w:pPr>
      <w:r>
        <w:t>2.2 Out of scope (for this document)</w:t>
      </w:r>
    </w:p>
    <w:p>
      <w:pPr>
        <w:pStyle w:val="ListBullet"/>
      </w:pPr>
      <w:r>
        <w:t>UI design details (handled by screen flows / diagrams)</w:t>
      </w:r>
    </w:p>
    <w:p>
      <w:pPr>
        <w:pStyle w:val="ListBullet"/>
      </w:pPr>
      <w:r>
        <w:t>Technical architecture and integrations</w:t>
      </w:r>
    </w:p>
    <w:p/>
    <w:p/>
    <w:p>
      <w:pPr>
        <w:pStyle w:val="Heading2"/>
      </w:pPr>
      <w:r>
        <w:t>3) Rule categories</w:t>
      </w:r>
    </w:p>
    <w:p>
      <w:pPr>
        <w:pStyle w:val="ListBullet"/>
      </w:pPr>
      <w:r>
        <w:t>Inventory integrity (negative stock, adjustments, write-off)</w:t>
      </w:r>
    </w:p>
    <w:p>
      <w:pPr>
        <w:pStyle w:val="ListBullet"/>
      </w:pPr>
      <w:r>
        <w:t>Promotion eligibility and conflicts</w:t>
      </w:r>
    </w:p>
    <w:p>
      <w:pPr>
        <w:pStyle w:val="ListBullet"/>
      </w:pPr>
      <w:r>
        <w:t>Approval &amp; override controls (thresholds)</w:t>
      </w:r>
    </w:p>
    <w:p>
      <w:pPr>
        <w:pStyle w:val="ListBullet"/>
      </w:pPr>
      <w:r>
        <w:t>Inter-branch transfer integrity (dispatch/receipt, discrepancies)</w:t>
      </w:r>
    </w:p>
    <w:p>
      <w:pPr>
        <w:pStyle w:val="ListBullet"/>
      </w:pPr>
      <w:r>
        <w:t>Cashbook controls (end-of-day reconciliation)</w:t>
      </w:r>
    </w:p>
    <w:p/>
    <w:p/>
    <w:p>
      <w:pPr>
        <w:pStyle w:val="Heading2"/>
      </w:pPr>
      <w:r>
        <w:t>4) Business Rule Catalog</w:t>
      </w:r>
    </w:p>
    <w:p>
      <w:r>
        <w:t>Format: Rule ID, statement, rationale, impacted modules, owner/approval.</w:t>
      </w:r>
    </w:p>
    <w:p/>
    <w:p>
      <w:pPr>
        <w:pStyle w:val="Heading3"/>
      </w:pPr>
      <w:r>
        <w:t>4.0 Locked policy decisions (baseline)</w:t>
      </w:r>
    </w:p>
    <w:p>
      <w:r>
        <w:t>To make this portfolio “production-ready”, the following baseline policies are locked for consistency across Rules → RTM → UAT:</w:t>
      </w:r>
    </w:p>
    <w:p>
      <w:pPr>
        <w:pStyle w:val="ListBullet"/>
      </w:pPr>
      <w:r>
        <w:t>**Negative stock:** Block by default. Allow override only by **Branch manager (BM)**, only for **Sales** and **Transfer Dispatch**, and always with reason + audit log.</w:t>
      </w:r>
    </w:p>
    <w:p>
      <w:pPr>
        <w:pStyle w:val="ListBullet"/>
      </w:pPr>
      <w:r>
        <w:t>**Promotion conflict resolution:** Use an explicit **priority** field. Tie-break order: (1) highest discount value, (2) earliest created.</w:t>
      </w:r>
    </w:p>
    <w:p>
      <w:pPr>
        <w:pStyle w:val="ListBullet"/>
      </w:pPr>
      <w:r>
        <w:t>**Transfer discrepancy tolerance:** Per SKU tolerance = **max(2 units, 0.5% of dispatched qty rounded up)**. Discrepancies above tolerance require BM approval and a discrepancy record.</w:t>
      </w:r>
    </w:p>
    <w:p>
      <w:pPr>
        <w:pStyle w:val="ListBullet"/>
      </w:pPr>
      <w:r>
        <w:t>**Evidence/attachments:** Required for high-risk inventory actions above thresholds (see BR-INV-005).</w:t>
      </w:r>
    </w:p>
    <w:p/>
    <w:p>
      <w:pPr>
        <w:pStyle w:val="Heading3"/>
      </w:pPr>
      <w:r>
        <w:t>4.1 Inventory integrity</w:t>
      </w:r>
    </w:p>
    <w:p>
      <w:r>
        <w:t>BR-INV-001 — Branch-level stock is the single source of truth</w:t>
      </w:r>
    </w:p>
    <w:p>
      <w:pPr>
        <w:pStyle w:val="ListBullet"/>
      </w:pPr>
      <w:r>
        <w:t>Statement: All inventory movements must be recorded against a **Branch (chi nhánh)** and a product SKU.</w:t>
      </w:r>
    </w:p>
    <w:p>
      <w:pPr>
        <w:pStyle w:val="ListBullet"/>
      </w:pPr>
      <w:r>
        <w:t>Rationale: Supports auditability and multi-branch reporting.</w:t>
      </w:r>
    </w:p>
    <w:p>
      <w:pPr>
        <w:pStyle w:val="ListBullet"/>
      </w:pPr>
      <w:r>
        <w:t>Modules: Stocktake (Kiểm kho), Receiving (Nhập hàng), Transfer (Chuyển hàng), Write-off (Xuất hủy), Sales (Bán hàng)</w:t>
      </w:r>
    </w:p>
    <w:p>
      <w:pPr>
        <w:pStyle w:val="ListBullet"/>
      </w:pPr>
      <w:r>
        <w:t>Owner/Approval: OPS + ADM (policy), BM (operational enforcement)</w:t>
      </w:r>
    </w:p>
    <w:p/>
    <w:p>
      <w:r>
        <w:t>BR-INV-002 — Negative stock policy</w:t>
      </w:r>
    </w:p>
    <w:p>
      <w:pPr>
        <w:pStyle w:val="ListBullet"/>
      </w:pPr>
      <w:r>
        <w:t>Statement: The system shall **block** transactions that would result in negative stock.</w:t>
      </w:r>
    </w:p>
    <w:p>
      <w:pPr>
        <w:pStyle w:val="ListBullet"/>
      </w:pPr>
      <w:r>
        <w:t>Exception: **BM override** is allowed for Sales and Transfer Dispatch only, with a mandatory reason and audit trail.</w:t>
      </w:r>
    </w:p>
    <w:p>
      <w:pPr>
        <w:pStyle w:val="ListBullet"/>
      </w:pPr>
      <w:r>
        <w:t>Modules: Sales, Transfer dispatch</w:t>
      </w:r>
    </w:p>
    <w:p>
      <w:pPr>
        <w:pStyle w:val="ListBullet"/>
      </w:pPr>
      <w:r>
        <w:t>Owner/Approval: OPS (policy), ADM (implementation), BM (override usage)</w:t>
      </w:r>
    </w:p>
    <w:p/>
    <w:p>
      <w:r>
        <w:t>BR-INV-003 — Stock adjustments require reason codes</w:t>
      </w:r>
    </w:p>
    <w:p>
      <w:pPr>
        <w:pStyle w:val="ListBullet"/>
      </w:pPr>
      <w:r>
        <w:t>Statement: Any adjustment after Stocktake must have a reason code and reference stocktake session.</w:t>
      </w:r>
    </w:p>
    <w:p>
      <w:pPr>
        <w:pStyle w:val="ListBullet"/>
      </w:pPr>
      <w:r>
        <w:t>Modules: Stocktake</w:t>
      </w:r>
    </w:p>
    <w:p>
      <w:pPr>
        <w:pStyle w:val="ListBullet"/>
      </w:pPr>
      <w:r>
        <w:t>Owner/Approval: OPS (reason codes), BM (approval), ADM (permissions)</w:t>
      </w:r>
    </w:p>
    <w:p/>
    <w:p>
      <w:r>
        <w:t>BR-INV-004 — Write-off requires mandatory evidence fields</w:t>
      </w:r>
    </w:p>
    <w:p>
      <w:pPr>
        <w:pStyle w:val="ListBullet"/>
      </w:pPr>
      <w:r>
        <w:t>Statement: Write-off (Xuất hủy) requires: reason code + notes, and optional attachment reference (if used).</w:t>
      </w:r>
    </w:p>
    <w:p>
      <w:pPr>
        <w:pStyle w:val="ListBullet"/>
      </w:pPr>
      <w:r>
        <w:t>Modules: Write-off</w:t>
      </w:r>
    </w:p>
    <w:p>
      <w:pPr>
        <w:pStyle w:val="ListBullet"/>
      </w:pPr>
      <w:r>
        <w:t>Owner/Approval: BM + OPS</w:t>
      </w:r>
    </w:p>
    <w:p/>
    <w:p>
      <w:r>
        <w:t>BR-INV-005 — Evidence thresholds for inventory risk controls</w:t>
      </w:r>
    </w:p>
    <w:p>
      <w:pPr>
        <w:pStyle w:val="ListBullet"/>
      </w:pPr>
      <w:r>
        <w:t>Statement: Evidence/attachment becomes mandatory when inventory actions exceed thresholds.</w:t>
      </w:r>
    </w:p>
    <w:p>
      <w:pPr>
        <w:pStyle w:val="ListBullet"/>
      </w:pPr>
      <w:r>
        <w:t>Default thresholds (configurable):</w:t>
      </w:r>
    </w:p>
    <w:p>
      <w:pPr>
        <w:pStyle w:val="ListBullet"/>
      </w:pPr>
      <w:r>
        <w:t>Write-off: qty ≥ 5 units **or** estimated value ≥ 1,000,000 VND</w:t>
      </w:r>
    </w:p>
    <w:p>
      <w:pPr>
        <w:pStyle w:val="ListBullet"/>
      </w:pPr>
      <w:r>
        <w:t>Stock adjustment after stocktake: abs(qty delta) ≥ 10 units **or** estimated value ≥ 2,000,000 VND</w:t>
      </w:r>
    </w:p>
    <w:p>
      <w:pPr>
        <w:pStyle w:val="ListBullet"/>
      </w:pPr>
      <w:r>
        <w:t>Modules: Stocktake, Write-off</w:t>
      </w:r>
    </w:p>
    <w:p>
      <w:pPr>
        <w:pStyle w:val="ListBullet"/>
      </w:pPr>
      <w:r>
        <w:t>Owner/Approval: OPS (threshold policy), ADM (config), BM (enforcement)</w:t>
      </w:r>
    </w:p>
    <w:p/>
    <w:p>
      <w:pPr>
        <w:pStyle w:val="Heading3"/>
      </w:pPr>
      <w:r>
        <w:t>4.2 Promotions</w:t>
      </w:r>
    </w:p>
    <w:p>
      <w:r>
        <w:t>BR-PROMO-001 — Promotion eligibility</w:t>
      </w:r>
    </w:p>
    <w:p>
      <w:pPr>
        <w:pStyle w:val="ListBullet"/>
      </w:pPr>
      <w:r>
        <w:t>Statement: A promotion applies only if all eligibility criteria are satisfied (date range, branch scope, product scope, customer type if any).</w:t>
      </w:r>
    </w:p>
    <w:p>
      <w:pPr>
        <w:pStyle w:val="ListBullet"/>
      </w:pPr>
      <w:r>
        <w:t>Modules: Promotions, Sales</w:t>
      </w:r>
    </w:p>
    <w:p>
      <w:pPr>
        <w:pStyle w:val="ListBullet"/>
      </w:pPr>
      <w:r>
        <w:t>Owner/Approval: OPS</w:t>
      </w:r>
    </w:p>
    <w:p/>
    <w:p>
      <w:r>
        <w:t>BR-PROMO-002 — Promotion conflict resolution</w:t>
      </w:r>
    </w:p>
    <w:p>
      <w:pPr>
        <w:pStyle w:val="ListBullet"/>
      </w:pPr>
      <w:r>
        <w:t>Statement: When multiple promotions match, system must apply a deterministic conflict rule.</w:t>
      </w:r>
    </w:p>
    <w:p>
      <w:pPr>
        <w:pStyle w:val="ListBullet"/>
      </w:pPr>
      <w:r>
        <w:t>Locked baseline: priority (manual) &gt; highest discount amount &gt; earliest created.</w:t>
      </w:r>
    </w:p>
    <w:p>
      <w:pPr>
        <w:pStyle w:val="ListBullet"/>
      </w:pPr>
      <w:r>
        <w:t>Modules: Promotions, Sales</w:t>
      </w:r>
    </w:p>
    <w:p>
      <w:pPr>
        <w:pStyle w:val="ListBullet"/>
      </w:pPr>
      <w:r>
        <w:t>Owner/Approval: OPS (policy), ADM (implementation)</w:t>
      </w:r>
    </w:p>
    <w:p/>
    <w:p>
      <w:r>
        <w:t>BR-PROMO-003 — Promotion change control</w:t>
      </w:r>
    </w:p>
    <w:p>
      <w:pPr>
        <w:pStyle w:val="ListBullet"/>
      </w:pPr>
      <w:r>
        <w:t>Statement: Creating/updating promotions requires approval (at least BM or OPS depending on scope).</w:t>
      </w:r>
    </w:p>
    <w:p>
      <w:pPr>
        <w:pStyle w:val="ListBullet"/>
      </w:pPr>
      <w:r>
        <w:t>Modules: Promotions</w:t>
      </w:r>
    </w:p>
    <w:p>
      <w:pPr>
        <w:pStyle w:val="ListBullet"/>
      </w:pPr>
      <w:r>
        <w:t>Owner/Approval: OPS + BM</w:t>
      </w:r>
    </w:p>
    <w:p/>
    <w:p>
      <w:pPr>
        <w:pStyle w:val="Heading3"/>
      </w:pPr>
      <w:r>
        <w:t>4.3 Transfer integrity</w:t>
      </w:r>
    </w:p>
    <w:p>
      <w:r>
        <w:t>BR-TRF-001 — Transfer is a two-step lifecycle</w:t>
      </w:r>
    </w:p>
    <w:p>
      <w:pPr>
        <w:pStyle w:val="ListBullet"/>
      </w:pPr>
      <w:r>
        <w:t>Statement: Inter-branch transfer includes at minimum: Create/Dispatch (source) and Receive/Confirm (destination).</w:t>
      </w:r>
    </w:p>
    <w:p>
      <w:pPr>
        <w:pStyle w:val="ListBullet"/>
      </w:pPr>
      <w:r>
        <w:t>Modules: Transfer, Receive transfer</w:t>
      </w:r>
    </w:p>
    <w:p>
      <w:pPr>
        <w:pStyle w:val="ListBullet"/>
      </w:pPr>
      <w:r>
        <w:t>Owner/Approval: OPS</w:t>
      </w:r>
    </w:p>
    <w:p/>
    <w:p>
      <w:r>
        <w:t>BR-TRF-002 — Discrepancy handling</w:t>
      </w:r>
    </w:p>
    <w:p>
      <w:pPr>
        <w:pStyle w:val="ListBullet"/>
      </w:pPr>
      <w:r>
        <w:t>Statement: If received quantity differs from dispatched quantity, the system must capture discrepancy reason and approval.</w:t>
      </w:r>
    </w:p>
    <w:p>
      <w:pPr>
        <w:pStyle w:val="ListBullet"/>
      </w:pPr>
      <w:r>
        <w:t>Modules: Transfer, Receive transfer</w:t>
      </w:r>
    </w:p>
    <w:p>
      <w:pPr>
        <w:pStyle w:val="ListBullet"/>
      </w:pPr>
      <w:r>
        <w:t>Owner/Approval: BM + OPS</w:t>
      </w:r>
    </w:p>
    <w:p/>
    <w:p>
      <w:r>
        <w:t>BR-TRF-003 — Discrepancy tolerance (locked baseline)</w:t>
      </w:r>
    </w:p>
    <w:p>
      <w:pPr>
        <w:pStyle w:val="ListBullet"/>
      </w:pPr>
      <w:r>
        <w:t>Statement: Per SKU tolerance = max(2 units, 0.5% of dispatched qty rounded up). Above tolerance requires BM approval.</w:t>
      </w:r>
    </w:p>
    <w:p>
      <w:pPr>
        <w:pStyle w:val="ListBullet"/>
      </w:pPr>
      <w:r>
        <w:t>Modules: Transfer, Receive transfer</w:t>
      </w:r>
    </w:p>
    <w:p>
      <w:pPr>
        <w:pStyle w:val="ListBullet"/>
      </w:pPr>
      <w:r>
        <w:t>Owner/Approval: OPS (policy), BM (approval)</w:t>
      </w:r>
    </w:p>
    <w:p/>
    <w:p>
      <w:pPr>
        <w:pStyle w:val="Heading3"/>
      </w:pPr>
      <w:r>
        <w:t>4.4 Cashbook controls</w:t>
      </w:r>
    </w:p>
    <w:p>
      <w:r>
        <w:t>BR-CASH-001 — Cashbook entries are traceable to sales and adjustments</w:t>
      </w:r>
    </w:p>
    <w:p>
      <w:pPr>
        <w:pStyle w:val="ListBullet"/>
      </w:pPr>
      <w:r>
        <w:t>Statement: Cashbook entries must reconcile with sales receipts, refunds, and approved cash adjustments.</w:t>
      </w:r>
    </w:p>
    <w:p>
      <w:pPr>
        <w:pStyle w:val="ListBullet"/>
      </w:pPr>
      <w:r>
        <w:t>Modules: Cashbook, Sales</w:t>
      </w:r>
    </w:p>
    <w:p>
      <w:pPr>
        <w:pStyle w:val="ListBullet"/>
      </w:pPr>
      <w:r>
        <w:t>Owner/Approval: BM</w:t>
      </w:r>
    </w:p>
    <w:p/>
    <w:p>
      <w:r>
        <w:t>BR-CASH-002 — End-of-day close requires reconciliation</w:t>
      </w:r>
    </w:p>
    <w:p>
      <w:pPr>
        <w:pStyle w:val="ListBullet"/>
      </w:pPr>
      <w:r>
        <w:t>Statement: Daily close requires reconciliation outcome: Balanced / Short / Over with reason.</w:t>
      </w:r>
    </w:p>
    <w:p>
      <w:pPr>
        <w:pStyle w:val="ListBullet"/>
      </w:pPr>
      <w:r>
        <w:t>Modules: Cashbook, Reporting</w:t>
      </w:r>
    </w:p>
    <w:p>
      <w:pPr>
        <w:pStyle w:val="ListBullet"/>
      </w:pPr>
      <w:r>
        <w:t>Owner/Approval: BM</w:t>
      </w:r>
    </w:p>
    <w:p/>
    <w:p/>
    <w:p>
      <w:pPr>
        <w:pStyle w:val="Heading2"/>
      </w:pPr>
      <w:r>
        <w:t>5) Decision Tables</w:t>
      </w:r>
    </w:p>
    <w:p>
      <w:r>
        <w:t>Decision tables below translate key policies into testable logic.</w:t>
      </w:r>
    </w:p>
    <w:p/>
    <w:p>
      <w:pPr>
        <w:pStyle w:val="Heading3"/>
      </w:pPr>
      <w:r>
        <w:t>5.1 DT-INV-NEG-001 — Negative stock handling</w:t>
      </w:r>
    </w:p>
    <w:p>
      <w:r>
        <w:t>Trigger: A transaction reduces available stock below 0.</w:t>
      </w:r>
    </w:p>
    <w:p/>
    <w:p>
      <w:r>
        <w:t>Inputs:</w:t>
      </w:r>
    </w:p>
    <w:p>
      <w:pPr>
        <w:pStyle w:val="ListBullet"/>
      </w:pPr>
      <w:r>
        <w:t>Transaction type = Sale / Transfer Dispatch / Write-off</w:t>
      </w:r>
    </w:p>
    <w:p>
      <w:pPr>
        <w:pStyle w:val="ListBullet"/>
      </w:pPr>
      <w:r>
        <w:t>Product allows negative stock? (Yes/No)</w:t>
      </w:r>
    </w:p>
    <w:p>
      <w:pPr>
        <w:pStyle w:val="ListBullet"/>
      </w:pPr>
      <w:r>
        <w:t>User role = Cashier / Inventory / Warehouse / Branch manager</w:t>
      </w:r>
    </w:p>
    <w:p>
      <w:pPr>
        <w:pStyle w:val="ListBullet"/>
      </w:pPr>
      <w:r>
        <w:t>Override permitted? (Yes/No)</w:t>
      </w:r>
    </w:p>
    <w:p/>
    <w:p>
      <w:r>
        <w:t>Outputs:</w:t>
      </w:r>
    </w:p>
    <w:p>
      <w:pPr>
        <w:pStyle w:val="ListBullet"/>
      </w:pPr>
      <w:r>
        <w:t>Allow transaction? (Yes/No)</w:t>
      </w:r>
    </w:p>
    <w:p>
      <w:pPr>
        <w:pStyle w:val="ListBullet"/>
      </w:pPr>
      <w:r>
        <w:t>Require override? (Yes/No)</w:t>
      </w:r>
    </w:p>
    <w:p>
      <w:pPr>
        <w:pStyle w:val="ListBullet"/>
      </w:pPr>
      <w:r>
        <w:t>Log event for audit? (Yes/No)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Condition / Rule</w:t>
            </w:r>
          </w:p>
        </w:tc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R3</w:t>
            </w:r>
          </w:p>
        </w:tc>
        <w:tc>
          <w:tcPr>
            <w:tcW w:type="dxa" w:w="1728"/>
          </w:tcPr>
          <w:p>
            <w:r>
              <w:t>R4</w:t>
            </w:r>
          </w:p>
        </w:tc>
      </w:tr>
      <w:tr>
        <w:tc>
          <w:tcPr>
            <w:tcW w:type="dxa" w:w="1728"/>
          </w:tcPr>
          <w:p>
            <w:r>
              <w:t>Transaction type is Sales or Transfer Dispatch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Negative stock would occur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User role is Branch manager (BM)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Override permitted (policy)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**Allow transaction**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**Require override**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**Audit log**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/>
    <w:p/>
    <w:p>
      <w:r>
        <w:t>Notes:</w:t>
      </w:r>
    </w:p>
    <w:p>
      <w:pPr>
        <w:pStyle w:val="ListBullet"/>
      </w:pPr>
      <w:r>
        <w:t>Locked baseline: Negative stock is blocked unless BM override is used.</w:t>
      </w:r>
    </w:p>
    <w:p>
      <w:pPr>
        <w:pStyle w:val="ListBullet"/>
      </w:pPr>
      <w:r>
        <w:t>R4 represents a branch manager using override; R1/R3 represent non-BM attempts.</w:t>
      </w:r>
    </w:p>
    <w:p/>
    <w:p>
      <w:pPr>
        <w:pStyle w:val="Heading3"/>
      </w:pPr>
      <w:r>
        <w:t>5.2 DT-PROMO-001 — Promotion selection (conflict resolution)</w:t>
      </w:r>
    </w:p>
    <w:p>
      <w:r>
        <w:t>Trigger: Multiple promotions match the basket.</w:t>
      </w:r>
    </w:p>
    <w:p/>
    <w:p>
      <w:r>
        <w:t>Inputs:</w:t>
      </w:r>
    </w:p>
    <w:p>
      <w:pPr>
        <w:pStyle w:val="ListBullet"/>
      </w:pPr>
      <w:r>
        <w:t>Promotions matched count (0/1/Many)</w:t>
      </w:r>
    </w:p>
    <w:p>
      <w:pPr>
        <w:pStyle w:val="ListBullet"/>
      </w:pPr>
      <w:r>
        <w:t>Has priority field? (Yes/No)</w:t>
      </w:r>
    </w:p>
    <w:p>
      <w:pPr>
        <w:pStyle w:val="ListBullet"/>
      </w:pPr>
      <w:r>
        <w:t>Discount type = % / fixed amount / buy X get Y</w:t>
      </w:r>
    </w:p>
    <w:p/>
    <w:p>
      <w:r>
        <w:t>Outputs:</w:t>
      </w:r>
    </w:p>
    <w:p>
      <w:pPr>
        <w:pStyle w:val="ListBullet"/>
      </w:pPr>
      <w:r>
        <w:t>Selected promotion</w:t>
      </w:r>
    </w:p>
    <w:p>
      <w:pPr>
        <w:pStyle w:val="ListBullet"/>
      </w:pPr>
      <w:r>
        <w:t>Explanation text for receipt/audit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Condition / Rule</w:t>
            </w:r>
          </w:p>
        </w:tc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R3</w:t>
            </w:r>
          </w:p>
        </w:tc>
      </w:tr>
      <w:tr>
        <w:tc>
          <w:tcPr>
            <w:tcW w:type="dxa" w:w="2160"/>
          </w:tcPr>
          <w:p>
            <w:r>
              <w:t>Promotions matched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Many</w:t>
            </w:r>
          </w:p>
        </w:tc>
      </w:tr>
      <w:tr>
        <w:tc>
          <w:tcPr>
            <w:tcW w:type="dxa" w:w="2160"/>
          </w:tcPr>
          <w:p>
            <w:r>
              <w:t>Has priority field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**Selected promotion**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The one matched</w:t>
            </w:r>
          </w:p>
        </w:tc>
        <w:tc>
          <w:tcPr>
            <w:tcW w:type="dxa" w:w="2160"/>
          </w:tcPr>
          <w:p>
            <w:r>
              <w:t>Highest priority (tie-break by max discount)</w:t>
            </w:r>
          </w:p>
        </w:tc>
      </w:tr>
      <w:tr>
        <w:tc>
          <w:tcPr>
            <w:tcW w:type="dxa" w:w="2160"/>
          </w:tcPr>
          <w:p>
            <w:r>
              <w:t>**Explain selection**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“Single match”</w:t>
            </w:r>
          </w:p>
        </w:tc>
        <w:tc>
          <w:tcPr>
            <w:tcW w:type="dxa" w:w="2160"/>
          </w:tcPr>
          <w:p>
            <w:r>
              <w:t>“Priority + tie-break”</w:t>
            </w:r>
          </w:p>
        </w:tc>
      </w:tr>
    </w:tbl>
    <w:p/>
    <w:p/>
    <w:p>
      <w:pPr>
        <w:pStyle w:val="Heading3"/>
      </w:pPr>
      <w:r>
        <w:t>5.3 DT-TRF-001 — Transfer discrepancy handling</w:t>
      </w:r>
    </w:p>
    <w:p>
      <w:r>
        <w:t>Trigger: Destination confirms receipt.</w:t>
      </w:r>
    </w:p>
    <w:p/>
    <w:p>
      <w:r>
        <w:t>Inputs:</w:t>
      </w:r>
    </w:p>
    <w:p>
      <w:pPr>
        <w:pStyle w:val="ListBullet"/>
      </w:pPr>
      <w:r>
        <w:t>Received qty equals dispatched qty? (Yes/No)</w:t>
      </w:r>
    </w:p>
    <w:p>
      <w:pPr>
        <w:pStyle w:val="ListBullet"/>
      </w:pPr>
      <w:r>
        <w:t>Discrepancy within tolerance? (Yes/No)</w:t>
      </w:r>
    </w:p>
    <w:p>
      <w:pPr>
        <w:pStyle w:val="ListBullet"/>
      </w:pPr>
      <w:r>
        <w:t>Approval provided? (Yes/No)</w:t>
      </w:r>
    </w:p>
    <w:p/>
    <w:p>
      <w:r>
        <w:t>Outputs:</w:t>
      </w:r>
    </w:p>
    <w:p>
      <w:pPr>
        <w:pStyle w:val="ListBullet"/>
      </w:pPr>
      <w:r>
        <w:t>Close transfer? (Yes/No)</w:t>
      </w:r>
    </w:p>
    <w:p>
      <w:pPr>
        <w:pStyle w:val="ListBullet"/>
      </w:pPr>
      <w:r>
        <w:t>Create discrepancy record? (Yes/No)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Condition / Rule</w:t>
            </w:r>
          </w:p>
        </w:tc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R3</w:t>
            </w:r>
          </w:p>
        </w:tc>
        <w:tc>
          <w:tcPr>
            <w:tcW w:type="dxa" w:w="1728"/>
          </w:tcPr>
          <w:p>
            <w:r>
              <w:t>R4</w:t>
            </w:r>
          </w:p>
        </w:tc>
      </w:tr>
      <w:tr>
        <w:tc>
          <w:tcPr>
            <w:tcW w:type="dxa" w:w="1728"/>
          </w:tcPr>
          <w:p>
            <w:r>
              <w:t>Qty matches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Within tolerance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Approval provided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**Close transfer**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**Discrepancy record**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/>
    <w:p/>
    <w:p>
      <w:r>
        <w:t>Notes:</w:t>
      </w:r>
    </w:p>
    <w:p>
      <w:pPr>
        <w:pStyle w:val="ListBullet"/>
      </w:pPr>
      <w:r>
        <w:t>“Within tolerance” uses BR-TRF-003 baseline: max(2 units, 0.5% of dispatched qty rounded up).</w:t>
      </w:r>
    </w:p>
    <w:p/>
    <w:p>
      <w:pPr>
        <w:pStyle w:val="Heading3"/>
      </w:pPr>
      <w:r>
        <w:t>5.4 DT-CASH-001 — End-of-day cash reconciliation</w:t>
      </w:r>
    </w:p>
    <w:p>
      <w:r>
        <w:t>Inputs:</w:t>
      </w:r>
    </w:p>
    <w:p>
      <w:pPr>
        <w:pStyle w:val="ListBullet"/>
      </w:pPr>
      <w:r>
        <w:t>Expected cash (from system)</w:t>
      </w:r>
    </w:p>
    <w:p>
      <w:pPr>
        <w:pStyle w:val="ListBullet"/>
      </w:pPr>
      <w:r>
        <w:t>Counted cash (physical)</w:t>
      </w:r>
    </w:p>
    <w:p>
      <w:pPr>
        <w:pStyle w:val="ListBullet"/>
      </w:pPr>
      <w:r>
        <w:t>Difference = counted - expected</w:t>
      </w:r>
    </w:p>
    <w:p/>
    <w:p>
      <w:r>
        <w:t>Outputs:</w:t>
      </w:r>
    </w:p>
    <w:p>
      <w:pPr>
        <w:pStyle w:val="ListBullet"/>
      </w:pPr>
      <w:r>
        <w:t>Status = Balanced / Short / Over</w:t>
      </w:r>
    </w:p>
    <w:p>
      <w:pPr>
        <w:pStyle w:val="ListBullet"/>
      </w:pPr>
      <w:r>
        <w:t>Require manager note? (Yes/No)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Condition / Rule</w:t>
            </w:r>
          </w:p>
        </w:tc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R3</w:t>
            </w:r>
          </w:p>
        </w:tc>
      </w:tr>
      <w:tr>
        <w:tc>
          <w:tcPr>
            <w:tcW w:type="dxa" w:w="2160"/>
          </w:tcPr>
          <w:p>
            <w:r>
              <w:t>Difference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&lt; 0</w:t>
            </w:r>
          </w:p>
        </w:tc>
        <w:tc>
          <w:tcPr>
            <w:tcW w:type="dxa" w:w="2160"/>
          </w:tcPr>
          <w:p>
            <w:r>
              <w:t>&gt; 0</w:t>
            </w:r>
          </w:p>
        </w:tc>
      </w:tr>
      <w:tr>
        <w:tc>
          <w:tcPr>
            <w:tcW w:type="dxa" w:w="2160"/>
          </w:tcPr>
          <w:p>
            <w:r>
              <w:t>**Status**</w:t>
            </w:r>
          </w:p>
        </w:tc>
        <w:tc>
          <w:tcPr>
            <w:tcW w:type="dxa" w:w="2160"/>
          </w:tcPr>
          <w:p>
            <w:r>
              <w:t>Balanced</w:t>
            </w:r>
          </w:p>
        </w:tc>
        <w:tc>
          <w:tcPr>
            <w:tcW w:type="dxa" w:w="2160"/>
          </w:tcPr>
          <w:p>
            <w:r>
              <w:t>Short</w:t>
            </w:r>
          </w:p>
        </w:tc>
        <w:tc>
          <w:tcPr>
            <w:tcW w:type="dxa" w:w="2160"/>
          </w:tcPr>
          <w:p>
            <w:r>
              <w:t>Over</w:t>
            </w:r>
          </w:p>
        </w:tc>
      </w:tr>
      <w:tr>
        <w:tc>
          <w:tcPr>
            <w:tcW w:type="dxa" w:w="2160"/>
          </w:tcPr>
          <w:p>
            <w:r>
              <w:t>**Require manager note**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/>
    <w:p/>
    <w:p>
      <w:pPr>
        <w:pStyle w:val="Heading2"/>
      </w:pPr>
      <w:r>
        <w:t>6) Governance (rule ownership &amp; change control)</w:t>
      </w:r>
    </w:p>
    <w:p>
      <w:pPr>
        <w:pStyle w:val="ListBullet"/>
      </w:pPr>
      <w:r>
        <w:t>OPS owns: policy-level rules (promotion conflicts, negative stock baseline, reason codes).</w:t>
      </w:r>
    </w:p>
    <w:p>
      <w:pPr>
        <w:pStyle w:val="ListBullet"/>
      </w:pPr>
      <w:r>
        <w:t>ADM owns: permission model and enforcement implementation.</w:t>
      </w:r>
    </w:p>
    <w:p>
      <w:pPr>
        <w:pStyle w:val="ListBullet"/>
      </w:pPr>
      <w:r>
        <w:t>BM owns: branch-level approvals and exception handling.</w:t>
      </w:r>
    </w:p>
    <w:p/>
    <w:p>
      <w:r>
        <w:t>Change control recommendation:</w:t>
      </w:r>
    </w:p>
    <w:p>
      <w:pPr>
        <w:pStyle w:val="ListBullet"/>
      </w:pPr>
      <w:r>
        <w:t>Any rule change impacting cash or inventory integrity requires OPS + ADM approval.</w:t>
      </w:r>
    </w:p>
    <w:p>
      <w:pPr>
        <w:pStyle w:val="ListBullet"/>
      </w:pPr>
      <w:r>
        <w:t>Any threshold/override change requires BM concurrence (operational impact).</w:t>
      </w:r>
    </w:p>
    <w:p/>
    <w:p/>
    <w:p>
      <w:pPr>
        <w:pStyle w:val="Heading2"/>
      </w:pPr>
      <w:r>
        <w:t>7) Open Questions (next iteration)</w:t>
      </w:r>
    </w:p>
    <w:p>
      <w:r>
        <w:t>These are not required to keep the baseline consistent, but can further strengthen realism:</w:t>
      </w:r>
    </w:p>
    <w:p>
      <w:pPr>
        <w:pStyle w:val="ListNumber"/>
      </w:pPr>
      <w:r>
        <w:t>Should BM override require dual control (BM + OPS) for some cases?</w:t>
      </w:r>
    </w:p>
    <w:p>
      <w:pPr>
        <w:pStyle w:val="ListNumber"/>
      </w:pPr>
      <w:r>
        <w:t>Should tolerance vary by product category (fragile/high-value vs standard)?</w:t>
      </w:r>
    </w:p>
    <w:p>
      <w:pPr>
        <w:pStyle w:val="ListNumber"/>
      </w:pPr>
      <w:r>
        <w:t>Should write-off thresholds be quantity-based only, value-based only, or both?</w:t>
      </w:r>
    </w:p>
    <w:p/>
    <w:p/>
    <w:p>
      <w:pPr>
        <w:pStyle w:val="Heading2"/>
      </w:pPr>
      <w:r>
        <w:t>8) Glossary / Terminology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Vietnamese (VI source)</w:t>
            </w:r>
          </w:p>
        </w:tc>
        <w:tc>
          <w:tcPr>
            <w:tcW w:type="dxa" w:w="4320"/>
          </w:tcPr>
          <w:p>
            <w:r>
              <w:t>English (used in this doc)</w:t>
            </w:r>
          </w:p>
        </w:tc>
      </w:tr>
      <w:tr>
        <w:tc>
          <w:tcPr>
            <w:tcW w:type="dxa" w:w="4320"/>
          </w:tcPr>
          <w:p>
            <w:r>
              <w:t>Chi nhánh</w:t>
            </w:r>
          </w:p>
        </w:tc>
        <w:tc>
          <w:tcPr>
            <w:tcW w:type="dxa" w:w="4320"/>
          </w:tcPr>
          <w:p>
            <w:r>
              <w:t>Branch</w:t>
            </w:r>
          </w:p>
        </w:tc>
      </w:tr>
      <w:tr>
        <w:tc>
          <w:tcPr>
            <w:tcW w:type="dxa" w:w="4320"/>
          </w:tcPr>
          <w:p>
            <w:r>
              <w:t>Bán hàng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Chuyển hàng</w:t>
            </w:r>
          </w:p>
        </w:tc>
        <w:tc>
          <w:tcPr>
            <w:tcW w:type="dxa" w:w="4320"/>
          </w:tcPr>
          <w:p>
            <w:r>
              <w:t>Inter-branch transfer</w:t>
            </w:r>
          </w:p>
        </w:tc>
      </w:tr>
      <w:tr>
        <w:tc>
          <w:tcPr>
            <w:tcW w:type="dxa" w:w="4320"/>
          </w:tcPr>
          <w:p>
            <w:r>
              <w:t>Kiểm kho</w:t>
            </w:r>
          </w:p>
        </w:tc>
        <w:tc>
          <w:tcPr>
            <w:tcW w:type="dxa" w:w="4320"/>
          </w:tcPr>
          <w:p>
            <w:r>
              <w:t>Stocktake</w:t>
            </w:r>
          </w:p>
        </w:tc>
      </w:tr>
      <w:tr>
        <w:tc>
          <w:tcPr>
            <w:tcW w:type="dxa" w:w="4320"/>
          </w:tcPr>
          <w:p>
            <w:r>
              <w:t>Nhập hàng</w:t>
            </w:r>
          </w:p>
        </w:tc>
        <w:tc>
          <w:tcPr>
            <w:tcW w:type="dxa" w:w="4320"/>
          </w:tcPr>
          <w:p>
            <w:r>
              <w:t>Receiving</w:t>
            </w:r>
          </w:p>
        </w:tc>
      </w:tr>
      <w:tr>
        <w:tc>
          <w:tcPr>
            <w:tcW w:type="dxa" w:w="4320"/>
          </w:tcPr>
          <w:p>
            <w:r>
              <w:t>Nhận hàng từ chi nhánh khác</w:t>
            </w:r>
          </w:p>
        </w:tc>
        <w:tc>
          <w:tcPr>
            <w:tcW w:type="dxa" w:w="4320"/>
          </w:tcPr>
          <w:p>
            <w:r>
              <w:t>Receive transfer</w:t>
            </w:r>
          </w:p>
        </w:tc>
      </w:tr>
      <w:tr>
        <w:tc>
          <w:tcPr>
            <w:tcW w:type="dxa" w:w="4320"/>
          </w:tcPr>
          <w:p>
            <w:r>
              <w:t>Trả hàng nhập</w:t>
            </w:r>
          </w:p>
        </w:tc>
        <w:tc>
          <w:tcPr>
            <w:tcW w:type="dxa" w:w="4320"/>
          </w:tcPr>
          <w:p>
            <w:r>
              <w:t>Return to supplier</w:t>
            </w:r>
          </w:p>
        </w:tc>
      </w:tr>
      <w:tr>
        <w:tc>
          <w:tcPr>
            <w:tcW w:type="dxa" w:w="4320"/>
          </w:tcPr>
          <w:p>
            <w:r>
              <w:t>Xuất hủy</w:t>
            </w:r>
          </w:p>
        </w:tc>
        <w:tc>
          <w:tcPr>
            <w:tcW w:type="dxa" w:w="4320"/>
          </w:tcPr>
          <w:p>
            <w:r>
              <w:t>Write-off</w:t>
            </w:r>
          </w:p>
        </w:tc>
      </w:tr>
      <w:tr>
        <w:tc>
          <w:tcPr>
            <w:tcW w:type="dxa" w:w="4320"/>
          </w:tcPr>
          <w:p>
            <w:r>
              <w:t>Sổ quỹ</w:t>
            </w:r>
          </w:p>
        </w:tc>
        <w:tc>
          <w:tcPr>
            <w:tcW w:type="dxa" w:w="4320"/>
          </w:tcPr>
          <w:p>
            <w:r>
              <w:t>Cashbook</w:t>
            </w:r>
          </w:p>
        </w:tc>
      </w:tr>
      <w:tr>
        <w:tc>
          <w:tcPr>
            <w:tcW w:type="dxa" w:w="4320"/>
          </w:tcPr>
          <w:p>
            <w:r>
              <w:t>Quản lý hàng hóa</w:t>
            </w:r>
          </w:p>
        </w:tc>
        <w:tc>
          <w:tcPr>
            <w:tcW w:type="dxa" w:w="4320"/>
          </w:tcPr>
          <w:p>
            <w:r>
              <w:t>Product catalog</w:t>
            </w:r>
          </w:p>
        </w:tc>
      </w:tr>
      <w:tr>
        <w:tc>
          <w:tcPr>
            <w:tcW w:type="dxa" w:w="4320"/>
          </w:tcPr>
          <w:p>
            <w:r>
              <w:t>Quản lý khuyến mại</w:t>
            </w:r>
          </w:p>
        </w:tc>
        <w:tc>
          <w:tcPr>
            <w:tcW w:type="dxa" w:w="4320"/>
          </w:tcPr>
          <w:p>
            <w:r>
              <w:t>Promotions</w:t>
            </w:r>
          </w:p>
        </w:tc>
      </w:tr>
      <w:tr>
        <w:tc>
          <w:tcPr>
            <w:tcW w:type="dxa" w:w="4320"/>
          </w:tcPr>
          <w:p>
            <w:r>
              <w:t>Thống kê tổng quan</w:t>
            </w:r>
          </w:p>
        </w:tc>
        <w:tc>
          <w:tcPr>
            <w:tcW w:type="dxa" w:w="4320"/>
          </w:tcPr>
          <w:p>
            <w:r>
              <w:t>Reporting</w:t>
            </w:r>
          </w:p>
        </w:tc>
      </w:tr>
    </w:tbl>
    <w:p/>
    <w:p/>
    <w:p>
      <w:r>
        <w:t>Abbreviations:</w:t>
      </w:r>
    </w:p>
    <w:p>
      <w:pPr>
        <w:pStyle w:val="ListBullet"/>
      </w:pPr>
      <w:r>
        <w:t>BR = Business Rule</w:t>
      </w:r>
    </w:p>
    <w:p>
      <w:pPr>
        <w:pStyle w:val="ListBullet"/>
      </w:pPr>
      <w:r>
        <w:t>DT = Decision Table</w:t>
      </w:r>
    </w:p>
    <w:p>
      <w:pPr>
        <w:pStyle w:val="ListBullet"/>
      </w:pPr>
      <w:r>
        <w:t>OPS = HQ operations</w:t>
      </w:r>
    </w:p>
    <w:p>
      <w:pPr>
        <w:pStyle w:val="ListBullet"/>
      </w:pPr>
      <w:r>
        <w:t>ADM = System admin</w:t>
      </w:r>
    </w:p>
    <w:p>
      <w:pPr>
        <w:pStyle w:val="ListBullet"/>
      </w:pPr>
      <w:r>
        <w:t>BM = Branch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