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UAT Mini Pack — Test Scenarios &amp; Test Cases (BA/UAT)</w:t>
      </w:r>
    </w:p>
    <w:p/>
    <w:p/>
    <w:p>
      <w:r>
        <w:t>Project: Retail Operations Backoffice (Hệ thống quản lý bán hàng) — Multi-branch (nhiều chi nhánh)</w:t>
      </w:r>
    </w:p>
    <w:p>
      <w:r>
        <w:t>Source docs: UC Descriptions (DOCX, Vietnamese — “VI source”) + module diagrams (UC / Sequence / Activity)</w:t>
      </w:r>
    </w:p>
    <w:p>
      <w:r>
        <w:t>Version: 0.2 (English-first, aligned to locked policies)</w:t>
      </w:r>
    </w:p>
    <w:p>
      <w:r>
        <w:t>Owner: Business Analyst</w:t>
      </w:r>
    </w:p>
    <w:p>
      <w:r>
        <w:t>Date: 2026-01-19</w:t>
      </w:r>
    </w:p>
    <w:p/>
    <w:p/>
    <w:p>
      <w:pPr>
        <w:pStyle w:val="Heading2"/>
      </w:pPr>
      <w:r>
        <w:t>1) Purpose</w:t>
      </w:r>
    </w:p>
    <w:p>
      <w:r>
        <w:t>Provide a small but credible UAT pack that validates:</w:t>
      </w:r>
    </w:p>
    <w:p>
      <w:pPr>
        <w:pStyle w:val="ListBullet"/>
      </w:pPr>
      <w:r>
        <w:t>Critical end-to-end flows (sales, inventory movements, transfers, cashbook)</w:t>
      </w:r>
    </w:p>
    <w:p>
      <w:pPr>
        <w:pStyle w:val="ListBullet"/>
      </w:pPr>
      <w:r>
        <w:t>Key controls (approvals, reason codes, audit logs)</w:t>
      </w:r>
    </w:p>
    <w:p>
      <w:pPr>
        <w:pStyle w:val="ListBullet"/>
      </w:pPr>
      <w:r>
        <w:t>Multi-branch correctness</w:t>
      </w:r>
    </w:p>
    <w:p/>
    <w:p>
      <w:r>
        <w:t>This is intentionally “mini”: enough to demonstrate BA test thinking without being a full QA test suite.</w:t>
      </w:r>
    </w:p>
    <w:p/>
    <w:p/>
    <w:p>
      <w:pPr>
        <w:pStyle w:val="Heading2"/>
      </w:pPr>
      <w:r>
        <w:t>2) UAT approach</w:t>
      </w:r>
    </w:p>
    <w:p>
      <w:pPr>
        <w:pStyle w:val="ListBullet"/>
      </w:pPr>
      <w:r>
        <w:t>Focus: business acceptance, not technical testing.</w:t>
      </w:r>
    </w:p>
    <w:p>
      <w:pPr>
        <w:pStyle w:val="ListBullet"/>
      </w:pPr>
      <w:r>
        <w:t>Evidence: screenshots or exported reports may be attached during actual UAT.</w:t>
      </w:r>
    </w:p>
    <w:p>
      <w:pPr>
        <w:pStyle w:val="ListBullet"/>
      </w:pPr>
      <w:r>
        <w:t>Entry criteria: roles/branches configured; sample products and promotions exist.</w:t>
      </w:r>
    </w:p>
    <w:p>
      <w:pPr>
        <w:pStyle w:val="ListBullet"/>
      </w:pPr>
      <w:r>
        <w:t>Exit criteria: all High priority tests pass; critical defects resolved or accepted.</w:t>
      </w:r>
    </w:p>
    <w:p/>
    <w:p/>
    <w:p>
      <w:pPr>
        <w:pStyle w:val="Heading2"/>
      </w:pPr>
      <w:r>
        <w:t>3) Test data (baseline)</w:t>
      </w:r>
    </w:p>
    <w:p>
      <w:r>
        <w:t>Branches:</w:t>
      </w:r>
    </w:p>
    <w:p>
      <w:pPr>
        <w:pStyle w:val="ListBullet"/>
      </w:pPr>
      <w:r>
        <w:t>B1 = Branch A (chi nhánh A)</w:t>
      </w:r>
    </w:p>
    <w:p>
      <w:pPr>
        <w:pStyle w:val="ListBullet"/>
      </w:pPr>
      <w:r>
        <w:t>B2 = Branch B (chi nhánh B)</w:t>
      </w:r>
    </w:p>
    <w:p/>
    <w:p>
      <w:r>
        <w:t>Products:</w:t>
      </w:r>
    </w:p>
    <w:p>
      <w:pPr>
        <w:pStyle w:val="ListBullet"/>
      </w:pPr>
      <w:r>
        <w:t>P1 = SKU-001 (normal item)</w:t>
      </w:r>
    </w:p>
    <w:p>
      <w:pPr>
        <w:pStyle w:val="ListBullet"/>
      </w:pPr>
      <w:r>
        <w:t>P2 = SKU-002 (promo eligible)</w:t>
      </w:r>
    </w:p>
    <w:p/>
    <w:p>
      <w:r>
        <w:t>Users:</w:t>
      </w:r>
    </w:p>
    <w:p>
      <w:pPr>
        <w:pStyle w:val="ListBullet"/>
      </w:pPr>
      <w:r>
        <w:t>U-CA = Cashier at B1</w:t>
      </w:r>
    </w:p>
    <w:p>
      <w:pPr>
        <w:pStyle w:val="ListBullet"/>
      </w:pPr>
      <w:r>
        <w:t>U-INV = Inventory staff at B1</w:t>
      </w:r>
    </w:p>
    <w:p>
      <w:pPr>
        <w:pStyle w:val="ListBullet"/>
      </w:pPr>
      <w:r>
        <w:t>U-WH = Warehouse staff at B1</w:t>
      </w:r>
    </w:p>
    <w:p>
      <w:pPr>
        <w:pStyle w:val="ListBullet"/>
      </w:pPr>
      <w:r>
        <w:t>U-BM = Branch manager at B1</w:t>
      </w:r>
    </w:p>
    <w:p>
      <w:pPr>
        <w:pStyle w:val="ListBullet"/>
      </w:pPr>
      <w:r>
        <w:t>U-ADM = System admin</w:t>
      </w:r>
    </w:p>
    <w:p/>
    <w:p/>
    <w:p>
      <w:pPr>
        <w:pStyle w:val="Heading2"/>
      </w:pPr>
      <w:r>
        <w:t>4) Test cases</w:t>
      </w:r>
    </w:p>
    <w:p>
      <w:r>
        <w:t>Format: ID, objective, preconditions, steps, expected results.</w:t>
      </w:r>
    </w:p>
    <w:p/>
    <w:p>
      <w:pPr>
        <w:pStyle w:val="Heading3"/>
      </w:pPr>
      <w:r>
        <w:t>4.1 Sales</w:t>
      </w:r>
    </w:p>
    <w:p>
      <w:r>
        <w:t>TC-SALES-001 — Create sales invoice with branch attribution</w:t>
      </w:r>
    </w:p>
    <w:p>
      <w:pPr>
        <w:pStyle w:val="ListBullet"/>
      </w:pPr>
      <w:r>
        <w:t>Preconditions: U-CA logged in at B1; P1 exists and is in stock at B1.</w:t>
      </w:r>
    </w:p>
    <w:p>
      <w:pPr>
        <w:pStyle w:val="ListBullet"/>
      </w:pPr>
      <w:r>
        <w:t>Steps:</w:t>
      </w:r>
    </w:p>
    <w:p>
      <w:r>
        <w:t>1) Create a new sale invoice at B1.</w:t>
      </w:r>
    </w:p>
    <w:p>
      <w:r>
        <w:t>2) Add P1 quantity 1.</w:t>
      </w:r>
    </w:p>
    <w:p>
      <w:r>
        <w:t>3) Complete payment.</w:t>
      </w:r>
    </w:p>
    <w:p>
      <w:pPr>
        <w:pStyle w:val="ListBullet"/>
      </w:pPr>
      <w:r>
        <w:t>Expected:</w:t>
      </w:r>
    </w:p>
    <w:p>
      <w:pPr>
        <w:pStyle w:val="ListBullet"/>
      </w:pPr>
      <w:r>
        <w:t>Invoice is created with Branch=B1, user=U-CA, timestamp.</w:t>
      </w:r>
    </w:p>
    <w:p>
      <w:pPr>
        <w:pStyle w:val="ListBullet"/>
      </w:pPr>
      <w:r>
        <w:t>Stock at B1 decreases by 1.</w:t>
      </w:r>
    </w:p>
    <w:p>
      <w:pPr>
        <w:pStyle w:val="ListBullet"/>
      </w:pPr>
      <w:r>
        <w:t>Audit/event log exists for invoice creation.</w:t>
      </w:r>
    </w:p>
    <w:p/>
    <w:p>
      <w:r>
        <w:t>TC-SALES-002 — Return/cancel requires reason and permission</w:t>
      </w:r>
    </w:p>
    <w:p>
      <w:pPr>
        <w:pStyle w:val="ListBullet"/>
      </w:pPr>
      <w:r>
        <w:t>Preconditions: TC-SALES-001 invoice exists.</w:t>
      </w:r>
    </w:p>
    <w:p>
      <w:pPr>
        <w:pStyle w:val="ListBullet"/>
      </w:pPr>
      <w:r>
        <w:t>Steps:</w:t>
      </w:r>
    </w:p>
    <w:p>
      <w:r>
        <w:t>1) Attempt return/cancel as U-CA.</w:t>
      </w:r>
    </w:p>
    <w:p>
      <w:r>
        <w:t>2) If blocked, request approval by U-BM.</w:t>
      </w:r>
    </w:p>
    <w:p>
      <w:r>
        <w:t>3) Enter reason code and confirm.</w:t>
      </w:r>
    </w:p>
    <w:p>
      <w:pPr>
        <w:pStyle w:val="ListBullet"/>
      </w:pPr>
      <w:r>
        <w:t>Expected:</w:t>
      </w:r>
    </w:p>
    <w:p>
      <w:pPr>
        <w:pStyle w:val="ListBullet"/>
      </w:pPr>
      <w:r>
        <w:t>System enforces configured permission/approval.</w:t>
      </w:r>
    </w:p>
    <w:p>
      <w:pPr>
        <w:pStyle w:val="ListBullet"/>
      </w:pPr>
      <w:r>
        <w:t>Reason code is mandatory.</w:t>
      </w:r>
    </w:p>
    <w:p>
      <w:pPr>
        <w:pStyle w:val="ListBullet"/>
      </w:pPr>
      <w:r>
        <w:t>Stock and cashbook reflect the return per policy.</w:t>
      </w:r>
    </w:p>
    <w:p/>
    <w:p>
      <w:pPr>
        <w:pStyle w:val="Heading3"/>
      </w:pPr>
      <w:r>
        <w:t>4.2 Promotions</w:t>
      </w:r>
    </w:p>
    <w:p>
      <w:r>
        <w:t>TC-PROMO-001 — Promotion eligibility applies at POS</w:t>
      </w:r>
    </w:p>
    <w:p>
      <w:pPr>
        <w:pStyle w:val="ListBullet"/>
      </w:pPr>
      <w:r>
        <w:t>Preconditions: Promotion exists for P2 at B1 within date range.</w:t>
      </w:r>
    </w:p>
    <w:p>
      <w:pPr>
        <w:pStyle w:val="ListBullet"/>
      </w:pPr>
      <w:r>
        <w:t>Steps:</w:t>
      </w:r>
    </w:p>
    <w:p>
      <w:r>
        <w:t>1) Create invoice and add P2.</w:t>
      </w:r>
    </w:p>
    <w:p>
      <w:r>
        <w:t>2) Observe discount applied.</w:t>
      </w:r>
    </w:p>
    <w:p>
      <w:pPr>
        <w:pStyle w:val="ListBullet"/>
      </w:pPr>
      <w:r>
        <w:t>Expected:</w:t>
      </w:r>
    </w:p>
    <w:p>
      <w:pPr>
        <w:pStyle w:val="ListBullet"/>
      </w:pPr>
      <w:r>
        <w:t>Promotion applies only if eligible.</w:t>
      </w:r>
    </w:p>
    <w:p>
      <w:pPr>
        <w:pStyle w:val="ListBullet"/>
      </w:pPr>
      <w:r>
        <w:t>Invoice records applied promotion ID and discount amount.</w:t>
      </w:r>
    </w:p>
    <w:p/>
    <w:p>
      <w:r>
        <w:t>TC-PROMO-002 — Promotion conflict resolution is deterministic</w:t>
      </w:r>
    </w:p>
    <w:p>
      <w:pPr>
        <w:pStyle w:val="ListBullet"/>
      </w:pPr>
      <w:r>
        <w:t>Preconditions: Two promotions match P2; conflict rule configured (e.g., priority).</w:t>
      </w:r>
    </w:p>
    <w:p>
      <w:pPr>
        <w:pStyle w:val="ListBullet"/>
      </w:pPr>
      <w:r>
        <w:t>Steps:</w:t>
      </w:r>
    </w:p>
    <w:p>
      <w:r>
        <w:t>1) Create invoice with P2.</w:t>
      </w:r>
    </w:p>
    <w:p>
      <w:r>
        <w:t>2) Validate which promotion is selected.</w:t>
      </w:r>
    </w:p>
    <w:p>
      <w:pPr>
        <w:pStyle w:val="ListBullet"/>
      </w:pPr>
      <w:r>
        <w:t>Expected:</w:t>
      </w:r>
    </w:p>
    <w:p>
      <w:pPr>
        <w:pStyle w:val="ListBullet"/>
      </w:pPr>
      <w:r>
        <w:t>Selection follows policy and is explainable (priority + tie-break).</w:t>
      </w:r>
    </w:p>
    <w:p/>
    <w:p>
      <w:pPr>
        <w:pStyle w:val="Heading3"/>
      </w:pPr>
      <w:r>
        <w:t>4.3 Receiving and stocktake</w:t>
      </w:r>
    </w:p>
    <w:p>
      <w:r>
        <w:t>TC-INV-REC-001 — Receiving increases branch stock</w:t>
      </w:r>
    </w:p>
    <w:p>
      <w:pPr>
        <w:pStyle w:val="ListBullet"/>
      </w:pPr>
      <w:r>
        <w:t>Preconditions: U-INV logged in at B1.</w:t>
      </w:r>
    </w:p>
    <w:p>
      <w:pPr>
        <w:pStyle w:val="ListBullet"/>
      </w:pPr>
      <w:r>
        <w:t>Steps:</w:t>
      </w:r>
    </w:p>
    <w:p>
      <w:r>
        <w:t>1) Create receiving record for P1 quantity +10.</w:t>
      </w:r>
    </w:p>
    <w:p>
      <w:r>
        <w:t>2) Confirm/submit.</w:t>
      </w:r>
    </w:p>
    <w:p>
      <w:pPr>
        <w:pStyle w:val="ListBullet"/>
      </w:pPr>
      <w:r>
        <w:t>Expected:</w:t>
      </w:r>
    </w:p>
    <w:p>
      <w:pPr>
        <w:pStyle w:val="ListBullet"/>
      </w:pPr>
      <w:r>
        <w:t>Stock at B1 increases by 10.</w:t>
      </w:r>
    </w:p>
    <w:p>
      <w:pPr>
        <w:pStyle w:val="ListBullet"/>
      </w:pPr>
      <w:r>
        <w:t>Receiving record is auditable.</w:t>
      </w:r>
    </w:p>
    <w:p/>
    <w:p>
      <w:r>
        <w:t>TC-STK-001 — Stocktake lifecycle</w:t>
      </w:r>
    </w:p>
    <w:p>
      <w:pPr>
        <w:pStyle w:val="ListBullet"/>
      </w:pPr>
      <w:r>
        <w:t>Preconditions: U-INV at B1.</w:t>
      </w:r>
    </w:p>
    <w:p>
      <w:pPr>
        <w:pStyle w:val="ListBullet"/>
      </w:pPr>
      <w:r>
        <w:t>Steps:</w:t>
      </w:r>
    </w:p>
    <w:p>
      <w:r>
        <w:t>1) Create stocktake session.</w:t>
      </w:r>
    </w:p>
    <w:p>
      <w:r>
        <w:t>2) Enter counted quantities.</w:t>
      </w:r>
    </w:p>
    <w:p>
      <w:r>
        <w:t>3) Submit.</w:t>
      </w:r>
    </w:p>
    <w:p>
      <w:r>
        <w:t>4) Approve adjustment as U-BM.</w:t>
      </w:r>
    </w:p>
    <w:p>
      <w:pPr>
        <w:pStyle w:val="ListBullet"/>
      </w:pPr>
      <w:r>
        <w:t>Expected:</w:t>
      </w:r>
    </w:p>
    <w:p>
      <w:pPr>
        <w:pStyle w:val="ListBullet"/>
      </w:pPr>
      <w:r>
        <w:t>Stocktake status transitions correctly.</w:t>
      </w:r>
    </w:p>
    <w:p>
      <w:pPr>
        <w:pStyle w:val="ListBullet"/>
      </w:pPr>
      <w:r>
        <w:t>Adjustments require approval and reason codes.</w:t>
      </w:r>
    </w:p>
    <w:p/>
    <w:p>
      <w:pPr>
        <w:pStyle w:val="Heading3"/>
      </w:pPr>
      <w:r>
        <w:t>4.4 Negative stock control</w:t>
      </w:r>
    </w:p>
    <w:p>
      <w:r>
        <w:t>TC-INV-NEG-001 — Negative stock policy enforced (sale)</w:t>
      </w:r>
    </w:p>
    <w:p>
      <w:pPr>
        <w:pStyle w:val="ListBullet"/>
      </w:pPr>
      <w:r>
        <w:t>Preconditions: Stock of P1 at B1 = 0; negative stock policy is locked: block by default, BM override allowed for Sales/Transfer Dispatch.</w:t>
      </w:r>
    </w:p>
    <w:p>
      <w:pPr>
        <w:pStyle w:val="ListBullet"/>
      </w:pPr>
      <w:r>
        <w:t>Steps:</w:t>
      </w:r>
    </w:p>
    <w:p>
      <w:r>
        <w:t>1) Attempt sale of P1 quantity 1.</w:t>
      </w:r>
    </w:p>
    <w:p>
      <w:r>
        <w:t>2) Request U-BM override.</w:t>
      </w:r>
    </w:p>
    <w:p>
      <w:r>
        <w:t>3) Provide override reason.</w:t>
      </w:r>
    </w:p>
    <w:p>
      <w:pPr>
        <w:pStyle w:val="ListBullet"/>
      </w:pPr>
      <w:r>
        <w:t>Expected:</w:t>
      </w:r>
    </w:p>
    <w:p>
      <w:pPr>
        <w:pStyle w:val="ListBullet"/>
      </w:pPr>
      <w:r>
        <w:t>Transaction is blocked for U-CA.</w:t>
      </w:r>
    </w:p>
    <w:p>
      <w:pPr>
        <w:pStyle w:val="ListBullet"/>
      </w:pPr>
      <w:r>
        <w:t>With BM override, transaction completes.</w:t>
      </w:r>
    </w:p>
    <w:p>
      <w:pPr>
        <w:pStyle w:val="ListBullet"/>
      </w:pPr>
      <w:r>
        <w:t>Override is recorded with reason and audit log.</w:t>
      </w:r>
    </w:p>
    <w:p/>
    <w:p>
      <w:pPr>
        <w:pStyle w:val="Heading3"/>
      </w:pPr>
      <w:r>
        <w:t>4.5 Transfers</w:t>
      </w:r>
    </w:p>
    <w:p>
      <w:r>
        <w:t>TC-TRF-001 — Create transfer order B1 → B2</w:t>
      </w:r>
    </w:p>
    <w:p>
      <w:pPr>
        <w:pStyle w:val="ListBullet"/>
      </w:pPr>
      <w:r>
        <w:t>Preconditions: U-WH at B1; stock available.</w:t>
      </w:r>
    </w:p>
    <w:p>
      <w:pPr>
        <w:pStyle w:val="ListBullet"/>
      </w:pPr>
      <w:r>
        <w:t>Steps:</w:t>
      </w:r>
    </w:p>
    <w:p>
      <w:r>
        <w:t>1) Create transfer order from B1 to B2 for P1 quantity 5.</w:t>
      </w:r>
    </w:p>
    <w:p>
      <w:pPr>
        <w:pStyle w:val="ListBullet"/>
      </w:pPr>
      <w:r>
        <w:t>Expected:</w:t>
      </w:r>
    </w:p>
    <w:p>
      <w:pPr>
        <w:pStyle w:val="ListBullet"/>
      </w:pPr>
      <w:r>
        <w:t>Transfer order created with correct source/destination.</w:t>
      </w:r>
    </w:p>
    <w:p/>
    <w:p>
      <w:r>
        <w:t>TC-TRF-002 — Dispatch transfer decreases source stock</w:t>
      </w:r>
    </w:p>
    <w:p>
      <w:pPr>
        <w:pStyle w:val="ListBullet"/>
      </w:pPr>
      <w:r>
        <w:t>Preconditions: Transfer order exists.</w:t>
      </w:r>
    </w:p>
    <w:p>
      <w:pPr>
        <w:pStyle w:val="ListBullet"/>
      </w:pPr>
      <w:r>
        <w:t>Steps:</w:t>
      </w:r>
    </w:p>
    <w:p>
      <w:r>
        <w:t>1) Dispatch transfer at B1.</w:t>
      </w:r>
    </w:p>
    <w:p>
      <w:pPr>
        <w:pStyle w:val="ListBullet"/>
      </w:pPr>
      <w:r>
        <w:t>Expected:</w:t>
      </w:r>
    </w:p>
    <w:p>
      <w:pPr>
        <w:pStyle w:val="ListBullet"/>
      </w:pPr>
      <w:r>
        <w:t>Stock at B1 decreases.</w:t>
      </w:r>
    </w:p>
    <w:p>
      <w:pPr>
        <w:pStyle w:val="ListBullet"/>
      </w:pPr>
      <w:r>
        <w:t>Dispatch is audited.</w:t>
      </w:r>
    </w:p>
    <w:p/>
    <w:p>
      <w:r>
        <w:t>TC-TRF-003 — Receive transfer increases destination stock</w:t>
      </w:r>
    </w:p>
    <w:p>
      <w:pPr>
        <w:pStyle w:val="ListBullet"/>
      </w:pPr>
      <w:r>
        <w:t>Preconditions: Transfer dispatched.</w:t>
      </w:r>
    </w:p>
    <w:p>
      <w:pPr>
        <w:pStyle w:val="ListBullet"/>
      </w:pPr>
      <w:r>
        <w:t>Steps:</w:t>
      </w:r>
    </w:p>
    <w:p>
      <w:r>
        <w:t>1) Receive transfer at B2.</w:t>
      </w:r>
    </w:p>
    <w:p>
      <w:pPr>
        <w:pStyle w:val="ListBullet"/>
      </w:pPr>
      <w:r>
        <w:t>Expected:</w:t>
      </w:r>
    </w:p>
    <w:p>
      <w:pPr>
        <w:pStyle w:val="ListBullet"/>
      </w:pPr>
      <w:r>
        <w:t>Stock at B2 increases.</w:t>
      </w:r>
    </w:p>
    <w:p>
      <w:pPr>
        <w:pStyle w:val="ListBullet"/>
      </w:pPr>
      <w:r>
        <w:t>Transfer status becomes closed/received.</w:t>
      </w:r>
    </w:p>
    <w:p/>
    <w:p>
      <w:r>
        <w:t>TC-TRF-004 — Discrepancy handling requires reason and approval</w:t>
      </w:r>
    </w:p>
    <w:p>
      <w:pPr>
        <w:pStyle w:val="ListBullet"/>
      </w:pPr>
      <w:r>
        <w:t>Preconditions: Transfer dispatched.</w:t>
      </w:r>
    </w:p>
    <w:p>
      <w:pPr>
        <w:pStyle w:val="ListBullet"/>
      </w:pPr>
      <w:r>
        <w:t>Steps:</w:t>
      </w:r>
    </w:p>
    <w:p>
      <w:r>
        <w:t>1) Receive at B2 with quantity != dispatched.</w:t>
      </w:r>
    </w:p>
    <w:p>
      <w:r>
        <w:t>2) Enter discrepancy reason.</w:t>
      </w:r>
    </w:p>
    <w:p>
      <w:r>
        <w:t>3) Approve as U-BM (or per policy).</w:t>
      </w:r>
    </w:p>
    <w:p>
      <w:pPr>
        <w:pStyle w:val="ListBullet"/>
      </w:pPr>
      <w:r>
        <w:t>Expected:</w:t>
      </w:r>
    </w:p>
    <w:p>
      <w:pPr>
        <w:pStyle w:val="ListBullet"/>
      </w:pPr>
      <w:r>
        <w:t>Discrepancy record is created.</w:t>
      </w:r>
    </w:p>
    <w:p>
      <w:pPr>
        <w:pStyle w:val="ListBullet"/>
      </w:pPr>
      <w:r>
        <w:t>Approval is captured.</w:t>
      </w:r>
    </w:p>
    <w:p/>
    <w:p>
      <w:r>
        <w:t>TC-TRF-005 — Discrepancy within tolerance does not require approval</w:t>
      </w:r>
    </w:p>
    <w:p>
      <w:pPr>
        <w:pStyle w:val="ListBullet"/>
      </w:pPr>
      <w:r>
        <w:t>Preconditions: Transfer dispatched with P1 dispatched qty = 100.</w:t>
      </w:r>
    </w:p>
    <w:p>
      <w:pPr>
        <w:pStyle w:val="ListBullet"/>
      </w:pPr>
      <w:r>
        <w:t>Steps:</w:t>
      </w:r>
    </w:p>
    <w:p>
      <w:r>
        <w:t>1) Receive at B2 with received qty = 99 (discrepancy = 1).</w:t>
      </w:r>
    </w:p>
    <w:p>
      <w:r>
        <w:t>2) Submit receipt.</w:t>
      </w:r>
    </w:p>
    <w:p>
      <w:pPr>
        <w:pStyle w:val="ListBullet"/>
      </w:pPr>
      <w:r>
        <w:t>Expected:</w:t>
      </w:r>
    </w:p>
    <w:p>
      <w:pPr>
        <w:pStyle w:val="ListBullet"/>
      </w:pPr>
      <w:r>
        <w:t>System treats discrepancy as within tolerance (max(2 units, 0.5% rounded up) = 2).</w:t>
      </w:r>
    </w:p>
    <w:p>
      <w:pPr>
        <w:pStyle w:val="ListBullet"/>
      </w:pPr>
      <w:r>
        <w:t>Transfer can be closed without BM approval.</w:t>
      </w:r>
    </w:p>
    <w:p>
      <w:pPr>
        <w:pStyle w:val="ListBullet"/>
      </w:pPr>
      <w:r>
        <w:t>Discrepancy record is still captured for audit.</w:t>
      </w:r>
    </w:p>
    <w:p/>
    <w:p>
      <w:pPr>
        <w:pStyle w:val="Heading3"/>
      </w:pPr>
      <w:r>
        <w:t>4.6 Write-off</w:t>
      </w:r>
    </w:p>
    <w:p>
      <w:r>
        <w:t>TC-WO-001 — Write-off requires reason code</w:t>
      </w:r>
    </w:p>
    <w:p>
      <w:pPr>
        <w:pStyle w:val="ListBullet"/>
      </w:pPr>
      <w:r>
        <w:t>Preconditions: U-INV at B1.</w:t>
      </w:r>
    </w:p>
    <w:p>
      <w:pPr>
        <w:pStyle w:val="ListBullet"/>
      </w:pPr>
      <w:r>
        <w:t>Steps:</w:t>
      </w:r>
    </w:p>
    <w:p>
      <w:r>
        <w:t>1) Create write-off for P1 quantity 1.</w:t>
      </w:r>
    </w:p>
    <w:p>
      <w:r>
        <w:t>2) Try to submit without reason.</w:t>
      </w:r>
    </w:p>
    <w:p>
      <w:r>
        <w:t>3) Provide reason and submit.</w:t>
      </w:r>
    </w:p>
    <w:p>
      <w:pPr>
        <w:pStyle w:val="ListBullet"/>
      </w:pPr>
      <w:r>
        <w:t>Expected:</w:t>
      </w:r>
    </w:p>
    <w:p>
      <w:pPr>
        <w:pStyle w:val="ListBullet"/>
      </w:pPr>
      <w:r>
        <w:t>Reason is mandatory.</w:t>
      </w:r>
    </w:p>
    <w:p>
      <w:pPr>
        <w:pStyle w:val="ListBullet"/>
      </w:pPr>
      <w:r>
        <w:t>Record is auditable.</w:t>
      </w:r>
    </w:p>
    <w:p/>
    <w:p>
      <w:r>
        <w:t>TC-WO-002 — Write-off approval enforced</w:t>
      </w:r>
    </w:p>
    <w:p>
      <w:pPr>
        <w:pStyle w:val="ListBullet"/>
      </w:pPr>
      <w:r>
        <w:t>Preconditions: Write-off request exists.</w:t>
      </w:r>
    </w:p>
    <w:p>
      <w:pPr>
        <w:pStyle w:val="ListBullet"/>
      </w:pPr>
      <w:r>
        <w:t>Steps:</w:t>
      </w:r>
    </w:p>
    <w:p>
      <w:r>
        <w:t>1) Attempt to approve as U-INV.</w:t>
      </w:r>
    </w:p>
    <w:p>
      <w:r>
        <w:t>2) Approve as U-BM.</w:t>
      </w:r>
    </w:p>
    <w:p>
      <w:pPr>
        <w:pStyle w:val="ListBullet"/>
      </w:pPr>
      <w:r>
        <w:t>Expected:</w:t>
      </w:r>
    </w:p>
    <w:p>
      <w:pPr>
        <w:pStyle w:val="ListBullet"/>
      </w:pPr>
      <w:r>
        <w:t>Only permitted role can approve.</w:t>
      </w:r>
    </w:p>
    <w:p>
      <w:pPr>
        <w:pStyle w:val="ListBullet"/>
      </w:pPr>
      <w:r>
        <w:t>Approval is audited.</w:t>
      </w:r>
    </w:p>
    <w:p/>
    <w:p>
      <w:r>
        <w:t>TC-WO-003 — High-risk write-off requires evidence (threshold)</w:t>
      </w:r>
    </w:p>
    <w:p>
      <w:pPr>
        <w:pStyle w:val="ListBullet"/>
      </w:pPr>
      <w:r>
        <w:t>Preconditions: Threshold policy exists: write-off qty ≥ 5 units or estimated value ≥ 1,000,000 VND requires attachment/evidence.</w:t>
      </w:r>
    </w:p>
    <w:p>
      <w:pPr>
        <w:pStyle w:val="ListBullet"/>
      </w:pPr>
      <w:r>
        <w:t>Steps:</w:t>
      </w:r>
    </w:p>
    <w:p>
      <w:r>
        <w:t>1) Create write-off for P1 quantity 5.</w:t>
      </w:r>
    </w:p>
    <w:p>
      <w:r>
        <w:t>2) Try to submit without attachment/evidence reference.</w:t>
      </w:r>
    </w:p>
    <w:p>
      <w:r>
        <w:t>3) Provide attachment/evidence reference and submit.</w:t>
      </w:r>
    </w:p>
    <w:p>
      <w:pPr>
        <w:pStyle w:val="ListBullet"/>
      </w:pPr>
      <w:r>
        <w:t>Expected:</w:t>
      </w:r>
    </w:p>
    <w:p>
      <w:pPr>
        <w:pStyle w:val="ListBullet"/>
      </w:pPr>
      <w:r>
        <w:t>Submission is blocked without evidence.</w:t>
      </w:r>
    </w:p>
    <w:p>
      <w:pPr>
        <w:pStyle w:val="ListBullet"/>
      </w:pPr>
      <w:r>
        <w:t>With evidence, submission proceeds and is audited.</w:t>
      </w:r>
    </w:p>
    <w:p/>
    <w:p>
      <w:pPr>
        <w:pStyle w:val="Heading3"/>
      </w:pPr>
      <w:r>
        <w:t>4.7 Cashbook and reporting</w:t>
      </w:r>
    </w:p>
    <w:p>
      <w:r>
        <w:t>TC-CASH-001 — End-of-day reconciliation status</w:t>
      </w:r>
    </w:p>
    <w:p>
      <w:pPr>
        <w:pStyle w:val="ListBullet"/>
      </w:pPr>
      <w:r>
        <w:t>Preconditions: Sales exist for the day.</w:t>
      </w:r>
    </w:p>
    <w:p>
      <w:pPr>
        <w:pStyle w:val="ListBullet"/>
      </w:pPr>
      <w:r>
        <w:t>Steps:</w:t>
      </w:r>
    </w:p>
    <w:p>
      <w:r>
        <w:t>1) Perform end-of-day close.</w:t>
      </w:r>
    </w:p>
    <w:p>
      <w:r>
        <w:t>2) Enter counted cash != expected.</w:t>
      </w:r>
    </w:p>
    <w:p>
      <w:pPr>
        <w:pStyle w:val="ListBullet"/>
      </w:pPr>
      <w:r>
        <w:t>Expected:</w:t>
      </w:r>
    </w:p>
    <w:p>
      <w:pPr>
        <w:pStyle w:val="ListBullet"/>
      </w:pPr>
      <w:r>
        <w:t>Status becomes Short/Over.</w:t>
      </w:r>
    </w:p>
    <w:p>
      <w:pPr>
        <w:pStyle w:val="ListBullet"/>
      </w:pPr>
      <w:r>
        <w:t>Manager note required.</w:t>
      </w:r>
    </w:p>
    <w:p/>
    <w:p>
      <w:r>
        <w:t>TC-REP-001 — Reporting by branch/date</w:t>
      </w:r>
    </w:p>
    <w:p>
      <w:pPr>
        <w:pStyle w:val="ListBullet"/>
      </w:pPr>
      <w:r>
        <w:t>Preconditions: Data exists in B1 and B2.</w:t>
      </w:r>
    </w:p>
    <w:p>
      <w:pPr>
        <w:pStyle w:val="ListBullet"/>
      </w:pPr>
      <w:r>
        <w:t>Steps:</w:t>
      </w:r>
    </w:p>
    <w:p>
      <w:r>
        <w:t>1) Run summary report by date range.</w:t>
      </w:r>
    </w:p>
    <w:p>
      <w:r>
        <w:t>2) Filter by branch.</w:t>
      </w:r>
    </w:p>
    <w:p>
      <w:pPr>
        <w:pStyle w:val="ListBullet"/>
      </w:pPr>
      <w:r>
        <w:t>Expected:</w:t>
      </w:r>
    </w:p>
    <w:p>
      <w:pPr>
        <w:pStyle w:val="ListBullet"/>
      </w:pPr>
      <w:r>
        <w:t>Totals are correct and scoped per branch.</w:t>
      </w:r>
    </w:p>
    <w:p/>
    <w:p/>
    <w:p>
      <w:pPr>
        <w:pStyle w:val="Heading2"/>
      </w:pPr>
      <w:r>
        <w:t>5) Traceability</w:t>
      </w:r>
    </w:p>
    <w:p>
      <w:r>
        <w:t>Refer to the Requirements Traceability Matrix (RTM) to ensure each High priority FR is covered.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