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before="156" w:beforeLines="50" w:after="156" w:afterLines="50" w:line="340" w:lineRule="exact"/>
        <w:ind w:firstLine="554" w:firstLineChars="197"/>
        <w:jc w:val="center"/>
        <w:rPr>
          <w:rFonts w:hint="eastAsia" w:ascii="Times New Roman" w:hAnsi="Times New Roman"/>
          <w:b/>
          <w:bCs/>
          <w:sz w:val="28"/>
          <w:lang w:eastAsia="zh-CN"/>
        </w:rPr>
      </w:pPr>
      <w:r>
        <w:rPr>
          <w:rFonts w:hint="eastAsia" w:ascii="Times New Roman" w:hAnsi="Times New Roman"/>
          <w:b/>
          <w:bCs/>
          <w:sz w:val="28"/>
          <w:lang w:val="en-US" w:eastAsia="zh-CN"/>
        </w:rPr>
        <w:t>计算机科学学院本科</w:t>
      </w:r>
      <w:r>
        <w:rPr>
          <w:rFonts w:hint="eastAsia" w:ascii="Times New Roman" w:hAnsi="Times New Roman"/>
          <w:b/>
          <w:bCs/>
          <w:sz w:val="28"/>
        </w:rPr>
        <w:t>毕业论文</w:t>
      </w:r>
      <w:r>
        <w:rPr>
          <w:rFonts w:hint="eastAsia" w:ascii="Times New Roman" w:hAnsi="Times New Roman"/>
          <w:b/>
          <w:bCs/>
          <w:sz w:val="28"/>
          <w:lang w:val="en-US" w:eastAsia="zh-CN"/>
        </w:rPr>
        <w:t xml:space="preserve"> </w:t>
      </w:r>
      <w:r>
        <w:rPr>
          <w:rFonts w:hint="eastAsia" w:ascii="Times New Roman" w:hAnsi="Times New Roman"/>
          <w:b/>
          <w:bCs/>
          <w:sz w:val="28"/>
        </w:rPr>
        <w:t>(设计)的排版格式规范</w:t>
      </w:r>
      <w:r>
        <w:rPr>
          <w:rFonts w:hint="eastAsia" w:ascii="Times New Roman" w:hAnsi="Times New Roman"/>
          <w:b/>
          <w:bCs/>
          <w:sz w:val="28"/>
          <w:lang w:eastAsia="zh-CN"/>
        </w:rPr>
        <w:t>（</w:t>
      </w:r>
      <w:r>
        <w:rPr>
          <w:rFonts w:hint="eastAsia" w:ascii="Times New Roman" w:hAnsi="Times New Roman"/>
          <w:b/>
          <w:bCs/>
          <w:sz w:val="28"/>
          <w:lang w:val="en-US" w:eastAsia="zh-CN"/>
        </w:rPr>
        <w:t>参考</w:t>
      </w:r>
      <w:r>
        <w:rPr>
          <w:rFonts w:hint="eastAsia" w:ascii="Times New Roman" w:hAnsi="Times New Roman"/>
          <w:b/>
          <w:bCs/>
          <w:sz w:val="28"/>
          <w:lang w:eastAsia="zh-CN"/>
        </w:rPr>
        <w:t>）</w:t>
      </w:r>
    </w:p>
    <w:p>
      <w:pPr>
        <w:pStyle w:val="6"/>
        <w:spacing w:line="360" w:lineRule="auto"/>
        <w:ind w:firstLine="551" w:firstLineChars="197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1．原则上</w:t>
      </w:r>
      <w:r>
        <w:rPr>
          <w:rFonts w:hint="eastAsia"/>
          <w:sz w:val="28"/>
          <w:szCs w:val="28"/>
        </w:rPr>
        <w:t>毕业论文(设计)均按以下要求排版、打印。</w:t>
      </w:r>
    </w:p>
    <w:p>
      <w:pPr>
        <w:pStyle w:val="6"/>
        <w:spacing w:line="360" w:lineRule="auto"/>
        <w:ind w:firstLine="551" w:firstLineChars="197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2．版面尺寸：A4(21.0×29.7厘米)；版芯位置(正文位置)：上边界3.5厘米、下边界3.0厘米、左边界3.0厘米、右边界2.5厘米、装订线位置定义为0厘米。</w:t>
      </w:r>
    </w:p>
    <w:p>
      <w:pPr>
        <w:pStyle w:val="6"/>
        <w:spacing w:line="360" w:lineRule="auto"/>
        <w:ind w:firstLine="551" w:firstLineChars="197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3．页眉与页码：页眉从</w:t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t>正文</w:t>
      </w:r>
      <w:r>
        <w:rPr>
          <w:rFonts w:hint="eastAsia" w:ascii="Times New Roman" w:hAnsi="Times New Roman"/>
          <w:sz w:val="28"/>
          <w:szCs w:val="28"/>
        </w:rPr>
        <w:t>第1页开始设置，距边界2.8厘米，采用五号宋体居中，奇数页页眉为论文的一级标题文字，偶数页页眉为论文的题目；页码采用页脚方式设定，采用五号宋体、用“第×页（共×页）”的格式，处于页面下方、居中、距下边界2.2厘米的位置。</w:t>
      </w:r>
    </w:p>
    <w:p>
      <w:pPr>
        <w:pStyle w:val="6"/>
        <w:spacing w:line="360" w:lineRule="auto"/>
        <w:ind w:firstLine="560" w:firstLineChars="200"/>
        <w:rPr>
          <w:rFonts w:hint="default" w:ascii="Times New Roman" w:hAnsi="Times New Roman" w:eastAsia="宋体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sz w:val="28"/>
          <w:szCs w:val="28"/>
        </w:rPr>
        <w:t>4．目录：“目录”用小二号黑体，居中；一级标题顶格，小四号黑体；二级标题缩进2个汉字符，小四号宋体；标题文字与页码之间用点线，页码居右对齐。</w:t>
      </w:r>
      <w:r>
        <w:rPr>
          <w:rFonts w:hint="eastAsia"/>
          <w:sz w:val="28"/>
          <w:szCs w:val="28"/>
        </w:rPr>
        <w:t>在目录中先依次列出毕业论文(设计)任务书、文献综述或开题报告、</w:t>
      </w:r>
      <w:r>
        <w:rPr>
          <w:rFonts w:hint="eastAsia" w:ascii="Times New Roman" w:hAnsi="Times New Roman"/>
          <w:sz w:val="28"/>
          <w:szCs w:val="28"/>
        </w:rPr>
        <w:t>指导教师审查意见、评阅教师评语、答辩会议记录、</w:t>
      </w:r>
      <w:r>
        <w:rPr>
          <w:rFonts w:hint="eastAsia"/>
          <w:sz w:val="28"/>
          <w:szCs w:val="28"/>
        </w:rPr>
        <w:t>中文摘要、外文摘要（页码用I、II、III、……标注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color w:val="FF0000"/>
          <w:sz w:val="28"/>
          <w:szCs w:val="28"/>
          <w:lang w:val="en-US" w:eastAsia="zh-CN"/>
        </w:rPr>
        <w:t>如果某部分有多页情况则按例</w:t>
      </w:r>
      <w:r>
        <w:rPr>
          <w:rFonts w:hint="eastAsia"/>
          <w:color w:val="FF0000"/>
          <w:sz w:val="28"/>
          <w:szCs w:val="28"/>
        </w:rPr>
        <w:t>II</w:t>
      </w:r>
      <w:r>
        <w:rPr>
          <w:rFonts w:hint="eastAsia"/>
          <w:color w:val="FF0000"/>
          <w:sz w:val="28"/>
          <w:szCs w:val="28"/>
          <w:lang w:val="en-US" w:eastAsia="zh-CN"/>
        </w:rPr>
        <w:t>-1，</w:t>
      </w:r>
      <w:r>
        <w:rPr>
          <w:rFonts w:hint="eastAsia"/>
          <w:color w:val="FF0000"/>
          <w:sz w:val="28"/>
          <w:szCs w:val="28"/>
        </w:rPr>
        <w:t>II</w:t>
      </w:r>
      <w:r>
        <w:rPr>
          <w:rFonts w:hint="eastAsia"/>
          <w:color w:val="FF0000"/>
          <w:sz w:val="28"/>
          <w:szCs w:val="28"/>
          <w:lang w:val="en-US" w:eastAsia="zh-CN"/>
        </w:rPr>
        <w:t>-2</w:t>
      </w:r>
      <w:r>
        <w:rPr>
          <w:rFonts w:hint="eastAsia"/>
          <w:color w:val="FF0000"/>
          <w:sz w:val="28"/>
          <w:szCs w:val="28"/>
        </w:rPr>
        <w:t>……</w:t>
      </w:r>
      <w:r>
        <w:rPr>
          <w:rFonts w:hint="eastAsia"/>
          <w:color w:val="FF0000"/>
          <w:sz w:val="28"/>
          <w:szCs w:val="28"/>
          <w:lang w:val="en-US" w:eastAsia="zh-CN"/>
        </w:rPr>
        <w:t>标注</w:t>
      </w:r>
      <w:r>
        <w:rPr>
          <w:rFonts w:hint="eastAsia"/>
          <w:sz w:val="28"/>
          <w:szCs w:val="28"/>
        </w:rPr>
        <w:t>）；然后列出正文(包含一级、二级标题</w:t>
      </w:r>
      <w:r>
        <w:rPr>
          <w:rFonts w:hint="eastAsia"/>
          <w:color w:val="FF0000"/>
          <w:sz w:val="28"/>
          <w:szCs w:val="28"/>
          <w:lang w:val="en-US" w:eastAsia="zh-CN"/>
        </w:rPr>
        <w:t>只到二级标题，没有三级标题</w:t>
      </w:r>
      <w:r>
        <w:rPr>
          <w:rFonts w:hint="eastAsia"/>
          <w:sz w:val="28"/>
          <w:szCs w:val="28"/>
        </w:rPr>
        <w:t>)、参考文献</w:t>
      </w:r>
      <w:r>
        <w:rPr>
          <w:rFonts w:hint="eastAsia" w:ascii="Times New Roman" w:hAnsi="Times New Roman"/>
          <w:sz w:val="28"/>
          <w:szCs w:val="28"/>
        </w:rPr>
        <w:t>、致谢、附录</w:t>
      </w:r>
      <w:r>
        <w:rPr>
          <w:rFonts w:hint="eastAsia"/>
          <w:sz w:val="28"/>
          <w:szCs w:val="28"/>
        </w:rPr>
        <w:t xml:space="preserve">等（页码用阿拉伯数字标注）。 </w:t>
      </w:r>
    </w:p>
    <w:p>
      <w:pPr>
        <w:pStyle w:val="6"/>
        <w:spacing w:line="360" w:lineRule="auto"/>
        <w:ind w:firstLine="551" w:firstLineChars="197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5．中外文摘要：论文题目用小二号黑体加粗，居中；</w:t>
      </w:r>
      <w:r>
        <w:rPr>
          <w:rFonts w:ascii="Times New Roman" w:hAnsi="Times New Roman"/>
          <w:sz w:val="28"/>
          <w:szCs w:val="28"/>
        </w:rPr>
        <w:t>学生、指导教师</w:t>
      </w:r>
      <w:r>
        <w:rPr>
          <w:rFonts w:hint="eastAsia" w:ascii="Times New Roman" w:hAnsi="Times New Roman"/>
          <w:sz w:val="28"/>
          <w:szCs w:val="28"/>
        </w:rPr>
        <w:t>及所在</w:t>
      </w:r>
      <w:r>
        <w:rPr>
          <w:rFonts w:ascii="Times New Roman" w:hAnsi="Times New Roman"/>
          <w:sz w:val="28"/>
          <w:szCs w:val="28"/>
        </w:rPr>
        <w:t>单位（院</w:t>
      </w:r>
      <w:r>
        <w:rPr>
          <w:rFonts w:hint="eastAsia" w:ascii="Times New Roman" w:hAnsi="Times New Roman"/>
          <w:sz w:val="28"/>
          <w:szCs w:val="28"/>
        </w:rPr>
        <w:t>系或工作</w:t>
      </w:r>
      <w:r>
        <w:rPr>
          <w:rFonts w:ascii="Times New Roman" w:hAnsi="Times New Roman"/>
          <w:sz w:val="28"/>
          <w:szCs w:val="28"/>
        </w:rPr>
        <w:t>单位）</w:t>
      </w:r>
      <w:r>
        <w:rPr>
          <w:rFonts w:hint="eastAsia" w:ascii="Times New Roman" w:hAnsi="Times New Roman"/>
          <w:sz w:val="28"/>
          <w:szCs w:val="28"/>
        </w:rPr>
        <w:t>在题目下隔一行，居中，格式：</w:t>
      </w:r>
      <w:r>
        <w:rPr>
          <w:rFonts w:ascii="Times New Roman" w:hAnsi="Times New Roman"/>
          <w:sz w:val="28"/>
          <w:szCs w:val="28"/>
        </w:rPr>
        <w:t>学生</w:t>
      </w:r>
      <w:r>
        <w:rPr>
          <w:rFonts w:hint="eastAsia" w:ascii="Times New Roman" w:hAnsi="Times New Roman"/>
          <w:sz w:val="28"/>
          <w:szCs w:val="28"/>
        </w:rPr>
        <w:t>：</w:t>
      </w:r>
      <w:r>
        <w:rPr>
          <w:rFonts w:ascii="Times New Roman" w:hAnsi="Times New Roman"/>
          <w:sz w:val="28"/>
          <w:szCs w:val="28"/>
        </w:rPr>
        <w:t>×</w:t>
      </w:r>
      <w:r>
        <w:rPr>
          <w:rFonts w:hint="eastAsia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×</w:t>
      </w:r>
      <w:r>
        <w:rPr>
          <w:rFonts w:hint="eastAsia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×</w:t>
      </w:r>
      <w:r>
        <w:rPr>
          <w:rFonts w:hint="eastAsia" w:ascii="Times New Roman" w:hAnsi="Times New Roman"/>
          <w:sz w:val="28"/>
          <w:szCs w:val="28"/>
        </w:rPr>
        <w:t>，</w:t>
      </w:r>
      <w:r>
        <w:rPr>
          <w:rFonts w:ascii="Times New Roman" w:hAnsi="Times New Roman"/>
          <w:sz w:val="28"/>
          <w:szCs w:val="28"/>
        </w:rPr>
        <w:t>×</w:t>
      </w:r>
      <w:r>
        <w:rPr>
          <w:rFonts w:hint="eastAsia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×</w:t>
      </w:r>
      <w:r>
        <w:rPr>
          <w:rFonts w:hint="eastAsia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×</w:t>
      </w:r>
      <w:r>
        <w:rPr>
          <w:rFonts w:hint="eastAsia" w:ascii="Times New Roman" w:hAnsi="Times New Roman"/>
          <w:sz w:val="28"/>
          <w:szCs w:val="28"/>
        </w:rPr>
        <w:t>学院（系），另起一行居中，格式：</w:t>
      </w:r>
      <w:r>
        <w:rPr>
          <w:rFonts w:ascii="Times New Roman" w:hAnsi="Times New Roman"/>
          <w:sz w:val="28"/>
          <w:szCs w:val="28"/>
        </w:rPr>
        <w:t>指导教师</w:t>
      </w:r>
      <w:r>
        <w:rPr>
          <w:rFonts w:hint="eastAsia" w:ascii="Times New Roman" w:hAnsi="Times New Roman"/>
          <w:sz w:val="28"/>
          <w:szCs w:val="28"/>
        </w:rPr>
        <w:t>：</w:t>
      </w:r>
      <w:r>
        <w:rPr>
          <w:rFonts w:ascii="Times New Roman" w:hAnsi="Times New Roman"/>
          <w:sz w:val="28"/>
          <w:szCs w:val="28"/>
        </w:rPr>
        <w:t>×</w:t>
      </w:r>
      <w:r>
        <w:rPr>
          <w:rFonts w:hint="eastAsia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×</w:t>
      </w:r>
      <w:r>
        <w:rPr>
          <w:rFonts w:hint="eastAsia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×</w:t>
      </w:r>
      <w:r>
        <w:rPr>
          <w:rFonts w:hint="eastAsia" w:ascii="Times New Roman" w:hAnsi="Times New Roman"/>
          <w:sz w:val="28"/>
          <w:szCs w:val="28"/>
        </w:rPr>
        <w:t>，工作单位，</w:t>
      </w:r>
      <w:r>
        <w:rPr>
          <w:rFonts w:ascii="Times New Roman" w:hAnsi="Times New Roman"/>
          <w:sz w:val="28"/>
          <w:szCs w:val="28"/>
        </w:rPr>
        <w:t>署名</w:t>
      </w:r>
      <w:r>
        <w:rPr>
          <w:rFonts w:hint="eastAsia" w:ascii="Times New Roman" w:hAnsi="Times New Roman"/>
          <w:sz w:val="28"/>
          <w:szCs w:val="28"/>
        </w:rPr>
        <w:t>采用小四号仿宋体；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摘要内容另一行</w:t>
      </w:r>
      <w:r>
        <w:rPr>
          <w:rFonts w:hint="eastAsia" w:ascii="Times New Roman" w:hAnsi="Times New Roman"/>
          <w:sz w:val="28"/>
          <w:szCs w:val="28"/>
        </w:rPr>
        <w:t>空两个汉字符“</w:t>
      </w:r>
      <w:r>
        <w:rPr>
          <w:rFonts w:hint="eastAsia" w:ascii="Times New Roman" w:hAnsi="Times New Roman"/>
          <w:color w:val="FF0000"/>
          <w:sz w:val="28"/>
          <w:szCs w:val="28"/>
          <w:lang w:eastAsia="zh-CN"/>
        </w:rPr>
        <w:t>【</w:t>
      </w:r>
      <w:r>
        <w:rPr>
          <w:rFonts w:hint="eastAsia" w:ascii="Times New Roman" w:hAnsi="Times New Roman"/>
          <w:color w:val="FF0000"/>
          <w:sz w:val="28"/>
          <w:szCs w:val="28"/>
        </w:rPr>
        <w:t>摘要</w:t>
      </w:r>
      <w:r>
        <w:rPr>
          <w:rFonts w:hint="eastAsia" w:ascii="Times New Roman" w:hAnsi="Times New Roman"/>
          <w:color w:val="FF0000"/>
          <w:sz w:val="28"/>
          <w:szCs w:val="28"/>
          <w:lang w:eastAsia="zh-CN"/>
        </w:rPr>
        <w:t>】</w:t>
      </w:r>
      <w:r>
        <w:rPr>
          <w:rFonts w:hint="eastAsia" w:ascii="Times New Roman" w:hAnsi="Times New Roman"/>
          <w:sz w:val="28"/>
          <w:szCs w:val="28"/>
        </w:rPr>
        <w:t>”</w:t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t>引出</w:t>
      </w:r>
      <w:r>
        <w:rPr>
          <w:rFonts w:hint="eastAsia" w:ascii="Times New Roman" w:hAnsi="Times New Roman"/>
          <w:sz w:val="28"/>
          <w:szCs w:val="28"/>
        </w:rPr>
        <w:t>，用小四号宋体、</w:t>
      </w:r>
      <w:r>
        <w:rPr>
          <w:rFonts w:hint="eastAsia" w:ascii="Times New Roman" w:hAnsi="Times New Roman"/>
          <w:color w:val="FF0000"/>
          <w:sz w:val="28"/>
          <w:szCs w:val="28"/>
        </w:rPr>
        <w:t>两端对齐方式</w:t>
      </w:r>
      <w:r>
        <w:rPr>
          <w:rFonts w:hint="eastAsia" w:ascii="Times New Roman" w:hAnsi="Times New Roman"/>
          <w:sz w:val="28"/>
          <w:szCs w:val="28"/>
        </w:rPr>
        <w:t>排列；关键词另起一行空两个汉字符由“</w:t>
      </w:r>
      <w:r>
        <w:rPr>
          <w:rFonts w:hint="eastAsia" w:ascii="Times New Roman" w:hAnsi="Times New Roman"/>
          <w:sz w:val="28"/>
          <w:szCs w:val="28"/>
          <w:lang w:eastAsia="zh-CN"/>
        </w:rPr>
        <w:t>【</w:t>
      </w:r>
      <w:r>
        <w:rPr>
          <w:rFonts w:hint="eastAsia" w:ascii="Times New Roman" w:hAnsi="Times New Roman"/>
          <w:sz w:val="28"/>
          <w:szCs w:val="28"/>
        </w:rPr>
        <w:t>关键词</w:t>
      </w:r>
      <w:r>
        <w:rPr>
          <w:rFonts w:hint="eastAsia" w:ascii="Times New Roman" w:hAnsi="Times New Roman"/>
          <w:sz w:val="28"/>
          <w:szCs w:val="28"/>
          <w:lang w:eastAsia="zh-CN"/>
        </w:rPr>
        <w:t>】</w:t>
      </w:r>
      <w:r>
        <w:rPr>
          <w:rFonts w:hint="eastAsia" w:ascii="Times New Roman" w:hAnsi="Times New Roman"/>
          <w:sz w:val="28"/>
          <w:szCs w:val="28"/>
        </w:rPr>
        <w:t>”引出</w:t>
      </w:r>
      <w:r>
        <w:rPr>
          <w:rFonts w:hint="eastAsia" w:ascii="Times New Roman" w:hAnsi="Times New Roman"/>
          <w:sz w:val="28"/>
          <w:szCs w:val="28"/>
          <w:lang w:eastAsia="zh-CN"/>
        </w:rPr>
        <w:t>，</w:t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t>关键词之间用分号隔开，至少4个关键词，最后一个关键词没有标点</w:t>
      </w:r>
      <w:r>
        <w:rPr>
          <w:rFonts w:hint="eastAsia" w:ascii="Times New Roman" w:hAnsi="Times New Roman"/>
          <w:sz w:val="28"/>
          <w:szCs w:val="28"/>
        </w:rPr>
        <w:t>。外文摘要另起一页，论文标题用小二号，其它部分用小四号，字体用Times New Roman体、</w:t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t>两端对齐方式</w:t>
      </w:r>
      <w:r>
        <w:rPr>
          <w:rFonts w:hint="eastAsia" w:ascii="Times New Roman" w:hAnsi="Times New Roman"/>
          <w:sz w:val="28"/>
          <w:szCs w:val="28"/>
        </w:rPr>
        <w:t>排列。</w:t>
      </w:r>
      <w:r>
        <w:rPr>
          <w:rFonts w:hint="eastAsia" w:ascii="Times New Roman" w:hAnsi="Times New Roman"/>
          <w:color w:val="FF0000"/>
          <w:sz w:val="28"/>
          <w:szCs w:val="28"/>
          <w:lang w:eastAsia="zh-CN"/>
        </w:rPr>
        <w:t>（</w:t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t>注意中英文切换中文:【  】，英文:[  ]</w:t>
      </w:r>
      <w:r>
        <w:rPr>
          <w:rFonts w:hint="eastAsia" w:ascii="Times New Roman" w:hAnsi="Times New Roman"/>
          <w:color w:val="FF0000"/>
          <w:sz w:val="28"/>
          <w:szCs w:val="28"/>
          <w:lang w:eastAsia="zh-CN"/>
        </w:rPr>
        <w:t>）</w:t>
      </w:r>
    </w:p>
    <w:p>
      <w:pPr>
        <w:pStyle w:val="6"/>
        <w:numPr>
          <w:ilvl w:val="0"/>
          <w:numId w:val="0"/>
        </w:numPr>
        <w:spacing w:line="360" w:lineRule="auto"/>
        <w:ind w:firstLine="560" w:firstLineChars="200"/>
        <w:rPr>
          <w:rFonts w:hint="eastAsia" w:ascii="Times New Roman" w:hAnsi="Times New Roman" w:eastAsia="宋体"/>
          <w:sz w:val="28"/>
          <w:szCs w:val="28"/>
          <w:lang w:eastAsia="zh-CN"/>
        </w:rPr>
      </w:pPr>
      <w:r>
        <w:rPr>
          <w:rFonts w:hint="eastAsia" w:ascii="Times New Roman" w:hAnsi="Times New Roman"/>
          <w:sz w:val="28"/>
          <w:szCs w:val="28"/>
        </w:rPr>
        <w:t>6．正文内标题：正文另起一页，论文题目用小二号黑体加粗，居中，前后段间距1行或12磅。正文标题采用阿拉伯数字标引（阿拉伯数字与标题文字之间空一个汉字符，不加标点符号，如一级标题1  ……；二级标题1.1  ……；三级标题1.1.1  1.1.2  1.1.3  ……），</w:t>
      </w:r>
      <w:r>
        <w:rPr>
          <w:rFonts w:hint="eastAsia" w:ascii="Times New Roman" w:hAnsi="Times New Roman"/>
          <w:color w:val="FF0000"/>
          <w:sz w:val="28"/>
          <w:szCs w:val="28"/>
          <w:lang w:eastAsia="zh-CN"/>
        </w:rPr>
        <w:t>（</w:t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t>四级标题（1），五级标题</w:t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fldChar w:fldCharType="begin"/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instrText xml:space="preserve"> = 1 \* GB3 \* MERGEFORMAT </w:instrText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fldChar w:fldCharType="separate"/>
      </w:r>
      <w:r>
        <w:rPr>
          <w:color w:val="FF0000"/>
        </w:rPr>
        <w:t>①</w:t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fldChar w:fldCharType="end"/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t>，六级标题</w:t>
      </w:r>
      <w:r>
        <w:rPr>
          <w:color w:val="FF0000"/>
        </w:rPr>
        <w:drawing>
          <wp:inline distT="0" distB="0" distL="114300" distR="114300">
            <wp:extent cx="190500" cy="12509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FF0000"/>
          <w:sz w:val="28"/>
          <w:szCs w:val="28"/>
          <w:lang w:eastAsia="zh-CN"/>
        </w:rPr>
        <w:t>）</w:t>
      </w:r>
      <w:r>
        <w:rPr>
          <w:rFonts w:hint="eastAsia" w:ascii="Times New Roman" w:hAnsi="Times New Roman"/>
          <w:sz w:val="28"/>
          <w:szCs w:val="28"/>
        </w:rPr>
        <w:t>一级标题用小二号、二级标题用三号、三级标题用小四号，字体用黑体加粗、顶格排列、前后段间距0.5行或6磅；各级标题中的英文字母和阿拉伯数字采用半角Times New Roman字体。各级标题与正文前后段间距0.5行或6磅。</w:t>
      </w:r>
      <w:r>
        <w:rPr>
          <w:rFonts w:hint="eastAsia" w:ascii="Times New Roman" w:hAnsi="Times New Roman"/>
          <w:sz w:val="28"/>
          <w:szCs w:val="28"/>
          <w:lang w:eastAsia="zh-CN"/>
        </w:rPr>
        <w:t>（</w:t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t>标题和内容不要分页，标题下最起码一句话之后再分页</w:t>
      </w:r>
      <w:r>
        <w:rPr>
          <w:rFonts w:hint="eastAsia" w:ascii="Times New Roman" w:hAnsi="Times New Roman"/>
          <w:sz w:val="28"/>
          <w:szCs w:val="28"/>
          <w:lang w:eastAsia="zh-CN"/>
        </w:rPr>
        <w:t>）</w:t>
      </w:r>
    </w:p>
    <w:p>
      <w:pPr>
        <w:pStyle w:val="6"/>
        <w:numPr>
          <w:ilvl w:val="0"/>
          <w:numId w:val="0"/>
        </w:numPr>
        <w:spacing w:line="360" w:lineRule="auto"/>
        <w:ind w:leftChars="0" w:firstLine="560" w:firstLineChars="20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7．正文文本：宋体小四号、标准字间距、行间距为固定值22磅、所有标点符号采用宋体全角、英文字母和阿拉伯数字采用半角Times New Roman体的要求排版，每段首行缩进两个汉字。</w:t>
      </w:r>
    </w:p>
    <w:p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8．</w:t>
      </w:r>
      <w:r>
        <w:rPr>
          <w:sz w:val="28"/>
          <w:szCs w:val="28"/>
        </w:rPr>
        <w:t>文中</w:t>
      </w:r>
      <w:r>
        <w:rPr>
          <w:rFonts w:hint="eastAsia"/>
          <w:sz w:val="28"/>
          <w:szCs w:val="28"/>
        </w:rPr>
        <w:t>图、表、公式：</w:t>
      </w:r>
      <w:r>
        <w:rPr>
          <w:sz w:val="28"/>
          <w:szCs w:val="28"/>
        </w:rPr>
        <w:t>所涉及到的全部图</w:t>
      </w:r>
      <w:r>
        <w:rPr>
          <w:rFonts w:hint="eastAsia"/>
          <w:sz w:val="28"/>
          <w:szCs w:val="28"/>
        </w:rPr>
        <w:t>、表</w:t>
      </w:r>
      <w:r>
        <w:rPr>
          <w:sz w:val="28"/>
          <w:szCs w:val="28"/>
        </w:rPr>
        <w:t>，不论计算机绘制还是手工绘制，都应规范化，符号</w:t>
      </w:r>
      <w:r>
        <w:rPr>
          <w:rFonts w:hint="eastAsia"/>
          <w:sz w:val="28"/>
          <w:szCs w:val="28"/>
        </w:rPr>
        <w:t>、代号</w:t>
      </w:r>
      <w:r>
        <w:rPr>
          <w:sz w:val="28"/>
          <w:szCs w:val="28"/>
        </w:rPr>
        <w:t>符合国</w:t>
      </w:r>
      <w:r>
        <w:rPr>
          <w:rFonts w:hint="eastAsia"/>
          <w:sz w:val="28"/>
          <w:szCs w:val="28"/>
        </w:rPr>
        <w:t>家</w:t>
      </w:r>
      <w:r>
        <w:rPr>
          <w:sz w:val="28"/>
          <w:szCs w:val="28"/>
        </w:rPr>
        <w:t>标准</w:t>
      </w:r>
      <w:r>
        <w:rPr>
          <w:rFonts w:hint="eastAsia"/>
          <w:sz w:val="28"/>
          <w:szCs w:val="28"/>
        </w:rPr>
        <w:t>。图以文中出现先后按“</w:t>
      </w:r>
      <w:r>
        <w:rPr>
          <w:rFonts w:hint="eastAsia" w:eastAsia="楷体_GB2312"/>
          <w:b/>
          <w:bCs/>
          <w:sz w:val="28"/>
          <w:szCs w:val="28"/>
        </w:rPr>
        <w:t>图1（空两格）图名、图2（空两格）图名……</w:t>
      </w:r>
      <w:r>
        <w:rPr>
          <w:rFonts w:hint="eastAsia"/>
          <w:sz w:val="28"/>
          <w:szCs w:val="28"/>
        </w:rPr>
        <w:t>”（楷体五号加粗）随文排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color w:val="FF0000"/>
          <w:sz w:val="28"/>
          <w:szCs w:val="28"/>
          <w:lang w:val="en-US" w:eastAsia="zh-CN"/>
        </w:rPr>
        <w:t>排在图下方，居中，设置段前间距0.5，图名和图不要分页</w:t>
      </w:r>
      <w:r>
        <w:rPr>
          <w:rFonts w:hint="eastAsia"/>
          <w:sz w:val="28"/>
          <w:szCs w:val="28"/>
        </w:rPr>
        <w:t>。表格以出现先后按“</w:t>
      </w:r>
      <w:r>
        <w:rPr>
          <w:rFonts w:hint="eastAsia" w:eastAsia="黑体"/>
          <w:b/>
          <w:bCs/>
          <w:sz w:val="28"/>
          <w:szCs w:val="28"/>
        </w:rPr>
        <w:t>表1（空两格）表名、表2（空两格）表名</w:t>
      </w:r>
      <w:r>
        <w:rPr>
          <w:rFonts w:hint="eastAsia" w:eastAsia="楷体_GB2312"/>
          <w:b/>
          <w:bCs/>
          <w:sz w:val="28"/>
          <w:szCs w:val="28"/>
        </w:rPr>
        <w:t>……</w:t>
      </w:r>
      <w:r>
        <w:rPr>
          <w:rFonts w:hint="eastAsia"/>
          <w:sz w:val="28"/>
          <w:szCs w:val="28"/>
        </w:rPr>
        <w:t>”（黑体五号加粗）随文排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color w:val="FF0000"/>
          <w:sz w:val="28"/>
          <w:szCs w:val="28"/>
          <w:lang w:val="en-US" w:eastAsia="zh-CN"/>
        </w:rPr>
        <w:t>排在表上方，居中，设置段前间距0.5，表格两端调整与页面边界线对齐，表名和表不要分页。</w:t>
      </w:r>
      <w:r>
        <w:rPr>
          <w:rFonts w:hint="eastAsia"/>
          <w:sz w:val="28"/>
          <w:szCs w:val="28"/>
        </w:rPr>
        <w:t>图表中文字用宋体五号、不加粗，英文字母和阿拉伯数字采用半角Times New Roman体。公式序号以出现先后按“</w:t>
      </w:r>
      <w:r>
        <w:rPr>
          <w:sz w:val="28"/>
          <w:szCs w:val="28"/>
        </w:rPr>
        <w:t>(1)</w:t>
      </w:r>
      <w:r>
        <w:rPr>
          <w:rFonts w:hint="eastAsia"/>
          <w:sz w:val="28"/>
          <w:szCs w:val="28"/>
        </w:rPr>
        <w:t>、（2）、</w:t>
      </w:r>
      <w:r>
        <w:rPr>
          <w:rFonts w:hint="eastAsia" w:eastAsia="楷体_GB2312"/>
          <w:b/>
          <w:sz w:val="28"/>
          <w:szCs w:val="28"/>
        </w:rPr>
        <w:t>……</w:t>
      </w:r>
      <w:r>
        <w:rPr>
          <w:rFonts w:hint="eastAsia"/>
          <w:sz w:val="28"/>
          <w:szCs w:val="28"/>
        </w:rPr>
        <w:t>”编排在公式行顶右。</w:t>
      </w:r>
    </w:p>
    <w:p>
      <w:pPr>
        <w:snapToGrid w:val="0"/>
        <w:spacing w:line="360" w:lineRule="auto"/>
        <w:ind w:firstLine="560" w:firstLineChars="200"/>
        <w:rPr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9．参考文献：</w:t>
      </w:r>
      <w:r>
        <w:rPr>
          <w:rFonts w:hint="eastAsia"/>
          <w:color w:val="FF0000"/>
          <w:sz w:val="28"/>
          <w:szCs w:val="28"/>
          <w:lang w:val="en-US" w:eastAsia="zh-CN"/>
        </w:rPr>
        <w:t>另起一页</w:t>
      </w:r>
      <w:r>
        <w:rPr>
          <w:rFonts w:hint="eastAsia"/>
          <w:sz w:val="28"/>
          <w:szCs w:val="28"/>
        </w:rPr>
        <w:t>，“参考文献”4字居中，</w:t>
      </w:r>
      <w:r>
        <w:rPr>
          <w:rFonts w:hint="eastAsia"/>
          <w:color w:val="FF0000"/>
          <w:sz w:val="28"/>
          <w:szCs w:val="28"/>
          <w:lang w:val="en-US" w:eastAsia="zh-CN"/>
        </w:rPr>
        <w:t>段前段后0.5间距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采用四号黑体；具体参考文献目录按五号宋体、两端对齐的方式排列，行间距为固定值18磅。</w:t>
      </w:r>
      <w:r>
        <w:rPr>
          <w:sz w:val="28"/>
          <w:szCs w:val="28"/>
        </w:rPr>
        <w:t>正文中应按顺序在引用参考文献处的文字右上角用［］标明，［］中序号应与“参考文献”中序号一致。</w:t>
      </w:r>
    </w:p>
    <w:p>
      <w:pPr>
        <w:snapToGrid w:val="0"/>
        <w:spacing w:line="360" w:lineRule="auto"/>
        <w:ind w:firstLine="560" w:firstLineChars="200"/>
        <w:rPr>
          <w:color w:val="000000"/>
          <w:sz w:val="28"/>
          <w:szCs w:val="28"/>
        </w:rPr>
      </w:pPr>
      <w:r>
        <w:rPr>
          <w:sz w:val="28"/>
          <w:szCs w:val="28"/>
        </w:rPr>
        <w:t>参考文献的著录，按著录/</w:t>
      </w:r>
      <w:r>
        <w:rPr>
          <w:rFonts w:hint="eastAsia"/>
          <w:sz w:val="28"/>
          <w:szCs w:val="28"/>
        </w:rPr>
        <w:t>文献</w:t>
      </w:r>
      <w:r>
        <w:rPr>
          <w:sz w:val="28"/>
          <w:szCs w:val="28"/>
        </w:rPr>
        <w:t>题名/出版事项顺序排列</w:t>
      </w:r>
      <w:r>
        <w:rPr>
          <w:rFonts w:hint="eastAsia"/>
          <w:sz w:val="28"/>
          <w:szCs w:val="28"/>
        </w:rPr>
        <w:t>，格式如下</w:t>
      </w:r>
      <w:r>
        <w:rPr>
          <w:sz w:val="28"/>
          <w:szCs w:val="28"/>
        </w:rPr>
        <w:t>：</w:t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>期刊论文——［序号］作者</w:t>
      </w:r>
      <w:r>
        <w:rPr>
          <w:rFonts w:hint="eastAsia"/>
          <w:sz w:val="28"/>
          <w:szCs w:val="28"/>
        </w:rPr>
        <w:t>(多个作者用“，”隔开，下同)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题名［</w:t>
      </w:r>
      <w:r>
        <w:rPr>
          <w:rFonts w:hint="eastAsia"/>
          <w:sz w:val="28"/>
          <w:szCs w:val="28"/>
        </w:rPr>
        <w:t>J</w:t>
      </w:r>
      <w:r>
        <w:rPr>
          <w:sz w:val="28"/>
          <w:szCs w:val="28"/>
        </w:rPr>
        <w:t>］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期刊</w:t>
      </w:r>
      <w:r>
        <w:rPr>
          <w:rFonts w:hint="eastAsia"/>
          <w:sz w:val="28"/>
          <w:szCs w:val="28"/>
        </w:rPr>
        <w:t>名称</w:t>
      </w:r>
      <w:r>
        <w:rPr>
          <w:sz w:val="28"/>
          <w:szCs w:val="28"/>
        </w:rPr>
        <w:t>，出版年</w:t>
      </w:r>
      <w:r>
        <w:rPr>
          <w:rFonts w:hint="eastAsia"/>
          <w:sz w:val="28"/>
          <w:szCs w:val="28"/>
        </w:rPr>
        <w:t>（不带“年”字，下同）</w:t>
      </w:r>
      <w:r>
        <w:rPr>
          <w:sz w:val="28"/>
          <w:szCs w:val="28"/>
        </w:rPr>
        <w:t>，卷次(期号)：起～止页码</w:t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>专著——［序号］作者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书名［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］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版</w:t>
      </w:r>
      <w:r>
        <w:rPr>
          <w:rFonts w:hint="eastAsia"/>
          <w:sz w:val="28"/>
          <w:szCs w:val="28"/>
        </w:rPr>
        <w:t>次</w:t>
      </w:r>
      <w:r>
        <w:rPr>
          <w:sz w:val="28"/>
          <w:szCs w:val="28"/>
        </w:rPr>
        <w:t>（第1版不标注）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译者(对译著而言)</w:t>
      </w:r>
      <w:r>
        <w:rPr>
          <w:rFonts w:hint="eastAsia" w:ascii="宋体" w:hAnsi="宋体"/>
          <w:sz w:val="28"/>
          <w:szCs w:val="28"/>
        </w:rPr>
        <w:t xml:space="preserve"> ．</w:t>
      </w:r>
      <w:r>
        <w:rPr>
          <w:sz w:val="28"/>
          <w:szCs w:val="28"/>
        </w:rPr>
        <w:t>出版地：出版者，出版年：起～止页码</w:t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>论文集析出文献——［序号］作者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题名［</w:t>
      </w: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］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见（英文用In）：主编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论文集名［</w:t>
      </w: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］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出版地：出版者，出版年：起～止页码</w:t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>学位论文——［序号］作者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题名［</w:t>
      </w:r>
      <w:r>
        <w:rPr>
          <w:rFonts w:hint="eastAsia"/>
          <w:sz w:val="28"/>
          <w:szCs w:val="28"/>
        </w:rPr>
        <w:t>D</w:t>
      </w:r>
      <w:r>
        <w:rPr>
          <w:sz w:val="28"/>
          <w:szCs w:val="28"/>
        </w:rPr>
        <w:t>］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保存地点：保存单位，年份</w:t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报告</w:t>
      </w:r>
      <w:r>
        <w:rPr>
          <w:sz w:val="28"/>
          <w:szCs w:val="28"/>
        </w:rPr>
        <w:t>——［序号］作者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题名［</w:t>
      </w:r>
      <w:r>
        <w:rPr>
          <w:rFonts w:hint="eastAsia"/>
          <w:sz w:val="28"/>
          <w:szCs w:val="28"/>
        </w:rPr>
        <w:t>R</w:t>
      </w:r>
      <w:r>
        <w:rPr>
          <w:sz w:val="28"/>
          <w:szCs w:val="28"/>
        </w:rPr>
        <w:t>］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保存地点：保存单位，年份</w:t>
      </w:r>
    </w:p>
    <w:p>
      <w:pPr>
        <w:tabs>
          <w:tab w:val="left" w:pos="6825"/>
        </w:tabs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>技术标准——［序号］</w:t>
      </w:r>
      <w:r>
        <w:rPr>
          <w:rFonts w:hint="eastAsia"/>
          <w:sz w:val="28"/>
          <w:szCs w:val="28"/>
        </w:rPr>
        <w:t>发布单位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标准代号</w:t>
      </w:r>
      <w:r>
        <w:rPr>
          <w:rFonts w:hint="eastAsia" w:ascii="宋体" w:hAnsi="宋体"/>
          <w:sz w:val="28"/>
          <w:szCs w:val="28"/>
        </w:rPr>
        <w:t>（</w:t>
      </w:r>
      <w:r>
        <w:rPr>
          <w:sz w:val="28"/>
          <w:szCs w:val="28"/>
        </w:rPr>
        <w:t>标准序号</w:t>
      </w:r>
      <w:r>
        <w:rPr>
          <w:rFonts w:hint="eastAsia"/>
          <w:sz w:val="28"/>
          <w:szCs w:val="28"/>
        </w:rPr>
        <w:t>－发布年）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标准名称［</w:t>
      </w: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］</w:t>
      </w:r>
      <w:r>
        <w:rPr>
          <w:rFonts w:hint="eastAsia" w:ascii="宋体" w:hAnsi="宋体"/>
          <w:sz w:val="28"/>
          <w:szCs w:val="28"/>
        </w:rPr>
        <w:t>．</w:t>
      </w:r>
      <w:r>
        <w:rPr>
          <w:rFonts w:hint="eastAsia"/>
          <w:sz w:val="28"/>
          <w:szCs w:val="28"/>
        </w:rPr>
        <w:t>出版地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</w:rPr>
        <w:t>出版者，出版年</w:t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>报纸文章——［序号］作者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题名［</w:t>
      </w:r>
      <w:r>
        <w:rPr>
          <w:rFonts w:hint="eastAsia"/>
          <w:sz w:val="28"/>
          <w:szCs w:val="28"/>
        </w:rPr>
        <w:t>N</w:t>
      </w:r>
      <w:r>
        <w:rPr>
          <w:sz w:val="28"/>
          <w:szCs w:val="28"/>
        </w:rPr>
        <w:t>］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报</w:t>
      </w:r>
      <w:r>
        <w:rPr>
          <w:rFonts w:hint="eastAsia"/>
          <w:sz w:val="28"/>
          <w:szCs w:val="28"/>
        </w:rPr>
        <w:t>纸</w:t>
      </w:r>
      <w:r>
        <w:rPr>
          <w:sz w:val="28"/>
          <w:szCs w:val="28"/>
        </w:rPr>
        <w:t>名（外文报名可缩写，缩写后的首字母应大写），出版年月日，期号：版序</w:t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>专利——［序号］专利申请者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专利名［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］</w:t>
      </w:r>
      <w:r>
        <w:rPr>
          <w:rFonts w:hint="eastAsia" w:ascii="宋体" w:hAnsi="宋体"/>
          <w:sz w:val="28"/>
          <w:szCs w:val="28"/>
        </w:rPr>
        <w:t>．</w:t>
      </w:r>
      <w:r>
        <w:rPr>
          <w:sz w:val="28"/>
          <w:szCs w:val="28"/>
        </w:rPr>
        <w:t>国别，专利文献种类，专利号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公布日期</w:t>
      </w:r>
    </w:p>
    <w:p>
      <w:pPr>
        <w:pStyle w:val="6"/>
        <w:spacing w:line="360" w:lineRule="auto"/>
        <w:ind w:firstLine="551" w:firstLineChars="197"/>
        <w:rPr>
          <w:rFonts w:hint="eastAsia"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各种未定义类型的文献——［序号］作者</w:t>
      </w:r>
      <w:r>
        <w:rPr>
          <w:rFonts w:hint="eastAsia" w:hAnsi="宋体"/>
          <w:sz w:val="28"/>
          <w:szCs w:val="28"/>
        </w:rPr>
        <w:t>．</w:t>
      </w:r>
      <w:r>
        <w:rPr>
          <w:rFonts w:ascii="Times New Roman" w:hAnsi="Times New Roman"/>
          <w:sz w:val="28"/>
          <w:szCs w:val="28"/>
        </w:rPr>
        <w:t>文献名</w:t>
      </w:r>
      <w:r>
        <w:rPr>
          <w:sz w:val="28"/>
          <w:szCs w:val="28"/>
        </w:rPr>
        <w:t>［</w:t>
      </w:r>
      <w:r>
        <w:rPr>
          <w:rFonts w:hint="eastAsia"/>
          <w:sz w:val="28"/>
          <w:szCs w:val="28"/>
        </w:rPr>
        <w:t>Z</w:t>
      </w:r>
      <w:r>
        <w:rPr>
          <w:sz w:val="28"/>
          <w:szCs w:val="28"/>
        </w:rPr>
        <w:t>］</w:t>
      </w:r>
      <w:r>
        <w:rPr>
          <w:rFonts w:hint="eastAsia" w:hAnsi="宋体"/>
          <w:sz w:val="28"/>
          <w:szCs w:val="28"/>
        </w:rPr>
        <w:t>．</w:t>
      </w:r>
      <w:r>
        <w:rPr>
          <w:rFonts w:ascii="Times New Roman" w:hAnsi="Times New Roman"/>
          <w:sz w:val="28"/>
          <w:szCs w:val="28"/>
        </w:rPr>
        <w:t>出版地：出版者，出版年</w:t>
      </w:r>
      <w:r>
        <w:rPr>
          <w:sz w:val="28"/>
          <w:szCs w:val="28"/>
        </w:rPr>
        <w:t>：</w:t>
      </w:r>
      <w:r>
        <w:rPr>
          <w:rFonts w:ascii="Times New Roman" w:hAnsi="Times New Roman"/>
          <w:sz w:val="28"/>
          <w:szCs w:val="28"/>
        </w:rPr>
        <w:t>起～止页码</w:t>
      </w:r>
    </w:p>
    <w:p>
      <w:pPr>
        <w:pStyle w:val="6"/>
        <w:spacing w:line="360" w:lineRule="auto"/>
        <w:ind w:firstLine="551" w:firstLineChars="197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10．致谢：另起一页，用小三号、黑体、居中，致谢内容按正文文本要求排版。</w:t>
      </w:r>
    </w:p>
    <w:p>
      <w:pPr>
        <w:pStyle w:val="6"/>
        <w:spacing w:line="360" w:lineRule="auto"/>
        <w:ind w:firstLine="551" w:firstLineChars="197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11．附录：另起一页，必须按正文中出现的顺序编号排列，并用3号黑体靠左对齐方式注明“附录×”字样，附录内容按</w:t>
      </w:r>
      <w:r>
        <w:rPr>
          <w:rFonts w:ascii="Times New Roman" w:hAnsi="Times New Roman"/>
          <w:sz w:val="28"/>
          <w:szCs w:val="28"/>
        </w:rPr>
        <w:t>毕业论文(设计)</w:t>
      </w:r>
      <w:r>
        <w:rPr>
          <w:rFonts w:hint="eastAsia" w:ascii="Times New Roman" w:hAnsi="Times New Roman"/>
          <w:sz w:val="28"/>
          <w:szCs w:val="28"/>
        </w:rPr>
        <w:t>正文文本要求排版。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/>
        <w:jc w:val="left"/>
        <w:rPr>
          <w:sz w:val="0"/>
          <w:szCs w:val="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/>
        <w:jc w:val="left"/>
        <w:rPr>
          <w:sz w:val="0"/>
          <w:szCs w:val="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/>
        <w:jc w:val="left"/>
        <w:rPr>
          <w:sz w:val="0"/>
          <w:szCs w:val="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/>
        <w:jc w:val="left"/>
        <w:rPr>
          <w:sz w:val="0"/>
          <w:szCs w:val="0"/>
        </w:rPr>
      </w:pPr>
    </w:p>
    <w:p/>
    <w:p/>
    <w:p/>
    <w:p/>
    <w:p/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9"/>
        <w:ind w:right="0"/>
        <w:jc w:val="center"/>
        <w:textAlignment w:val="auto"/>
        <w:rPr>
          <w:rFonts w:hint="eastAsia" w:ascii="黑体" w:eastAsia="黑体"/>
          <w:sz w:val="36"/>
          <w:lang w:eastAsia="zh-CN"/>
        </w:rPr>
      </w:pPr>
      <w:r>
        <w:rPr>
          <w:rFonts w:hint="eastAsia" w:ascii="黑体" w:eastAsia="黑体"/>
          <w:sz w:val="36"/>
          <w:lang w:val="en-US"/>
        </w:rPr>
        <w:t>语音点歌APP的</w:t>
      </w:r>
      <w:r>
        <w:rPr>
          <w:rFonts w:hint="eastAsia" w:ascii="黑体" w:eastAsia="黑体"/>
          <w:sz w:val="36"/>
        </w:rPr>
        <w:t>设计与开发</w:t>
      </w:r>
      <w:r>
        <w:rPr>
          <w:rFonts w:hint="eastAsia" w:ascii="黑体" w:eastAsia="黑体"/>
          <w:color w:val="FF0000"/>
          <w:sz w:val="36"/>
          <w:lang w:eastAsia="zh-CN"/>
        </w:rPr>
        <w:t>（</w:t>
      </w:r>
      <w:r>
        <w:rPr>
          <w:rFonts w:hint="eastAsia" w:ascii="黑体" w:eastAsia="黑体"/>
          <w:color w:val="FF0000"/>
          <w:sz w:val="36"/>
          <w:lang w:val="en-US" w:eastAsia="zh-CN"/>
        </w:rPr>
        <w:t>范例</w:t>
      </w:r>
      <w:r>
        <w:rPr>
          <w:rFonts w:hint="eastAsia" w:ascii="黑体" w:eastAsia="黑体"/>
          <w:color w:val="FF0000"/>
          <w:sz w:val="36"/>
          <w:lang w:eastAsia="zh-CN"/>
        </w:rPr>
        <w:t>）</w:t>
      </w:r>
    </w:p>
    <w:p>
      <w:pPr>
        <w:spacing w:before="49"/>
        <w:ind w:right="58"/>
        <w:jc w:val="center"/>
        <w:rPr>
          <w:rFonts w:hint="eastAsia" w:ascii="黑体" w:eastAsia="黑体"/>
          <w:sz w:val="36"/>
        </w:rPr>
      </w:pPr>
    </w:p>
    <w:p>
      <w:pPr>
        <w:pStyle w:val="5"/>
        <w:tabs>
          <w:tab w:val="left" w:pos="0"/>
        </w:tabs>
        <w:jc w:val="center"/>
        <w:rPr>
          <w:rFonts w:hint="eastAsia" w:ascii="仿宋" w:eastAsia="仿宋"/>
        </w:rPr>
      </w:pPr>
      <w:r>
        <w:rPr>
          <w:rFonts w:hint="eastAsia" w:ascii="仿宋" w:eastAsia="仿宋"/>
        </w:rPr>
        <w:t xml:space="preserve">学  </w:t>
      </w:r>
      <w:r>
        <w:rPr>
          <w:rFonts w:ascii="仿宋" w:eastAsia="仿宋"/>
        </w:rPr>
        <w:t xml:space="preserve"> </w:t>
      </w:r>
      <w:r>
        <w:rPr>
          <w:rFonts w:hint="eastAsia" w:ascii="仿宋" w:eastAsia="仿宋"/>
          <w:lang w:val="en-US"/>
        </w:rPr>
        <w:t xml:space="preserve"> </w:t>
      </w:r>
      <w:r>
        <w:rPr>
          <w:rFonts w:hint="eastAsia" w:ascii="仿宋" w:eastAsia="仿宋"/>
        </w:rPr>
        <w:t>生：</w:t>
      </w:r>
      <w:r>
        <w:rPr>
          <w:rFonts w:hint="eastAsia" w:ascii="仿宋" w:eastAsia="仿宋"/>
          <w:lang w:val="en-US" w:eastAsia="zh-CN"/>
        </w:rPr>
        <w:t>*******</w:t>
      </w:r>
      <w:r>
        <w:rPr>
          <w:rFonts w:hint="eastAsia" w:ascii="仿宋" w:eastAsia="仿宋"/>
        </w:rPr>
        <w:t>，计算机科学学院</w:t>
      </w:r>
    </w:p>
    <w:p>
      <w:pPr>
        <w:pStyle w:val="5"/>
        <w:keepNext w:val="0"/>
        <w:keepLines w:val="0"/>
        <w:pageBreakBefore w:val="0"/>
        <w:widowControl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ascii="仿宋" w:eastAsia="仿宋"/>
        </w:rPr>
      </w:pPr>
      <w:r>
        <w:rPr>
          <w:rFonts w:hint="eastAsia" w:ascii="仿宋" w:eastAsia="仿宋"/>
        </w:rPr>
        <w:t>指导教师：</w:t>
      </w:r>
      <w:r>
        <w:rPr>
          <w:rFonts w:hint="eastAsia" w:ascii="仿宋" w:eastAsia="仿宋"/>
          <w:lang w:val="en-US" w:eastAsia="zh-CN"/>
        </w:rPr>
        <w:t>*******</w:t>
      </w:r>
      <w:r>
        <w:rPr>
          <w:rFonts w:hint="eastAsia" w:ascii="仿宋" w:eastAsia="仿宋"/>
        </w:rPr>
        <w:t>，计算机科学学院</w:t>
      </w:r>
    </w:p>
    <w:p>
      <w:pPr>
        <w:tabs>
          <w:tab w:val="left" w:pos="8647"/>
        </w:tabs>
        <w:spacing w:line="440" w:lineRule="exact"/>
        <w:ind w:firstLine="480" w:firstLineChars="200"/>
        <w:jc w:val="both"/>
        <w:rPr>
          <w:rFonts w:hint="eastAsia" w:ascii="Times New Roman" w:hAnsi="Times New Roman" w:cs="幼圆"/>
          <w:sz w:val="24"/>
          <w:szCs w:val="24"/>
        </w:rPr>
      </w:pPr>
      <w:r>
        <w:rPr>
          <w:rFonts w:hint="eastAsia" w:ascii="Times New Roman" w:hAnsi="Times New Roman" w:cs="幼圆"/>
          <w:sz w:val="24"/>
          <w:szCs w:val="24"/>
        </w:rPr>
        <w:t>【摘要】如今人们普遍生活在一个快节奏的社会，随之而来的是生活中的各种压力，而音乐作为一个大众化的娱乐方式可以有效的帮助人们缓解压力。</w:t>
      </w:r>
    </w:p>
    <w:p>
      <w:pPr>
        <w:tabs>
          <w:tab w:val="left" w:pos="8647"/>
        </w:tabs>
        <w:spacing w:line="440" w:lineRule="exact"/>
        <w:ind w:firstLine="480" w:firstLineChars="200"/>
        <w:jc w:val="both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 w:cs="幼圆"/>
          <w:sz w:val="24"/>
          <w:szCs w:val="24"/>
        </w:rPr>
        <w:t>近年</w:t>
      </w:r>
      <w:r>
        <w:rPr>
          <w:rFonts w:hint="eastAsia" w:ascii="Times New Roman" w:hAnsi="Times New Roman"/>
          <w:sz w:val="24"/>
          <w:szCs w:val="24"/>
        </w:rPr>
        <w:t>本系统主要分为了系统首页和用户管理两个主要模块，实现了搜索管理、轮播图、歌单广场、歌曲播放、添加收藏、本地音乐管理、下载管理、最近播放等功能。</w:t>
      </w:r>
    </w:p>
    <w:p>
      <w:pPr>
        <w:spacing w:line="440" w:lineRule="exact"/>
        <w:ind w:firstLine="480" w:firstLineChars="200"/>
        <w:jc w:val="both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根据系统测试结果可知，该语音点歌APP基本能够满足大多用户的使用需求，系统安全性和系统性能方面也比较理想。</w:t>
      </w:r>
    </w:p>
    <w:p>
      <w:pPr>
        <w:spacing w:line="440" w:lineRule="exact"/>
        <w:ind w:firstLine="480" w:firstLineChars="200"/>
        <w:jc w:val="both"/>
        <w:rPr>
          <w:rFonts w:ascii="Times New Roman" w:hAnsi="Times New Roman" w:cs="幼圆"/>
          <w:sz w:val="24"/>
          <w:szCs w:val="24"/>
        </w:rPr>
      </w:pPr>
      <w:r>
        <w:rPr>
          <w:rFonts w:hint="eastAsia" w:ascii="Times New Roman" w:hAnsi="Times New Roman" w:cs="幼圆"/>
          <w:sz w:val="24"/>
          <w:szCs w:val="24"/>
        </w:rPr>
        <w:t>本文通过使用java语言、</w:t>
      </w:r>
      <w:r>
        <w:rPr>
          <w:rFonts w:ascii="Times New Roman" w:hAnsi="Times New Roman" w:cs="幼圆"/>
          <w:sz w:val="24"/>
          <w:szCs w:val="24"/>
        </w:rPr>
        <w:t>SQL</w:t>
      </w:r>
      <w:r>
        <w:rPr>
          <w:rFonts w:hint="eastAsia" w:ascii="Times New Roman" w:hAnsi="Times New Roman" w:cs="幼圆"/>
          <w:sz w:val="24"/>
          <w:szCs w:val="24"/>
        </w:rPr>
        <w:t>i</w:t>
      </w:r>
      <w:r>
        <w:rPr>
          <w:rFonts w:ascii="Times New Roman" w:hAnsi="Times New Roman" w:cs="幼圆"/>
          <w:sz w:val="24"/>
          <w:szCs w:val="24"/>
        </w:rPr>
        <w:t>te</w:t>
      </w:r>
      <w:r>
        <w:rPr>
          <w:rFonts w:hint="eastAsia" w:ascii="Times New Roman" w:hAnsi="Times New Roman" w:cs="幼圆"/>
          <w:sz w:val="24"/>
          <w:szCs w:val="24"/>
        </w:rPr>
        <w:t>数据库以及语音识别等技术来实现了系统的开发。从系统首页和用户管理方面介绍了各个子功能的设计与实现，展示了实际的使用效果，对各个功能模块进行了测试和分析。</w:t>
      </w: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  <w:r>
        <w:rPr>
          <w:rFonts w:hint="eastAsia" w:ascii="Times New Roman" w:hAnsi="Times New Roman" w:cs="幼圆"/>
          <w:sz w:val="24"/>
          <w:szCs w:val="24"/>
        </w:rPr>
        <w:t>【关键词】</w:t>
      </w:r>
      <w:r>
        <w:rPr>
          <w:rFonts w:hint="eastAsia" w:ascii="Times New Roman" w:hAnsi="Times New Roman"/>
          <w:sz w:val="24"/>
          <w:szCs w:val="24"/>
        </w:rPr>
        <w:t>Android</w:t>
      </w:r>
      <w:r>
        <w:rPr>
          <w:rFonts w:hint="eastAsia" w:ascii="Times New Roman" w:hAnsi="Times New Roman" w:cs="幼圆"/>
          <w:sz w:val="24"/>
          <w:szCs w:val="24"/>
        </w:rPr>
        <w:t>；</w:t>
      </w:r>
      <w:r>
        <w:rPr>
          <w:rFonts w:hint="eastAsia" w:ascii="Times New Roman" w:hAnsi="Times New Roman"/>
          <w:sz w:val="24"/>
          <w:szCs w:val="24"/>
        </w:rPr>
        <w:t>Android</w:t>
      </w:r>
      <w:r>
        <w:rPr>
          <w:rFonts w:hint="eastAsia" w:ascii="Times New Roman" w:hAnsi="Times New Roman"/>
          <w:sz w:val="24"/>
          <w:szCs w:val="24"/>
          <w:lang w:val="en-US"/>
        </w:rPr>
        <w:t xml:space="preserve"> Studio；</w:t>
      </w:r>
      <w:r>
        <w:rPr>
          <w:rFonts w:hint="eastAsia" w:ascii="Times New Roman" w:hAnsi="Times New Roman" w:cs="幼圆"/>
          <w:sz w:val="24"/>
          <w:szCs w:val="24"/>
        </w:rPr>
        <w:t>语音听写；</w:t>
      </w:r>
      <w:r>
        <w:rPr>
          <w:rFonts w:hint="eastAsia" w:ascii="Times New Roman" w:hAnsi="Times New Roman"/>
          <w:color w:val="000000"/>
          <w:sz w:val="24"/>
          <w:szCs w:val="24"/>
        </w:rPr>
        <w:t>SQLite</w:t>
      </w:r>
      <w:r>
        <w:rPr>
          <w:rFonts w:hint="eastAsia" w:ascii="Times New Roman" w:hAnsi="Times New Roman" w:cs="幼圆"/>
          <w:color w:val="000000"/>
          <w:sz w:val="24"/>
          <w:szCs w:val="24"/>
        </w:rPr>
        <w:t>数据库</w:t>
      </w: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spacing w:line="440" w:lineRule="exact"/>
        <w:ind w:firstLine="480" w:firstLineChars="200"/>
        <w:rPr>
          <w:rFonts w:hint="eastAsia" w:ascii="Times New Roman" w:hAnsi="Times New Roman" w:cs="幼圆"/>
          <w:color w:val="000000"/>
          <w:sz w:val="24"/>
          <w:szCs w:val="24"/>
        </w:rPr>
      </w:pPr>
    </w:p>
    <w:p>
      <w:pPr>
        <w:pStyle w:val="5"/>
        <w:spacing w:before="8"/>
        <w:jc w:val="center"/>
        <w:rPr>
          <w:b/>
          <w:sz w:val="36"/>
          <w:szCs w:val="22"/>
        </w:rPr>
      </w:pPr>
      <w:r>
        <w:rPr>
          <w:b/>
          <w:sz w:val="36"/>
          <w:szCs w:val="22"/>
        </w:rPr>
        <w:t>Design and development of Voice Song APP</w:t>
      </w:r>
    </w:p>
    <w:p>
      <w:pPr>
        <w:pStyle w:val="5"/>
        <w:spacing w:before="8"/>
        <w:jc w:val="center"/>
        <w:rPr>
          <w:b/>
          <w:sz w:val="36"/>
        </w:rPr>
      </w:pPr>
    </w:p>
    <w:p>
      <w:pPr>
        <w:pStyle w:val="5"/>
        <w:jc w:val="center"/>
      </w:pPr>
      <w:r>
        <w:t>Student</w:t>
      </w:r>
      <w:r>
        <w:rPr>
          <w:rFonts w:hint="eastAsia" w:ascii="宋体" w:eastAsia="宋体"/>
          <w:lang w:val="en-US" w:eastAsia="zh-CN"/>
        </w:rPr>
        <w:t>:</w:t>
      </w:r>
      <w:r>
        <w:rPr>
          <w:rFonts w:hint="eastAsia"/>
          <w:lang w:val="en-US" w:eastAsia="zh-CN"/>
        </w:rPr>
        <w:t>********</w:t>
      </w:r>
      <w:r>
        <w:rPr>
          <w:rFonts w:hint="eastAsia" w:ascii="宋体" w:eastAsia="宋体"/>
          <w:lang w:val="en-US" w:eastAsia="zh-CN"/>
        </w:rPr>
        <w:t>,</w:t>
      </w:r>
      <w:r>
        <w:t>The College of Computer Science</w:t>
      </w:r>
    </w:p>
    <w:p>
      <w:pPr>
        <w:pStyle w:val="5"/>
        <w:spacing w:before="110" w:line="345" w:lineRule="auto"/>
        <w:ind w:right="293"/>
        <w:jc w:val="center"/>
      </w:pP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t>Teacher</w:t>
      </w:r>
      <w:r>
        <w:rPr>
          <w:rFonts w:hint="eastAsia" w:ascii="宋体" w:eastAsia="宋体"/>
          <w:lang w:val="en-US" w:eastAsia="zh-CN"/>
        </w:rPr>
        <w:t>:</w:t>
      </w:r>
      <w:r>
        <w:rPr>
          <w:rFonts w:hint="eastAsia"/>
          <w:lang w:val="en-US" w:eastAsia="zh-CN"/>
        </w:rPr>
        <w:t>********</w:t>
      </w:r>
      <w:r>
        <w:rPr>
          <w:rFonts w:hint="eastAsia" w:ascii="宋体" w:eastAsia="宋体"/>
          <w:lang w:val="en-US" w:eastAsia="zh-CN"/>
        </w:rPr>
        <w:t>,</w:t>
      </w:r>
      <w:r>
        <w:t>The College of Computer Science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[Abstract] Nowadays, people generally live in a fast-paced society, followed by all kinds of pressure in life, and music as a popular way of entertainment can  has needs of most users, and the system security and system performance are also ideal.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In this paper, the system is developed by using java language, SQLite database, each sub-function from the aspects of system home page and user management, shows the actual use effect, and tests and analyzes each function module.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[Key words] Android; Android Studio; voice dictation; SQLite database</w:t>
      </w:r>
    </w:p>
    <w:p/>
    <w:p>
      <w:pPr>
        <w:bidi w:val="0"/>
        <w:ind w:firstLine="216" w:firstLineChars="0"/>
        <w:jc w:val="left"/>
        <w:rPr>
          <w:lang w:val="en-US" w:eastAsia="zh-CN"/>
        </w:rPr>
      </w:pPr>
    </w:p>
    <w:p>
      <w:pPr>
        <w:bidi w:val="0"/>
        <w:ind w:firstLine="216" w:firstLineChars="0"/>
        <w:jc w:val="left"/>
        <w:rPr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after="120" w:line="0" w:lineRule="atLeast"/>
        <w:jc w:val="center"/>
        <w:rPr>
          <w:rFonts w:ascii="Times New Roman" w:hAnsi="Times New Roman" w:eastAsia="黑体"/>
          <w:b/>
          <w:bCs/>
          <w:sz w:val="36"/>
          <w:szCs w:val="36"/>
        </w:rPr>
      </w:pPr>
      <w:bookmarkStart w:id="0" w:name="_Ref102679124"/>
      <w:bookmarkStart w:id="1" w:name="_Toc103295142"/>
      <w:r>
        <w:rPr>
          <w:rFonts w:hint="eastAsia" w:ascii="Times New Roman" w:hAnsi="Times New Roman" w:eastAsia="黑体"/>
          <w:b/>
          <w:bCs/>
          <w:sz w:val="36"/>
          <w:szCs w:val="36"/>
        </w:rPr>
        <w:t>语音点歌A</w:t>
      </w:r>
      <w:r>
        <w:rPr>
          <w:rFonts w:ascii="Times New Roman" w:hAnsi="Times New Roman" w:eastAsia="黑体"/>
          <w:b/>
          <w:bCs/>
          <w:sz w:val="36"/>
          <w:szCs w:val="36"/>
        </w:rPr>
        <w:t>PP</w:t>
      </w:r>
      <w:r>
        <w:rPr>
          <w:rFonts w:hint="eastAsia" w:ascii="Times New Roman" w:hAnsi="Times New Roman" w:eastAsia="黑体"/>
          <w:b/>
          <w:bCs/>
          <w:sz w:val="36"/>
          <w:szCs w:val="36"/>
        </w:rPr>
        <w:t>的设计与开发</w:t>
      </w:r>
    </w:p>
    <w:p>
      <w:pPr>
        <w:pStyle w:val="2"/>
        <w:spacing w:before="0" w:after="120" w:line="0" w:lineRule="atLeast"/>
        <w:rPr>
          <w:rFonts w:ascii="黑体" w:hAnsi="黑体" w:eastAsia="黑体"/>
          <w:sz w:val="36"/>
          <w:szCs w:val="36"/>
        </w:rPr>
      </w:pPr>
      <w:bookmarkStart w:id="2" w:name="_Toc104798288"/>
      <w:r>
        <w:rPr>
          <w:rFonts w:hint="eastAsia" w:ascii="黑体" w:hAnsi="黑体" w:eastAsia="黑体"/>
          <w:sz w:val="36"/>
          <w:szCs w:val="36"/>
        </w:rPr>
        <w:t>引言</w:t>
      </w:r>
      <w:bookmarkEnd w:id="0"/>
      <w:bookmarkEnd w:id="1"/>
      <w:bookmarkEnd w:id="2"/>
    </w:p>
    <w:p>
      <w:pPr>
        <w:pStyle w:val="3"/>
        <w:spacing w:before="120" w:after="120" w:line="240" w:lineRule="auto"/>
        <w:rPr>
          <w:rFonts w:ascii="Times New Roman" w:hAnsi="Times New Roman" w:eastAsia="黑体"/>
        </w:rPr>
      </w:pPr>
      <w:bookmarkStart w:id="3" w:name="_Toc103295143"/>
      <w:bookmarkStart w:id="4" w:name="_Toc104798289"/>
      <w:r>
        <w:rPr>
          <w:rFonts w:hint="eastAsia" w:ascii="Times New Roman" w:hAnsi="Times New Roman" w:eastAsia="黑体"/>
        </w:rPr>
        <w:t>1</w:t>
      </w:r>
      <w:r>
        <w:rPr>
          <w:rFonts w:ascii="Times New Roman" w:hAnsi="Times New Roman" w:eastAsia="黑体"/>
        </w:rPr>
        <w:t>.1</w:t>
      </w:r>
      <w:r>
        <w:rPr>
          <w:rFonts w:hint="eastAsia" w:ascii="Times New Roman" w:hAnsi="Times New Roman" w:eastAsia="黑体"/>
        </w:rPr>
        <w:t>选题背景及意义</w:t>
      </w:r>
      <w:bookmarkEnd w:id="3"/>
      <w:bookmarkEnd w:id="4"/>
    </w:p>
    <w:p>
      <w:pPr>
        <w:spacing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如今人们普遍生活在一个快节奏的社会，随之而来的是生活中的各种压力，而音乐作为一个大众化的娱乐方式可以有效的帮助人们缓解压力。近年来我国互联网技术</w:t>
      </w:r>
      <w:bookmarkStart w:id="5" w:name="_Hlk103585274"/>
    </w:p>
    <w:bookmarkEnd w:id="5"/>
    <w:p>
      <w:pPr>
        <w:pStyle w:val="3"/>
        <w:spacing w:before="120" w:after="120" w:line="240" w:lineRule="auto"/>
        <w:rPr>
          <w:rFonts w:ascii="Times New Roman" w:hAnsi="Times New Roman" w:eastAsia="黑体"/>
        </w:rPr>
      </w:pPr>
      <w:bookmarkStart w:id="6" w:name="_Toc103295144"/>
      <w:bookmarkStart w:id="7" w:name="_Toc104798290"/>
      <w:r>
        <w:rPr>
          <w:rFonts w:hint="eastAsia" w:ascii="Times New Roman" w:hAnsi="Times New Roman" w:eastAsia="黑体"/>
        </w:rPr>
        <w:t>1</w:t>
      </w:r>
      <w:r>
        <w:rPr>
          <w:rFonts w:ascii="Times New Roman" w:hAnsi="Times New Roman" w:eastAsia="黑体"/>
        </w:rPr>
        <w:t>.2</w:t>
      </w:r>
      <w:r>
        <w:rPr>
          <w:rFonts w:hint="eastAsia" w:ascii="Times New Roman" w:hAnsi="Times New Roman" w:eastAsia="黑体"/>
        </w:rPr>
        <w:t>国内外现状分析</w:t>
      </w:r>
      <w:bookmarkEnd w:id="6"/>
      <w:bookmarkEnd w:id="7"/>
    </w:p>
    <w:p>
      <w:pPr>
        <w:spacing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bookmarkStart w:id="8" w:name="_Hlk103584246"/>
      <w:r>
        <w:rPr>
          <w:rFonts w:hint="eastAsia" w:ascii="Times New Roman" w:hAnsi="Times New Roman" w:eastAsia="宋体"/>
          <w:sz w:val="24"/>
          <w:szCs w:val="24"/>
        </w:rPr>
        <w:t>现如今软件市场中音乐软件种类繁多，例如酷狗音乐、网易云音乐、QQ音乐、Apple</w:t>
      </w:r>
      <w:r>
        <w:rPr>
          <w:rFonts w:ascii="Times New Roman" w:hAnsi="Times New Roman" w:eastAsia="宋体"/>
          <w:sz w:val="24"/>
          <w:szCs w:val="24"/>
        </w:rPr>
        <w:t xml:space="preserve"> Music</w:t>
      </w:r>
      <w:r>
        <w:rPr>
          <w:rFonts w:hint="eastAsia" w:ascii="Times New Roman" w:hAnsi="Times New Roman" w:eastAsia="宋体"/>
          <w:sz w:val="24"/>
          <w:szCs w:val="24"/>
        </w:rPr>
        <w:t>等，下面就对国内外这几款流行的音乐播放软件进行简要介绍。</w:t>
      </w:r>
    </w:p>
    <w:bookmarkEnd w:id="8"/>
    <w:p>
      <w:pPr>
        <w:pStyle w:val="3"/>
        <w:spacing w:before="120" w:after="120" w:line="240" w:lineRule="auto"/>
        <w:rPr>
          <w:rFonts w:ascii="Times New Roman" w:hAnsi="Times New Roman" w:eastAsia="黑体"/>
        </w:rPr>
      </w:pPr>
      <w:bookmarkStart w:id="9" w:name="_Toc104798291"/>
      <w:bookmarkStart w:id="10" w:name="_Toc103295145"/>
      <w:r>
        <w:rPr>
          <w:rFonts w:hint="eastAsia" w:ascii="Times New Roman" w:hAnsi="Times New Roman" w:eastAsia="黑体"/>
        </w:rPr>
        <w:t>1</w:t>
      </w:r>
      <w:r>
        <w:rPr>
          <w:rFonts w:ascii="Times New Roman" w:hAnsi="Times New Roman" w:eastAsia="黑体"/>
        </w:rPr>
        <w:t>.3</w:t>
      </w:r>
      <w:r>
        <w:rPr>
          <w:rFonts w:hint="eastAsia" w:ascii="Times New Roman" w:hAnsi="Times New Roman" w:eastAsia="黑体"/>
        </w:rPr>
        <w:t>论文工作内容</w:t>
      </w:r>
      <w:bookmarkEnd w:id="9"/>
      <w:bookmarkEnd w:id="10"/>
    </w:p>
    <w:p>
      <w:pPr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本文的主要工作如下：</w:t>
      </w:r>
    </w:p>
    <w:p>
      <w:pPr>
        <w:spacing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(1)</w:t>
      </w:r>
      <w:r>
        <w:rPr>
          <w:rFonts w:hint="eastAsia" w:ascii="Times New Roman" w:hAnsi="Times New Roman" w:eastAsia="宋体"/>
          <w:sz w:val="24"/>
          <w:szCs w:val="24"/>
        </w:rPr>
        <w:t>通过分析国内外现状以及项目的背景和意义，对Android系统的基本概念以及开发环境和Android应用程序组件进行了简要的介绍，并对所用到的数据存储方式进行了说明，同时也简要介绍了Android消息处理机制和语音识别技术。</w:t>
      </w:r>
    </w:p>
    <w:p>
      <w:pPr>
        <w:spacing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(2)</w:t>
      </w:r>
      <w:r>
        <w:rPr>
          <w:rFonts w:hint="eastAsia" w:ascii="Times New Roman" w:hAnsi="Times New Roman" w:eastAsia="宋体"/>
          <w:sz w:val="24"/>
          <w:szCs w:val="24"/>
        </w:rPr>
        <w:t>对音乐系统进行功能需求分析和非功能需求分析。</w:t>
      </w:r>
    </w:p>
    <w:p>
      <w:pPr>
        <w:pStyle w:val="3"/>
        <w:spacing w:before="120" w:after="120" w:line="240" w:lineRule="auto"/>
        <w:rPr>
          <w:rFonts w:ascii="Times New Roman" w:hAnsi="Times New Roman" w:eastAsia="黑体"/>
        </w:rPr>
      </w:pPr>
      <w:bookmarkStart w:id="11" w:name="_Toc103295146"/>
      <w:bookmarkStart w:id="12" w:name="_Toc104798292"/>
      <w:r>
        <w:rPr>
          <w:rFonts w:hint="eastAsia" w:ascii="Times New Roman" w:hAnsi="Times New Roman" w:eastAsia="黑体"/>
        </w:rPr>
        <w:t>1</w:t>
      </w:r>
      <w:r>
        <w:rPr>
          <w:rFonts w:ascii="Times New Roman" w:hAnsi="Times New Roman" w:eastAsia="黑体"/>
        </w:rPr>
        <w:t xml:space="preserve">.4 </w:t>
      </w:r>
      <w:r>
        <w:rPr>
          <w:rFonts w:hint="eastAsia" w:ascii="Times New Roman" w:hAnsi="Times New Roman" w:eastAsia="黑体"/>
        </w:rPr>
        <w:t>论文组织结构</w:t>
      </w:r>
      <w:bookmarkEnd w:id="11"/>
      <w:bookmarkEnd w:id="12"/>
    </w:p>
    <w:p>
      <w:pPr>
        <w:spacing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本文的组织结构如下：</w:t>
      </w:r>
    </w:p>
    <w:p>
      <w:pPr>
        <w:spacing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第一章 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引言</w:t>
      </w:r>
      <w:r>
        <w:rPr>
          <w:rFonts w:hint="eastAsia" w:ascii="Times New Roman" w:hAnsi="Times New Roman" w:eastAsia="宋体"/>
          <w:sz w:val="24"/>
          <w:szCs w:val="24"/>
        </w:rPr>
        <w:t>。提出了语音点歌系统的选题背景与意义，并对国内外同类音乐播放器的发展现状进行了阐述。</w:t>
      </w: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pStyle w:val="2"/>
        <w:spacing w:before="0" w:after="120" w:line="0" w:lineRule="atLeast"/>
        <w:rPr>
          <w:rFonts w:ascii="Times New Roman" w:hAnsi="Times New Roman" w:eastAsia="黑体"/>
          <w:sz w:val="36"/>
          <w:szCs w:val="36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bookmarkStart w:id="13" w:name="_Toc103295147"/>
      <w:bookmarkStart w:id="14" w:name="_Toc104798293"/>
    </w:p>
    <w:p>
      <w:pPr>
        <w:pStyle w:val="2"/>
        <w:spacing w:before="0" w:after="120" w:line="0" w:lineRule="atLeast"/>
        <w:rPr>
          <w:rFonts w:ascii="Times New Roman" w:hAnsi="Times New Roman" w:eastAsia="黑体"/>
          <w:sz w:val="36"/>
          <w:szCs w:val="36"/>
        </w:rPr>
      </w:pPr>
      <w:r>
        <w:rPr>
          <w:rFonts w:hint="eastAsia" w:ascii="Times New Roman" w:hAnsi="Times New Roman" w:eastAsia="黑体"/>
          <w:sz w:val="36"/>
          <w:szCs w:val="36"/>
        </w:rPr>
        <w:t>相关技术</w:t>
      </w:r>
      <w:bookmarkEnd w:id="13"/>
      <w:bookmarkEnd w:id="14"/>
      <w:r>
        <w:rPr>
          <w:rFonts w:hint="eastAsia" w:eastAsia="黑体"/>
          <w:sz w:val="36"/>
          <w:szCs w:val="36"/>
          <w:lang w:eastAsia="zh-CN"/>
        </w:rPr>
        <w:t>（</w:t>
      </w:r>
      <w:r>
        <w:rPr>
          <w:rFonts w:hint="eastAsia" w:eastAsia="黑体"/>
          <w:color w:val="FF0000"/>
          <w:sz w:val="36"/>
          <w:szCs w:val="36"/>
          <w:lang w:val="en-US" w:eastAsia="zh-CN"/>
        </w:rPr>
        <w:t>新章换页</w:t>
      </w:r>
      <w:r>
        <w:rPr>
          <w:rFonts w:hint="eastAsia" w:eastAsia="黑体"/>
          <w:sz w:val="36"/>
          <w:szCs w:val="36"/>
          <w:lang w:eastAsia="zh-CN"/>
        </w:rPr>
        <w:t>）</w:t>
      </w:r>
    </w:p>
    <w:p>
      <w:pPr>
        <w:pStyle w:val="3"/>
        <w:spacing w:before="120" w:after="120" w:line="240" w:lineRule="auto"/>
        <w:rPr>
          <w:rFonts w:ascii="Times New Roman" w:hAnsi="Times New Roman" w:eastAsia="黑体"/>
        </w:rPr>
      </w:pPr>
      <w:bookmarkStart w:id="15" w:name="_Toc103295148"/>
      <w:bookmarkStart w:id="16" w:name="_Toc104798294"/>
      <w:r>
        <w:rPr>
          <w:rFonts w:ascii="Times New Roman" w:hAnsi="Times New Roman" w:eastAsia="黑体"/>
        </w:rPr>
        <w:t xml:space="preserve">2.1 </w:t>
      </w:r>
      <w:r>
        <w:rPr>
          <w:rFonts w:hint="eastAsia" w:ascii="Times New Roman" w:hAnsi="Times New Roman" w:eastAsia="黑体"/>
        </w:rPr>
        <w:t>Android系统介绍</w:t>
      </w:r>
      <w:bookmarkEnd w:id="15"/>
      <w:bookmarkEnd w:id="16"/>
    </w:p>
    <w:p>
      <w:pPr>
        <w:pStyle w:val="4"/>
        <w:spacing w:before="120" w:after="120" w:line="240" w:lineRule="auto"/>
        <w:rPr>
          <w:rFonts w:ascii="Times New Roman" w:hAnsi="Times New Roman" w:eastAsia="黑体"/>
          <w:sz w:val="24"/>
          <w:szCs w:val="24"/>
        </w:rPr>
      </w:pPr>
      <w:bookmarkStart w:id="17" w:name="_Toc104798295"/>
      <w:bookmarkStart w:id="18" w:name="_Toc103295149"/>
      <w:r>
        <w:rPr>
          <w:rFonts w:ascii="Times New Roman" w:hAnsi="Times New Roman" w:eastAsia="黑体"/>
          <w:sz w:val="24"/>
          <w:szCs w:val="24"/>
        </w:rPr>
        <w:t xml:space="preserve">2.1.1 </w:t>
      </w:r>
      <w:r>
        <w:rPr>
          <w:rFonts w:hint="eastAsia" w:ascii="Times New Roman" w:hAnsi="Times New Roman" w:eastAsia="黑体"/>
          <w:sz w:val="24"/>
          <w:szCs w:val="24"/>
        </w:rPr>
        <w:t>Android系统概述</w:t>
      </w:r>
      <w:bookmarkEnd w:id="17"/>
      <w:bookmarkEnd w:id="18"/>
    </w:p>
    <w:p>
      <w:pPr>
        <w:spacing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Android是一个开源的、基于Lin</w:t>
      </w:r>
      <w:r>
        <w:rPr>
          <w:rFonts w:ascii="Times New Roman" w:hAnsi="Times New Roman" w:eastAsia="宋体"/>
          <w:sz w:val="24"/>
          <w:szCs w:val="24"/>
        </w:rPr>
        <w:t>ux</w:t>
      </w:r>
      <w:r>
        <w:rPr>
          <w:rFonts w:hint="eastAsia" w:ascii="Times New Roman" w:hAnsi="Times New Roman" w:eastAsia="宋体"/>
          <w:sz w:val="24"/>
          <w:szCs w:val="24"/>
        </w:rPr>
        <w:t>的移动设备操作系统。Android系统自2</w:t>
      </w:r>
      <w:r>
        <w:rPr>
          <w:rFonts w:ascii="Times New Roman" w:hAnsi="Times New Roman" w:eastAsia="宋体"/>
          <w:sz w:val="24"/>
          <w:szCs w:val="24"/>
        </w:rPr>
        <w:t>008ver</w:t>
      </w:r>
      <w:r>
        <w:rPr>
          <w:rFonts w:hint="eastAsia" w:ascii="Times New Roman" w:hAnsi="Times New Roman" w:eastAsia="宋体"/>
          <w:sz w:val="24"/>
          <w:szCs w:val="24"/>
        </w:rPr>
        <w:t>（广播接收器）和Con</w:t>
      </w:r>
      <w:r>
        <w:rPr>
          <w:rFonts w:ascii="Times New Roman" w:hAnsi="Times New Roman" w:eastAsia="宋体"/>
          <w:sz w:val="24"/>
          <w:szCs w:val="24"/>
        </w:rPr>
        <w:t>tent Provider</w:t>
      </w:r>
      <w:r>
        <w:rPr>
          <w:rFonts w:hint="eastAsia" w:ascii="Times New Roman" w:hAnsi="Times New Roman" w:eastAsia="宋体"/>
          <w:sz w:val="24"/>
          <w:szCs w:val="24"/>
        </w:rPr>
        <w:t>（内容提供器）</w:t>
      </w:r>
      <w:r>
        <w:rPr>
          <w:rFonts w:ascii="Times New Roman" w:hAnsi="Times New Roman" w:eastAsia="宋体"/>
          <w:sz w:val="24"/>
          <w:szCs w:val="24"/>
          <w:vertAlign w:val="superscript"/>
        </w:rPr>
        <w:fldChar w:fldCharType="begin"/>
      </w:r>
      <w:r>
        <w:rPr>
          <w:rFonts w:ascii="Times New Roman" w:hAnsi="Times New Roman" w:eastAsia="宋体"/>
          <w:sz w:val="24"/>
          <w:szCs w:val="24"/>
          <w:vertAlign w:val="superscript"/>
        </w:rPr>
        <w:instrText xml:space="preserve"> </w:instrText>
      </w:r>
      <w:r>
        <w:rPr>
          <w:rFonts w:hint="eastAsia" w:ascii="Times New Roman" w:hAnsi="Times New Roman" w:eastAsia="宋体"/>
          <w:sz w:val="24"/>
          <w:szCs w:val="24"/>
          <w:vertAlign w:val="superscript"/>
        </w:rPr>
        <w:instrText xml:space="preserve">REF _Ref103266486 \r \h</w:instrText>
      </w:r>
      <w:r>
        <w:rPr>
          <w:rFonts w:ascii="Times New Roman" w:hAnsi="Times New Roman" w:eastAsia="宋体"/>
          <w:sz w:val="24"/>
          <w:szCs w:val="24"/>
          <w:vertAlign w:val="superscript"/>
        </w:rPr>
        <w:instrText xml:space="preserve">  \* MERGEFORMAT </w:instrText>
      </w:r>
      <w:r>
        <w:rPr>
          <w:rFonts w:ascii="Times New Roman" w:hAnsi="Times New Roman" w:eastAsia="宋体"/>
          <w:sz w:val="24"/>
          <w:szCs w:val="24"/>
          <w:vertAlign w:val="superscript"/>
        </w:rPr>
        <w:fldChar w:fldCharType="separate"/>
      </w:r>
      <w:r>
        <w:rPr>
          <w:rFonts w:ascii="Times New Roman" w:hAnsi="Times New Roman" w:eastAsia="宋体"/>
          <w:sz w:val="24"/>
          <w:szCs w:val="24"/>
          <w:vertAlign w:val="superscript"/>
        </w:rPr>
        <w:t>[6]</w:t>
      </w:r>
      <w:r>
        <w:rPr>
          <w:rFonts w:ascii="Times New Roman" w:hAnsi="Times New Roman" w:eastAsia="宋体"/>
          <w:sz w:val="24"/>
          <w:szCs w:val="24"/>
          <w:vertAlign w:val="superscript"/>
        </w:rPr>
        <w:fldChar w:fldCharType="end"/>
      </w:r>
      <w:r>
        <w:rPr>
          <w:rFonts w:hint="eastAsia" w:ascii="Times New Roman" w:hAnsi="Times New Roman" w:eastAsia="宋体"/>
          <w:sz w:val="24"/>
          <w:szCs w:val="24"/>
        </w:rPr>
        <w:t>。</w:t>
      </w:r>
    </w:p>
    <w:p>
      <w:pPr>
        <w:spacing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(1)</w:t>
      </w:r>
      <w:r>
        <w:rPr>
          <w:rFonts w:hint="eastAsia" w:ascii="Times New Roman" w:hAnsi="Times New Roman" w:eastAsia="宋体"/>
          <w:sz w:val="24"/>
          <w:szCs w:val="24"/>
        </w:rPr>
        <w:t>Ac</w:t>
      </w:r>
      <w:r>
        <w:rPr>
          <w:rFonts w:ascii="Times New Roman" w:hAnsi="Times New Roman" w:eastAsia="宋体"/>
          <w:sz w:val="24"/>
          <w:szCs w:val="24"/>
        </w:rPr>
        <w:t>tivity</w:t>
      </w:r>
      <w:r>
        <w:rPr>
          <w:rFonts w:hint="eastAsia" w:ascii="Times New Roman" w:hAnsi="Times New Roman" w:eastAsia="宋体"/>
          <w:sz w:val="24"/>
          <w:szCs w:val="24"/>
        </w:rPr>
        <w:t>（活动）</w:t>
      </w:r>
    </w:p>
    <w:p>
      <w:pPr>
        <w:spacing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Ac</w:t>
      </w:r>
      <w:r>
        <w:rPr>
          <w:rFonts w:ascii="Times New Roman" w:hAnsi="Times New Roman" w:eastAsia="宋体"/>
          <w:sz w:val="24"/>
          <w:szCs w:val="24"/>
        </w:rPr>
        <w:t>tivity</w:t>
      </w:r>
      <w:r>
        <w:rPr>
          <w:rFonts w:hint="eastAsia" w:ascii="Times New Roman" w:hAnsi="Times New Roman" w:eastAsia="宋体"/>
          <w:sz w:val="24"/>
          <w:szCs w:val="24"/>
        </w:rPr>
        <w:t>是所有Android应用程序的门面，是最容易吸引用户的地方,它是一种可这七个函数分别为on</w:t>
      </w:r>
      <w:r>
        <w:rPr>
          <w:rFonts w:ascii="Times New Roman" w:hAnsi="Times New Roman" w:eastAsia="宋体"/>
          <w:sz w:val="24"/>
          <w:szCs w:val="24"/>
        </w:rPr>
        <w:t>Create(</w:t>
      </w:r>
      <w:r>
        <w:rPr>
          <w:rFonts w:hint="eastAsia" w:ascii="Times New Roman" w:hAnsi="Times New Roman" w:eastAsia="宋体"/>
          <w:sz w:val="24"/>
          <w:szCs w:val="24"/>
        </w:rPr>
        <w:t>)、on</w:t>
      </w:r>
      <w:r>
        <w:rPr>
          <w:rFonts w:ascii="Times New Roman" w:hAnsi="Times New Roman" w:eastAsia="宋体"/>
          <w:sz w:val="24"/>
          <w:szCs w:val="24"/>
        </w:rPr>
        <w:t>Start()</w:t>
      </w:r>
      <w:r>
        <w:rPr>
          <w:rFonts w:hint="eastAsia" w:ascii="Times New Roman" w:hAnsi="Times New Roman" w:eastAsia="宋体"/>
          <w:sz w:val="24"/>
          <w:szCs w:val="24"/>
        </w:rPr>
        <w:t>、on</w:t>
      </w:r>
      <w:r>
        <w:rPr>
          <w:rFonts w:ascii="Times New Roman" w:hAnsi="Times New Roman" w:eastAsia="宋体"/>
          <w:sz w:val="24"/>
          <w:szCs w:val="24"/>
        </w:rPr>
        <w:t>Restart()</w:t>
      </w:r>
      <w:r>
        <w:rPr>
          <w:rFonts w:hint="eastAsia" w:ascii="Times New Roman" w:hAnsi="Times New Roman" w:eastAsia="宋体"/>
          <w:sz w:val="24"/>
          <w:szCs w:val="24"/>
        </w:rPr>
        <w:t>、on</w:t>
      </w:r>
      <w:r>
        <w:rPr>
          <w:rFonts w:ascii="Times New Roman" w:hAnsi="Times New Roman" w:eastAsia="宋体"/>
          <w:sz w:val="24"/>
          <w:szCs w:val="24"/>
        </w:rPr>
        <w:t>Resume()</w:t>
      </w:r>
      <w:r>
        <w:rPr>
          <w:rFonts w:hint="eastAsia" w:ascii="Times New Roman" w:hAnsi="Times New Roman" w:eastAsia="宋体"/>
          <w:sz w:val="24"/>
          <w:szCs w:val="24"/>
        </w:rPr>
        <w:t>、on</w:t>
      </w:r>
      <w:r>
        <w:rPr>
          <w:rFonts w:ascii="Times New Roman" w:hAnsi="Times New Roman" w:eastAsia="宋体"/>
          <w:sz w:val="24"/>
          <w:szCs w:val="24"/>
        </w:rPr>
        <w:t>Paus</w:t>
      </w:r>
      <w:r>
        <w:rPr>
          <w:rFonts w:hint="eastAsia" w:ascii="Times New Roman" w:hAnsi="Times New Roman" w:eastAsia="宋体"/>
          <w:sz w:val="24"/>
          <w:szCs w:val="24"/>
        </w:rPr>
        <w:t>e</w:t>
      </w:r>
      <w:r>
        <w:rPr>
          <w:rFonts w:ascii="Times New Roman" w:hAnsi="Times New Roman" w:eastAsia="宋体"/>
          <w:sz w:val="24"/>
          <w:szCs w:val="24"/>
        </w:rPr>
        <w:t>()</w:t>
      </w:r>
      <w:r>
        <w:rPr>
          <w:rFonts w:hint="eastAsia" w:ascii="Times New Roman" w:hAnsi="Times New Roman" w:eastAsia="宋体"/>
          <w:sz w:val="24"/>
          <w:szCs w:val="24"/>
        </w:rPr>
        <w:t>、o</w:t>
      </w:r>
      <w:r>
        <w:rPr>
          <w:rFonts w:ascii="Times New Roman" w:hAnsi="Times New Roman" w:eastAsia="宋体"/>
          <w:sz w:val="24"/>
          <w:szCs w:val="24"/>
        </w:rPr>
        <w:t>nStop()</w:t>
      </w:r>
      <w:r>
        <w:rPr>
          <w:rFonts w:hint="eastAsia" w:ascii="Times New Roman" w:hAnsi="Times New Roman" w:eastAsia="宋体"/>
          <w:sz w:val="24"/>
          <w:szCs w:val="24"/>
        </w:rPr>
        <w:t>和on</w:t>
      </w:r>
      <w:r>
        <w:rPr>
          <w:rFonts w:ascii="Times New Roman" w:hAnsi="Times New Roman" w:eastAsia="宋体"/>
          <w:sz w:val="24"/>
          <w:szCs w:val="24"/>
        </w:rPr>
        <w:t>Destroy()</w:t>
      </w:r>
      <w:r>
        <w:rPr>
          <w:rFonts w:hint="eastAsia" w:ascii="Times New Roman" w:hAnsi="Times New Roman" w:eastAsia="宋体"/>
          <w:sz w:val="24"/>
          <w:szCs w:val="24"/>
        </w:rPr>
        <w:t>。这七个函数的主要作用如下：</w:t>
      </w:r>
    </w:p>
    <w:p>
      <w:pPr>
        <w:pStyle w:val="13"/>
        <w:numPr>
          <w:ilvl w:val="0"/>
          <w:numId w:val="2"/>
        </w:numPr>
        <w:spacing w:line="440" w:lineRule="exact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z w:val="24"/>
          <w:szCs w:val="24"/>
        </w:rPr>
        <w:t>Create(</w:t>
      </w:r>
      <w:r>
        <w:rPr>
          <w:rFonts w:hint="eastAsia" w:ascii="Times New Roman" w:hAnsi="Times New Roman"/>
          <w:sz w:val="24"/>
          <w:szCs w:val="24"/>
        </w:rPr>
        <w:t>)：主要作用是完成a</w:t>
      </w:r>
      <w:r>
        <w:rPr>
          <w:rFonts w:ascii="Times New Roman" w:hAnsi="Times New Roman"/>
          <w:sz w:val="24"/>
          <w:szCs w:val="24"/>
        </w:rPr>
        <w:t>ctivity</w:t>
      </w:r>
      <w:r>
        <w:rPr>
          <w:rFonts w:hint="eastAsia" w:ascii="Times New Roman" w:hAnsi="Times New Roman"/>
          <w:sz w:val="24"/>
          <w:szCs w:val="24"/>
        </w:rPr>
        <w:t>的初始化操作，比如加载布局、绑定事件等；</w:t>
      </w:r>
    </w:p>
    <w:p>
      <w:pPr>
        <w:pStyle w:val="13"/>
        <w:numPr>
          <w:ilvl w:val="0"/>
          <w:numId w:val="2"/>
        </w:numPr>
        <w:spacing w:line="440" w:lineRule="exact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z w:val="24"/>
          <w:szCs w:val="24"/>
        </w:rPr>
        <w:t>Restart()</w:t>
      </w:r>
      <w:r>
        <w:rPr>
          <w:rFonts w:hint="eastAsia" w:ascii="Times New Roman" w:hAnsi="Times New Roman"/>
          <w:sz w:val="24"/>
          <w:szCs w:val="24"/>
        </w:rPr>
        <w:t>方法在Ac</w:t>
      </w:r>
      <w:r>
        <w:rPr>
          <w:rFonts w:ascii="Times New Roman" w:hAnsi="Times New Roman"/>
          <w:sz w:val="24"/>
          <w:szCs w:val="24"/>
        </w:rPr>
        <w:t>tivity</w:t>
      </w:r>
      <w:r>
        <w:rPr>
          <w:rFonts w:hint="eastAsia" w:ascii="Times New Roman" w:hAnsi="Times New Roman"/>
          <w:sz w:val="24"/>
          <w:szCs w:val="24"/>
        </w:rPr>
        <w:t>由停止状态变为运行状态之前调用，也就是当活动被重新启动时，系统会执行on</w:t>
      </w:r>
      <w:r>
        <w:rPr>
          <w:rFonts w:ascii="Times New Roman" w:hAnsi="Times New Roman"/>
          <w:sz w:val="24"/>
          <w:szCs w:val="24"/>
        </w:rPr>
        <w:t>Restart()</w:t>
      </w:r>
      <w:r>
        <w:rPr>
          <w:rFonts w:hint="eastAsia" w:ascii="Times New Roman" w:hAnsi="Times New Roman"/>
          <w:sz w:val="24"/>
          <w:szCs w:val="24"/>
        </w:rPr>
        <w:t>函数，同时该方法也会绑定</w:t>
      </w:r>
    </w:p>
    <w:p>
      <w:pPr>
        <w:pStyle w:val="3"/>
        <w:spacing w:before="120" w:after="120" w:line="240" w:lineRule="auto"/>
        <w:rPr>
          <w:rFonts w:ascii="Times New Roman" w:hAnsi="Times New Roman" w:eastAsia="黑体"/>
        </w:rPr>
      </w:pPr>
      <w:bookmarkStart w:id="19" w:name="_Toc103295153"/>
      <w:bookmarkStart w:id="20" w:name="_Toc104798299"/>
      <w:r>
        <w:rPr>
          <w:rFonts w:hint="eastAsia" w:ascii="Times New Roman" w:hAnsi="Times New Roman" w:eastAsia="黑体"/>
        </w:rPr>
        <w:t>2</w:t>
      </w:r>
      <w:r>
        <w:rPr>
          <w:rFonts w:ascii="Times New Roman" w:hAnsi="Times New Roman" w:eastAsia="黑体"/>
        </w:rPr>
        <w:t xml:space="preserve">.4 </w:t>
      </w:r>
      <w:r>
        <w:rPr>
          <w:rFonts w:hint="eastAsia" w:ascii="Times New Roman" w:hAnsi="Times New Roman" w:eastAsia="黑体"/>
        </w:rPr>
        <w:t>语音识别技术</w:t>
      </w:r>
      <w:bookmarkEnd w:id="19"/>
      <w:bookmarkEnd w:id="2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40" w:lineRule="exact"/>
        <w:ind w:firstLine="480" w:firstLineChars="20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本文采用的是科大讯飞语音技术。科大讯飞经过多年的积累，如今已经是语户管理界面包括歌曲收藏界面、本地音乐管理、歌曲下载管理、最近播放等界面。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center"/>
        <w:textAlignment w:val="auto"/>
        <w:rPr>
          <w:rFonts w:ascii="Times New Roman" w:hAnsi="Times New Roman" w:eastAsia="楷体"/>
          <w:b/>
          <w:bCs/>
        </w:rPr>
      </w:pPr>
      <w:r>
        <w:rPr>
          <w:rFonts w:ascii="Times New Roman" w:hAnsi="Times New Roman"/>
        </w:rPr>
        <w:object>
          <v:shape id="_x0000_i1025" o:spt="75" type="#_x0000_t75" style="height:201.35pt;width:415.3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>
            <o:LockedField>false</o:LockedField>
          </o:OLEObject>
        </w:object>
      </w:r>
      <w:r>
        <w:rPr>
          <w:rFonts w:hint="eastAsia" w:ascii="Times New Roman" w:hAnsi="Times New Roman" w:eastAsia="楷体"/>
          <w:b/>
          <w:bCs/>
        </w:rPr>
        <w:t>图</w:t>
      </w:r>
      <w:r>
        <w:rPr>
          <w:rFonts w:ascii="Times New Roman" w:hAnsi="Times New Roman" w:eastAsia="楷体"/>
          <w:b/>
          <w:bCs/>
        </w:rPr>
        <w:t xml:space="preserve">3  </w:t>
      </w:r>
      <w:r>
        <w:rPr>
          <w:rFonts w:hint="eastAsia" w:ascii="Times New Roman" w:hAnsi="Times New Roman" w:eastAsia="楷体"/>
          <w:b/>
          <w:bCs/>
        </w:rPr>
        <w:t>系统功能关联图</w:t>
      </w:r>
    </w:p>
    <w:p>
      <w:pPr>
        <w:spacing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计了几个关键的表，其结构设计如下：</w:t>
      </w:r>
    </w:p>
    <w:p>
      <w:pPr>
        <w:spacing w:line="440" w:lineRule="exact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(1)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user表</w:t>
      </w:r>
      <w:r>
        <w:rPr>
          <w:rFonts w:hint="eastAsia" w:ascii="Times New Roman" w:hAnsi="Times New Roman" w:eastAsia="宋体"/>
          <w:sz w:val="24"/>
          <w:szCs w:val="24"/>
        </w:rPr>
        <w:t>：用来存放用户的相关信息。包括用户id、账号名称以及密码。其中id为主键。user表结构如表1所示。</w:t>
      </w:r>
    </w:p>
    <w:p>
      <w:pPr>
        <w:spacing w:line="440" w:lineRule="exact"/>
        <w:jc w:val="left"/>
        <w:rPr>
          <w:rFonts w:hint="eastAsia" w:ascii="Times New Roman" w:hAnsi="Times New Roman" w:eastAsia="黑体"/>
          <w:b/>
          <w:bCs/>
        </w:rPr>
        <w:sectPr>
          <w:headerReference r:id="rId5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spacing w:line="440" w:lineRule="exact"/>
        <w:ind w:firstLine="422" w:firstLineChars="200"/>
        <w:jc w:val="center"/>
        <w:rPr>
          <w:rFonts w:ascii="Times New Roman" w:hAnsi="Times New Roman" w:eastAsia="黑体"/>
          <w:b/>
          <w:bCs/>
        </w:rPr>
      </w:pPr>
      <w:r>
        <w:rPr>
          <w:rFonts w:hint="eastAsia" w:ascii="Times New Roman" w:hAnsi="Times New Roman" w:eastAsia="黑体"/>
          <w:b/>
          <w:bCs/>
        </w:rPr>
        <w:t>表1</w:t>
      </w:r>
      <w:r>
        <w:rPr>
          <w:rFonts w:hint="eastAsia" w:ascii="Times New Roman" w:hAnsi="Times New Roman" w:eastAsia="黑体"/>
          <w:b/>
          <w:bCs/>
          <w:lang w:val="en-US" w:eastAsia="zh-CN"/>
        </w:rPr>
        <w:t xml:space="preserve">   </w:t>
      </w:r>
      <w:r>
        <w:rPr>
          <w:rFonts w:hint="eastAsia" w:ascii="Times New Roman" w:hAnsi="Times New Roman" w:eastAsia="黑体"/>
          <w:b/>
          <w:bCs/>
        </w:rPr>
        <w:t>user表结构</w:t>
      </w:r>
    </w:p>
    <w:tbl>
      <w:tblPr>
        <w:tblStyle w:val="11"/>
        <w:tblW w:w="8295" w:type="dxa"/>
        <w:tblInd w:w="114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418"/>
        <w:gridCol w:w="1276"/>
        <w:gridCol w:w="992"/>
        <w:gridCol w:w="2914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95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字段名称</w:t>
            </w:r>
          </w:p>
        </w:tc>
        <w:tc>
          <w:tcPr>
            <w:tcW w:w="1418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字段类型</w:t>
            </w:r>
          </w:p>
        </w:tc>
        <w:tc>
          <w:tcPr>
            <w:tcW w:w="1276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长度</w:t>
            </w:r>
          </w:p>
        </w:tc>
        <w:tc>
          <w:tcPr>
            <w:tcW w:w="992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非空</w:t>
            </w:r>
          </w:p>
        </w:tc>
        <w:tc>
          <w:tcPr>
            <w:tcW w:w="2914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字段说明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95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 w:eastAsia="黑体" w:cs="Times New Roman"/>
              </w:rPr>
            </w:pPr>
            <w:r>
              <w:rPr>
                <w:rFonts w:ascii="Times New Roman" w:hAnsi="Times New Roman" w:eastAsia="黑体" w:cs="Times New Roman"/>
              </w:rPr>
              <w:t>id</w:t>
            </w:r>
          </w:p>
        </w:tc>
        <w:tc>
          <w:tcPr>
            <w:tcW w:w="1418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 w:eastAsia="黑体" w:cs="Times New Roman"/>
              </w:rPr>
            </w:pPr>
            <w:r>
              <w:rPr>
                <w:rFonts w:ascii="Times New Roman" w:hAnsi="Times New Roman" w:eastAsia="黑体" w:cs="Times New Roman"/>
              </w:rPr>
              <w:t>int</w:t>
            </w:r>
          </w:p>
        </w:tc>
        <w:tc>
          <w:tcPr>
            <w:tcW w:w="1276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992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是</w:t>
            </w:r>
          </w:p>
        </w:tc>
        <w:tc>
          <w:tcPr>
            <w:tcW w:w="2914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主键，自动递增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95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 w:eastAsia="黑体" w:cs="Times New Roman"/>
              </w:rPr>
            </w:pPr>
            <w:r>
              <w:rPr>
                <w:rFonts w:ascii="Times New Roman" w:hAnsi="Times New Roman" w:eastAsia="黑体" w:cs="Times New Roman"/>
              </w:rPr>
              <w:t>u</w:t>
            </w:r>
            <w:r>
              <w:rPr>
                <w:rFonts w:hint="eastAsia" w:ascii="Times New Roman" w:hAnsi="Times New Roman" w:eastAsia="黑体" w:cs="Times New Roman"/>
              </w:rPr>
              <w:t>ser</w:t>
            </w:r>
            <w:r>
              <w:rPr>
                <w:rFonts w:ascii="Times New Roman" w:hAnsi="Times New Roman" w:eastAsia="黑体" w:cs="Times New Roman"/>
              </w:rPr>
              <w:t>_id</w:t>
            </w:r>
          </w:p>
        </w:tc>
        <w:tc>
          <w:tcPr>
            <w:tcW w:w="1418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 w:eastAsia="黑体" w:cs="Times New Roman"/>
              </w:rPr>
            </w:pPr>
            <w:r>
              <w:rPr>
                <w:rFonts w:ascii="Times New Roman" w:hAnsi="Times New Roman" w:eastAsia="黑体" w:cs="Times New Roman"/>
              </w:rPr>
              <w:t>varchar</w:t>
            </w:r>
          </w:p>
        </w:tc>
        <w:tc>
          <w:tcPr>
            <w:tcW w:w="1276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 w:eastAsia="黑体"/>
              </w:rPr>
            </w:pPr>
            <w:r>
              <w:rPr>
                <w:rFonts w:hint="eastAsia" w:ascii="Times New Roman" w:hAnsi="Times New Roman" w:eastAsia="黑体"/>
              </w:rPr>
              <w:t>2</w:t>
            </w:r>
            <w:r>
              <w:rPr>
                <w:rFonts w:ascii="Times New Roman" w:hAnsi="Times New Roman" w:eastAsia="黑体"/>
              </w:rPr>
              <w:t>55</w:t>
            </w:r>
          </w:p>
        </w:tc>
        <w:tc>
          <w:tcPr>
            <w:tcW w:w="992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是</w:t>
            </w:r>
          </w:p>
        </w:tc>
        <w:tc>
          <w:tcPr>
            <w:tcW w:w="2914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用户账号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95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 w:eastAsia="黑体" w:cs="Times New Roman"/>
              </w:rPr>
            </w:pPr>
            <w:r>
              <w:rPr>
                <w:rFonts w:ascii="Times New Roman" w:hAnsi="Times New Roman" w:eastAsia="黑体" w:cs="Times New Roman"/>
              </w:rPr>
              <w:t>password</w:t>
            </w:r>
          </w:p>
        </w:tc>
        <w:tc>
          <w:tcPr>
            <w:tcW w:w="1418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 w:eastAsia="黑体" w:cs="Times New Roman"/>
              </w:rPr>
            </w:pPr>
            <w:r>
              <w:rPr>
                <w:rFonts w:ascii="Times New Roman" w:hAnsi="Times New Roman" w:eastAsia="黑体" w:cs="Times New Roman"/>
              </w:rPr>
              <w:t>varchar</w:t>
            </w:r>
          </w:p>
        </w:tc>
        <w:tc>
          <w:tcPr>
            <w:tcW w:w="1276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 w:eastAsia="黑体"/>
              </w:rPr>
            </w:pPr>
            <w:r>
              <w:rPr>
                <w:rFonts w:hint="eastAsia" w:ascii="Times New Roman" w:hAnsi="Times New Roman" w:eastAsia="黑体"/>
              </w:rPr>
              <w:t>2</w:t>
            </w:r>
            <w:r>
              <w:rPr>
                <w:rFonts w:ascii="Times New Roman" w:hAnsi="Times New Roman" w:eastAsia="黑体"/>
              </w:rPr>
              <w:t>55</w:t>
            </w:r>
          </w:p>
        </w:tc>
        <w:tc>
          <w:tcPr>
            <w:tcW w:w="992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是</w:t>
            </w:r>
          </w:p>
        </w:tc>
        <w:tc>
          <w:tcPr>
            <w:tcW w:w="2914" w:type="dxa"/>
            <w:vAlign w:val="center"/>
          </w:tcPr>
          <w:p>
            <w:pPr>
              <w:pStyle w:val="13"/>
              <w:spacing w:line="440" w:lineRule="exact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用户密码</w:t>
            </w:r>
          </w:p>
        </w:tc>
      </w:tr>
    </w:tbl>
    <w:p>
      <w:pPr>
        <w:spacing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(2)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music表</w:t>
      </w:r>
      <w:r>
        <w:rPr>
          <w:rFonts w:hint="eastAsia" w:ascii="Times New Roman" w:hAnsi="Times New Roman" w:eastAsia="宋体"/>
          <w:sz w:val="24"/>
          <w:szCs w:val="24"/>
        </w:rPr>
        <w:t>：用来存放歌曲的相关信息，包括歌曲id、歌曲名称、歌手名称、歌曲时长、专辑名称、歌曲封面地址、歌词路径。其中id为主键。结构如表2所示。</w:t>
      </w:r>
    </w:p>
    <w:p>
      <w:pPr>
        <w:spacing w:line="440" w:lineRule="exact"/>
        <w:ind w:firstLine="422" w:firstLineChars="200"/>
        <w:jc w:val="center"/>
        <w:rPr>
          <w:rFonts w:ascii="Times New Roman" w:hAnsi="Times New Roman" w:eastAsia="黑体"/>
          <w:b/>
          <w:bCs/>
        </w:rPr>
      </w:pPr>
      <w:r>
        <w:rPr>
          <w:rFonts w:hint="eastAsia" w:ascii="Times New Roman" w:hAnsi="Times New Roman" w:eastAsia="黑体"/>
          <w:b/>
          <w:bCs/>
        </w:rPr>
        <w:t>表</w:t>
      </w:r>
      <w:bookmarkStart w:id="36" w:name="_GoBack"/>
      <w:bookmarkEnd w:id="36"/>
      <w:r>
        <w:rPr>
          <w:rFonts w:hint="eastAsia" w:ascii="Times New Roman" w:hAnsi="Times New Roman" w:eastAsia="黑体"/>
          <w:b/>
          <w:bCs/>
        </w:rPr>
        <w:t>2</w:t>
      </w:r>
      <w:r>
        <w:rPr>
          <w:rFonts w:ascii="Times New Roman" w:hAnsi="Times New Roman" w:eastAsia="黑体"/>
          <w:b/>
          <w:bCs/>
        </w:rPr>
        <w:t xml:space="preserve">  </w:t>
      </w:r>
      <w:r>
        <w:rPr>
          <w:rFonts w:hint="eastAsia" w:ascii="Times New Roman" w:hAnsi="Times New Roman" w:eastAsia="黑体"/>
          <w:b/>
          <w:bCs/>
        </w:rPr>
        <w:t>music表结构</w:t>
      </w:r>
    </w:p>
    <w:tbl>
      <w:tblPr>
        <w:tblStyle w:val="11"/>
        <w:tblW w:w="8295" w:type="dxa"/>
        <w:tblInd w:w="114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418"/>
        <w:gridCol w:w="1276"/>
        <w:gridCol w:w="992"/>
        <w:gridCol w:w="2914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95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字段名称</w:t>
            </w:r>
          </w:p>
        </w:tc>
        <w:tc>
          <w:tcPr>
            <w:tcW w:w="1418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字段类型</w:t>
            </w:r>
          </w:p>
        </w:tc>
        <w:tc>
          <w:tcPr>
            <w:tcW w:w="1276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长度</w:t>
            </w:r>
          </w:p>
        </w:tc>
        <w:tc>
          <w:tcPr>
            <w:tcW w:w="992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非空</w:t>
            </w:r>
          </w:p>
        </w:tc>
        <w:tc>
          <w:tcPr>
            <w:tcW w:w="2914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字段说明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95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d</w:t>
            </w:r>
          </w:p>
        </w:tc>
        <w:tc>
          <w:tcPr>
            <w:tcW w:w="1418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nt</w:t>
            </w:r>
          </w:p>
        </w:tc>
        <w:tc>
          <w:tcPr>
            <w:tcW w:w="1276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992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是</w:t>
            </w:r>
          </w:p>
        </w:tc>
        <w:tc>
          <w:tcPr>
            <w:tcW w:w="2914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主键，歌曲标识，自动递增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95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n</w:t>
            </w:r>
            <w:r>
              <w:rPr>
                <w:rFonts w:ascii="Times New Roman" w:hAnsi="Times New Roman"/>
              </w:rPr>
              <w:t>ame</w:t>
            </w:r>
          </w:p>
        </w:tc>
        <w:tc>
          <w:tcPr>
            <w:tcW w:w="1418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v</w:t>
            </w:r>
            <w:r>
              <w:rPr>
                <w:rFonts w:ascii="Times New Roman" w:hAnsi="Times New Roman"/>
              </w:rPr>
              <w:t>archar</w:t>
            </w:r>
          </w:p>
        </w:tc>
        <w:tc>
          <w:tcPr>
            <w:tcW w:w="1276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992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是</w:t>
            </w:r>
          </w:p>
        </w:tc>
        <w:tc>
          <w:tcPr>
            <w:tcW w:w="2914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歌曲名称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95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a</w:t>
            </w:r>
            <w:r>
              <w:rPr>
                <w:rFonts w:ascii="Times New Roman" w:hAnsi="Times New Roman"/>
              </w:rPr>
              <w:t>rtist</w:t>
            </w:r>
          </w:p>
        </w:tc>
        <w:tc>
          <w:tcPr>
            <w:tcW w:w="1418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v</w:t>
            </w:r>
            <w:r>
              <w:rPr>
                <w:rFonts w:ascii="Times New Roman" w:hAnsi="Times New Roman"/>
              </w:rPr>
              <w:t>archar</w:t>
            </w:r>
          </w:p>
        </w:tc>
        <w:tc>
          <w:tcPr>
            <w:tcW w:w="1276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992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是</w:t>
            </w:r>
          </w:p>
        </w:tc>
        <w:tc>
          <w:tcPr>
            <w:tcW w:w="2914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歌手名称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95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uration</w:t>
            </w:r>
          </w:p>
        </w:tc>
        <w:tc>
          <w:tcPr>
            <w:tcW w:w="1418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v</w:t>
            </w:r>
            <w:r>
              <w:rPr>
                <w:rFonts w:ascii="Times New Roman" w:hAnsi="Times New Roman"/>
              </w:rPr>
              <w:t>archar</w:t>
            </w:r>
          </w:p>
        </w:tc>
        <w:tc>
          <w:tcPr>
            <w:tcW w:w="1276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992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否</w:t>
            </w:r>
          </w:p>
        </w:tc>
        <w:tc>
          <w:tcPr>
            <w:tcW w:w="2914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歌曲时长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95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p</w:t>
            </w:r>
            <w:r>
              <w:rPr>
                <w:rFonts w:ascii="Times New Roman" w:hAnsi="Times New Roman"/>
              </w:rPr>
              <w:t>ath</w:t>
            </w:r>
          </w:p>
        </w:tc>
        <w:tc>
          <w:tcPr>
            <w:tcW w:w="1418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v</w:t>
            </w:r>
            <w:r>
              <w:rPr>
                <w:rFonts w:ascii="Times New Roman" w:hAnsi="Times New Roman"/>
              </w:rPr>
              <w:t>archar</w:t>
            </w:r>
          </w:p>
        </w:tc>
        <w:tc>
          <w:tcPr>
            <w:tcW w:w="1276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992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是</w:t>
            </w:r>
          </w:p>
        </w:tc>
        <w:tc>
          <w:tcPr>
            <w:tcW w:w="2914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歌曲来源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95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lyric</w:t>
            </w:r>
            <w:r>
              <w:rPr>
                <w:rFonts w:hint="eastAsia" w:ascii="Times New Roman" w:hAnsi="Times New Roman"/>
              </w:rPr>
              <w:t>path</w:t>
            </w:r>
          </w:p>
        </w:tc>
        <w:tc>
          <w:tcPr>
            <w:tcW w:w="1418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v</w:t>
            </w:r>
            <w:r>
              <w:rPr>
                <w:rFonts w:ascii="Times New Roman" w:hAnsi="Times New Roman"/>
              </w:rPr>
              <w:t>archar</w:t>
            </w:r>
          </w:p>
        </w:tc>
        <w:tc>
          <w:tcPr>
            <w:tcW w:w="1276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992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否</w:t>
            </w:r>
          </w:p>
        </w:tc>
        <w:tc>
          <w:tcPr>
            <w:tcW w:w="2914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歌词路径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95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al</w:t>
            </w:r>
            <w:r>
              <w:rPr>
                <w:rFonts w:ascii="Times New Roman" w:hAnsi="Times New Roman"/>
              </w:rPr>
              <w:t>bum_url</w:t>
            </w:r>
          </w:p>
        </w:tc>
        <w:tc>
          <w:tcPr>
            <w:tcW w:w="1418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v</w:t>
            </w:r>
            <w:r>
              <w:rPr>
                <w:rFonts w:ascii="Times New Roman" w:hAnsi="Times New Roman"/>
              </w:rPr>
              <w:t>archar</w:t>
            </w:r>
          </w:p>
        </w:tc>
        <w:tc>
          <w:tcPr>
            <w:tcW w:w="1276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992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否</w:t>
            </w:r>
          </w:p>
        </w:tc>
        <w:tc>
          <w:tcPr>
            <w:tcW w:w="2914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歌曲封面地址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95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a</w:t>
            </w:r>
            <w:r>
              <w:rPr>
                <w:rFonts w:ascii="Times New Roman" w:hAnsi="Times New Roman"/>
              </w:rPr>
              <w:t>lbum</w:t>
            </w:r>
          </w:p>
        </w:tc>
        <w:tc>
          <w:tcPr>
            <w:tcW w:w="1418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v</w:t>
            </w:r>
            <w:r>
              <w:rPr>
                <w:rFonts w:ascii="Times New Roman" w:hAnsi="Times New Roman"/>
              </w:rPr>
              <w:t>archar</w:t>
            </w:r>
          </w:p>
        </w:tc>
        <w:tc>
          <w:tcPr>
            <w:tcW w:w="1276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992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否</w:t>
            </w:r>
          </w:p>
        </w:tc>
        <w:tc>
          <w:tcPr>
            <w:tcW w:w="2914" w:type="dxa"/>
            <w:vAlign w:val="center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专辑名称</w:t>
            </w:r>
          </w:p>
        </w:tc>
      </w:tr>
    </w:tbl>
    <w:p>
      <w:pPr>
        <w:spacing w:line="440" w:lineRule="exact"/>
        <w:jc w:val="center"/>
        <w:rPr>
          <w:rFonts w:ascii="Times New Roman" w:hAnsi="Times New Roman" w:eastAsia="黑体"/>
          <w:sz w:val="28"/>
          <w:szCs w:val="28"/>
        </w:rPr>
      </w:pPr>
    </w:p>
    <w:p>
      <w:pPr>
        <w:spacing w:line="440" w:lineRule="exact"/>
        <w:jc w:val="center"/>
        <w:rPr>
          <w:rFonts w:ascii="Times New Roman" w:hAnsi="Times New Roman" w:eastAsia="黑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hint="eastAsia" w:ascii="Times New Roman" w:hAnsi="Times New Roman" w:eastAsia="黑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hint="eastAsia" w:ascii="Times New Roman" w:hAnsi="Times New Roman" w:eastAsia="黑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hint="eastAsia" w:ascii="Times New Roman" w:hAnsi="Times New Roman" w:eastAsia="黑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hint="eastAsia" w:ascii="Times New Roman" w:hAnsi="Times New Roman" w:eastAsia="黑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hint="eastAsia" w:ascii="Times New Roman" w:hAnsi="Times New Roman" w:eastAsia="黑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hint="eastAsia" w:ascii="Times New Roman" w:hAnsi="Times New Roman" w:eastAsia="黑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hint="eastAsia" w:ascii="Times New Roman" w:hAnsi="Times New Roman" w:eastAsia="黑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hint="eastAsia" w:ascii="Times New Roman" w:hAnsi="Times New Roman" w:eastAsia="黑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hint="eastAsia" w:ascii="Times New Roman" w:hAnsi="Times New Roman" w:eastAsia="黑体"/>
          <w:sz w:val="28"/>
          <w:szCs w:val="28"/>
        </w:rPr>
        <w:sectPr>
          <w:headerReference r:id="rId6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 w:eastAsia="黑体"/>
          <w:sz w:val="28"/>
          <w:szCs w:val="28"/>
        </w:rPr>
        <w:t>参考文献</w:t>
      </w:r>
    </w:p>
    <w:p>
      <w:pPr>
        <w:widowControl/>
        <w:numPr>
          <w:ilvl w:val="0"/>
          <w:numId w:val="3"/>
        </w:numPr>
        <w:shd w:val="clear" w:color="auto" w:fill="FFFFFF"/>
        <w:spacing w:line="360" w:lineRule="exact"/>
        <w:jc w:val="left"/>
        <w:rPr>
          <w:rFonts w:ascii="Times New Roman" w:hAnsi="Times New Roman" w:eastAsia="宋体" w:cs="Arial"/>
          <w:color w:val="333333"/>
          <w:kern w:val="0"/>
          <w:szCs w:val="21"/>
        </w:rPr>
      </w:pPr>
      <w:bookmarkStart w:id="21" w:name="_Ref103280165"/>
      <w:r>
        <w:rPr>
          <w:rFonts w:hint="eastAsia" w:ascii="Times New Roman" w:hAnsi="Times New Roman" w:eastAsia="宋体" w:cs="Arial"/>
          <w:color w:val="333333"/>
          <w:kern w:val="0"/>
          <w:szCs w:val="21"/>
        </w:rPr>
        <w:t>贺钊.</w:t>
      </w:r>
      <w:r>
        <w:rPr>
          <w:rFonts w:ascii="Times New Roman" w:hAnsi="Times New Roman" w:eastAsia="宋体" w:cs="Arial"/>
          <w:color w:val="333333"/>
          <w:kern w:val="0"/>
          <w:szCs w:val="21"/>
        </w:rPr>
        <w:t>基于Android的音乐播放器设计与实现[D].南京</w:t>
      </w:r>
      <w:r>
        <w:rPr>
          <w:rFonts w:hint="eastAsia" w:ascii="Times New Roman" w:hAnsi="Times New Roman" w:eastAsia="宋体" w:cs="Arial"/>
          <w:color w:val="333333"/>
          <w:kern w:val="0"/>
          <w:szCs w:val="21"/>
        </w:rPr>
        <w:t>大</w:t>
      </w:r>
      <w:r>
        <w:rPr>
          <w:rFonts w:ascii="Times New Roman" w:hAnsi="Times New Roman" w:eastAsia="宋体" w:cs="Arial"/>
          <w:color w:val="333333"/>
          <w:kern w:val="0"/>
          <w:szCs w:val="21"/>
        </w:rPr>
        <w:t>学,2021.</w:t>
      </w:r>
      <w:bookmarkEnd w:id="21"/>
    </w:p>
    <w:p>
      <w:pPr>
        <w:widowControl/>
        <w:numPr>
          <w:ilvl w:val="0"/>
          <w:numId w:val="3"/>
        </w:numPr>
        <w:shd w:val="clear" w:color="auto" w:fill="FFFFFF"/>
        <w:spacing w:line="360" w:lineRule="exact"/>
        <w:rPr>
          <w:rFonts w:ascii="Times New Roman" w:hAnsi="Times New Roman" w:eastAsia="宋体" w:cs="Arial"/>
          <w:color w:val="333333"/>
          <w:kern w:val="0"/>
          <w:szCs w:val="21"/>
        </w:rPr>
      </w:pPr>
      <w:bookmarkStart w:id="22" w:name="_Ref103280557"/>
      <w:r>
        <w:rPr>
          <w:rFonts w:ascii="Times New Roman" w:hAnsi="Times New Roman" w:eastAsia="宋体" w:cs="Arial"/>
          <w:color w:val="333333"/>
          <w:kern w:val="0"/>
          <w:szCs w:val="21"/>
        </w:rPr>
        <w:t>周晶. 移动端音乐播放器系统设计与音频处理算法研究[D].西安建筑科技大学,2019.</w:t>
      </w:r>
      <w:bookmarkEnd w:id="22"/>
      <w:bookmarkStart w:id="23" w:name="_Ref103281215"/>
    </w:p>
    <w:p>
      <w:pPr>
        <w:widowControl/>
        <w:numPr>
          <w:ilvl w:val="0"/>
          <w:numId w:val="3"/>
        </w:numPr>
        <w:shd w:val="clear" w:color="auto" w:fill="FFFFFF"/>
        <w:spacing w:line="360" w:lineRule="exact"/>
        <w:rPr>
          <w:rFonts w:ascii="Times New Roman" w:hAnsi="Times New Roman" w:eastAsia="宋体" w:cs="Arial"/>
          <w:color w:val="333333"/>
          <w:kern w:val="0"/>
          <w:szCs w:val="21"/>
        </w:rPr>
      </w:pPr>
      <w:r>
        <w:rPr>
          <w:rFonts w:ascii="Times New Roman" w:hAnsi="Times New Roman" w:eastAsia="宋体" w:cs="Arial"/>
          <w:color w:val="333333"/>
          <w:szCs w:val="21"/>
          <w:shd w:val="clear" w:color="auto" w:fill="FFFFFF"/>
        </w:rPr>
        <w:t>刘飞龙.基于Android的CMMB手机电视软件系统的设计与实现[D].北京邮电大学,2012.</w:t>
      </w:r>
      <w:bookmarkEnd w:id="23"/>
    </w:p>
    <w:p>
      <w:pPr>
        <w:widowControl/>
        <w:numPr>
          <w:ilvl w:val="0"/>
          <w:numId w:val="3"/>
        </w:numPr>
        <w:shd w:val="clear" w:color="auto" w:fill="FFFFFF"/>
        <w:spacing w:line="360" w:lineRule="exact"/>
        <w:rPr>
          <w:rFonts w:ascii="Times New Roman" w:hAnsi="Times New Roman" w:eastAsia="宋体" w:cs="Arial"/>
          <w:color w:val="333333"/>
          <w:kern w:val="0"/>
          <w:szCs w:val="21"/>
        </w:rPr>
      </w:pPr>
      <w:bookmarkStart w:id="24" w:name="_Ref103266590"/>
      <w:r>
        <w:rPr>
          <w:rFonts w:ascii="Times New Roman" w:hAnsi="Times New Roman" w:eastAsia="宋体" w:cs="Arial"/>
          <w:color w:val="333333"/>
          <w:kern w:val="0"/>
          <w:szCs w:val="21"/>
        </w:rPr>
        <w:t>杨文华. 基于Android平台的音乐播放器的设计与实现[D].西安电子科技大学,2014.</w:t>
      </w:r>
      <w:bookmarkEnd w:id="24"/>
    </w:p>
    <w:p>
      <w:pPr>
        <w:widowControl/>
        <w:numPr>
          <w:ilvl w:val="0"/>
          <w:numId w:val="3"/>
        </w:numPr>
        <w:shd w:val="clear" w:color="auto" w:fill="FFFFFF"/>
        <w:spacing w:line="360" w:lineRule="exact"/>
        <w:rPr>
          <w:rFonts w:ascii="Times New Roman" w:hAnsi="Times New Roman" w:eastAsia="宋体" w:cs="Arial"/>
          <w:color w:val="333333"/>
          <w:kern w:val="0"/>
          <w:szCs w:val="21"/>
        </w:rPr>
      </w:pPr>
      <w:bookmarkStart w:id="25" w:name="_Ref103281568"/>
      <w:r>
        <w:rPr>
          <w:rFonts w:ascii="Times New Roman" w:hAnsi="Times New Roman" w:eastAsia="宋体" w:cs="Arial"/>
          <w:color w:val="333333"/>
          <w:szCs w:val="21"/>
          <w:shd w:val="clear" w:color="auto" w:fill="FFFFFF"/>
        </w:rPr>
        <w:t>孟杉. 基于Android的结伴出行软件设计[D].北方工业大学,2018.</w:t>
      </w:r>
      <w:bookmarkEnd w:id="25"/>
    </w:p>
    <w:p>
      <w:pPr>
        <w:pStyle w:val="13"/>
        <w:widowControl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/>
          <w:color w:val="333333"/>
          <w:szCs w:val="21"/>
          <w:shd w:val="clear" w:color="auto" w:fill="FFFFFF"/>
        </w:rPr>
      </w:pPr>
      <w:bookmarkStart w:id="26" w:name="_Ref103266486"/>
      <w:r>
        <w:rPr>
          <w:rFonts w:hint="eastAsia" w:ascii="Times New Roman" w:hAnsi="Times New Roman" w:eastAsia="宋体"/>
          <w:color w:val="333333"/>
          <w:szCs w:val="21"/>
          <w:shd w:val="clear" w:color="auto" w:fill="FFFFFF"/>
        </w:rPr>
        <w:t>郭霖.</w:t>
      </w:r>
      <w:r>
        <w:rPr>
          <w:rFonts w:hint="eastAsia" w:ascii="Times New Roman" w:hAnsi="Times New Roman" w:eastAsia="宋体"/>
          <w:color w:val="5D687A"/>
          <w:szCs w:val="21"/>
          <w:shd w:val="clear" w:color="auto" w:fill="FFFFFF"/>
        </w:rPr>
        <w:t xml:space="preserve"> </w:t>
      </w:r>
      <w:r>
        <w:rPr>
          <w:rFonts w:hint="eastAsia" w:ascii="Times New Roman" w:hAnsi="Times New Roman" w:eastAsia="宋体"/>
          <w:color w:val="333333"/>
          <w:szCs w:val="21"/>
          <w:shd w:val="clear" w:color="auto" w:fill="FFFFFF"/>
        </w:rPr>
        <w:t>第一行代码Android</w:t>
      </w:r>
      <w:r>
        <w:rPr>
          <w:rFonts w:ascii="Times New Roman" w:hAnsi="Times New Roman" w:eastAsia="宋体"/>
          <w:color w:val="333333"/>
          <w:szCs w:val="21"/>
          <w:shd w:val="clear" w:color="auto" w:fill="FFFFFF"/>
        </w:rPr>
        <w:t>[M</w:t>
      </w:r>
      <w:r>
        <w:rPr>
          <w:rFonts w:hint="eastAsia" w:ascii="Times New Roman" w:hAnsi="Times New Roman" w:eastAsia="宋体"/>
          <w:color w:val="333333"/>
          <w:szCs w:val="21"/>
          <w:shd w:val="clear" w:color="auto" w:fill="FFFFFF"/>
        </w:rPr>
        <w:t>].第2版</w:t>
      </w:r>
      <w:r>
        <w:rPr>
          <w:rFonts w:ascii="Times New Roman" w:hAnsi="Times New Roman" w:eastAsia="宋体"/>
          <w:color w:val="333333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/>
          <w:color w:val="333333"/>
          <w:szCs w:val="21"/>
          <w:shd w:val="clear" w:color="auto" w:fill="FFFFFF"/>
        </w:rPr>
        <w:t>人民邮电出版社.</w:t>
      </w:r>
      <w:r>
        <w:rPr>
          <w:rFonts w:ascii="Times New Roman" w:hAnsi="Times New Roman" w:eastAsia="宋体"/>
          <w:color w:val="333333"/>
          <w:szCs w:val="21"/>
          <w:shd w:val="clear" w:color="auto" w:fill="FFFFFF"/>
        </w:rPr>
        <w:t>2016.</w:t>
      </w:r>
      <w:bookmarkEnd w:id="26"/>
    </w:p>
    <w:p>
      <w:pPr>
        <w:widowControl/>
        <w:numPr>
          <w:ilvl w:val="0"/>
          <w:numId w:val="3"/>
        </w:numPr>
        <w:shd w:val="clear" w:color="auto" w:fill="FFFFFF"/>
        <w:spacing w:line="360" w:lineRule="exact"/>
        <w:rPr>
          <w:rFonts w:ascii="Times New Roman" w:hAnsi="Times New Roman" w:eastAsia="宋体" w:cs="Arial"/>
          <w:color w:val="333333"/>
          <w:kern w:val="0"/>
          <w:szCs w:val="21"/>
        </w:rPr>
      </w:pPr>
      <w:bookmarkStart w:id="27" w:name="_Ref103284176"/>
      <w:r>
        <w:rPr>
          <w:rFonts w:ascii="Times New Roman" w:hAnsi="Times New Roman" w:eastAsia="宋体" w:cs="Arial"/>
          <w:color w:val="333333"/>
          <w:kern w:val="0"/>
          <w:szCs w:val="21"/>
        </w:rPr>
        <w:t>张小雨. 基于Android平台音频播放器的设计与实现[D].西安电子科技大学,2015.</w:t>
      </w:r>
      <w:bookmarkEnd w:id="27"/>
    </w:p>
    <w:p>
      <w:pPr>
        <w:pStyle w:val="13"/>
        <w:widowControl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/>
          <w:color w:val="333333"/>
          <w:szCs w:val="21"/>
          <w:shd w:val="clear" w:color="auto" w:fill="FFFFFF"/>
        </w:rPr>
      </w:pPr>
      <w:bookmarkStart w:id="28" w:name="_Ref103282480"/>
      <w:r>
        <w:rPr>
          <w:rFonts w:hint="eastAsia" w:ascii="Times New Roman" w:hAnsi="Times New Roman" w:eastAsia="宋体"/>
          <w:color w:val="333333"/>
          <w:szCs w:val="21"/>
          <w:shd w:val="clear" w:color="auto" w:fill="FFFFFF"/>
        </w:rPr>
        <w:t>传智播客高教产品研发部.</w:t>
      </w:r>
      <w:r>
        <w:rPr>
          <w:rFonts w:hint="eastAsia" w:ascii="Times New Roman" w:hAnsi="Times New Roman" w:eastAsia="宋体"/>
          <w:color w:val="5D687A"/>
          <w:szCs w:val="21"/>
          <w:shd w:val="clear" w:color="auto" w:fill="FFFFFF"/>
        </w:rPr>
        <w:t xml:space="preserve"> </w:t>
      </w:r>
      <w:r>
        <w:rPr>
          <w:rFonts w:hint="eastAsia" w:ascii="Times New Roman" w:hAnsi="Times New Roman" w:eastAsia="宋体"/>
          <w:color w:val="333333"/>
          <w:szCs w:val="21"/>
          <w:shd w:val="clear" w:color="auto" w:fill="FFFFFF"/>
        </w:rPr>
        <w:t>Android移动应用基础教程[</w:t>
      </w:r>
      <w:r>
        <w:rPr>
          <w:rFonts w:ascii="Times New Roman" w:hAnsi="Times New Roman" w:eastAsia="宋体"/>
          <w:color w:val="333333"/>
          <w:szCs w:val="21"/>
          <w:shd w:val="clear" w:color="auto" w:fill="FFFFFF"/>
        </w:rPr>
        <w:t>M].</w:t>
      </w:r>
      <w:r>
        <w:rPr>
          <w:rFonts w:hint="eastAsia" w:ascii="Times New Roman" w:hAnsi="Times New Roman" w:eastAsia="宋体"/>
          <w:color w:val="333333"/>
          <w:szCs w:val="21"/>
          <w:shd w:val="clear" w:color="auto" w:fill="FFFFFF"/>
        </w:rPr>
        <w:t>中国铁道出版社.</w:t>
      </w:r>
      <w:r>
        <w:rPr>
          <w:rFonts w:ascii="Times New Roman" w:hAnsi="Times New Roman" w:eastAsia="宋体"/>
          <w:color w:val="333333"/>
          <w:szCs w:val="21"/>
          <w:shd w:val="clear" w:color="auto" w:fill="FFFFFF"/>
        </w:rPr>
        <w:t>2015.</w:t>
      </w:r>
      <w:bookmarkEnd w:id="28"/>
    </w:p>
    <w:p>
      <w:pPr>
        <w:pStyle w:val="13"/>
        <w:widowControl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/>
          <w:color w:val="333333"/>
          <w:szCs w:val="21"/>
          <w:shd w:val="clear" w:color="auto" w:fill="FFFFFF"/>
        </w:rPr>
      </w:pPr>
      <w:bookmarkStart w:id="29" w:name="_Ref103115935"/>
      <w:r>
        <w:rPr>
          <w:rFonts w:hint="eastAsia" w:ascii="Times New Roman" w:hAnsi="Times New Roman" w:eastAsia="宋体"/>
          <w:color w:val="333333"/>
          <w:szCs w:val="21"/>
          <w:shd w:val="clear" w:color="auto" w:fill="FFFFFF"/>
        </w:rPr>
        <w:t>薛辉.讯飞语音技术在会议记录手机APP中的应用[J].电脑与电信,2017(05):67-68.</w:t>
      </w:r>
      <w:bookmarkEnd w:id="29"/>
    </w:p>
    <w:p>
      <w:pPr>
        <w:pStyle w:val="13"/>
        <w:widowControl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/>
          <w:color w:val="333333"/>
          <w:szCs w:val="21"/>
          <w:shd w:val="clear" w:color="auto" w:fill="FFFFFF"/>
        </w:rPr>
      </w:pPr>
      <w:bookmarkStart w:id="30" w:name="_Ref103283670"/>
      <w:r>
        <w:rPr>
          <w:rFonts w:hint="eastAsia" w:ascii="Times New Roman" w:hAnsi="Times New Roman" w:eastAsia="宋体"/>
          <w:color w:val="333333"/>
          <w:szCs w:val="21"/>
          <w:shd w:val="clear" w:color="auto" w:fill="FFFFFF"/>
        </w:rPr>
        <w:t>冯君.基于Android平台的语音识别技术应用研究[J].铜陵职业技术学院学报,2021,20(01):62-65+82.</w:t>
      </w:r>
      <w:bookmarkEnd w:id="30"/>
    </w:p>
    <w:p>
      <w:pPr>
        <w:widowControl/>
        <w:numPr>
          <w:ilvl w:val="0"/>
          <w:numId w:val="3"/>
        </w:numPr>
        <w:shd w:val="clear" w:color="auto" w:fill="FFFFFF"/>
        <w:spacing w:line="360" w:lineRule="exact"/>
        <w:rPr>
          <w:rFonts w:ascii="Times New Roman" w:hAnsi="Times New Roman" w:eastAsia="宋体" w:cs="Arial"/>
          <w:color w:val="333333"/>
          <w:kern w:val="0"/>
          <w:szCs w:val="21"/>
        </w:rPr>
      </w:pPr>
      <w:bookmarkStart w:id="31" w:name="_Ref103284744"/>
      <w:r>
        <w:rPr>
          <w:rFonts w:ascii="Times New Roman" w:hAnsi="Times New Roman" w:eastAsia="宋体" w:cs="Arial"/>
          <w:color w:val="333333"/>
          <w:kern w:val="0"/>
          <w:szCs w:val="21"/>
        </w:rPr>
        <w:t>汪坤.SQLite数据库在Android平台下的加密设计[J].电子技术与软件工程,2020(03):210-212.</w:t>
      </w:r>
      <w:bookmarkEnd w:id="31"/>
    </w:p>
    <w:p>
      <w:pPr>
        <w:widowControl/>
        <w:numPr>
          <w:ilvl w:val="0"/>
          <w:numId w:val="3"/>
        </w:numPr>
        <w:shd w:val="clear" w:color="auto" w:fill="FFFFFF"/>
        <w:spacing w:line="360" w:lineRule="exact"/>
        <w:rPr>
          <w:rFonts w:ascii="Times New Roman" w:hAnsi="Times New Roman" w:eastAsia="宋体" w:cs="Arial"/>
          <w:color w:val="333333"/>
          <w:kern w:val="0"/>
          <w:szCs w:val="21"/>
        </w:rPr>
      </w:pPr>
      <w:bookmarkStart w:id="32" w:name="_Ref103284865"/>
      <w:r>
        <w:rPr>
          <w:rFonts w:ascii="Times New Roman" w:hAnsi="Times New Roman" w:eastAsia="宋体" w:cs="Arial"/>
          <w:color w:val="333333"/>
          <w:kern w:val="0"/>
          <w:szCs w:val="21"/>
        </w:rPr>
        <w:t>何文才,马鹏斐,刘培鹤,杨亚涛,肖超恩.基于Android平台的SQLite数据库加密研究[J].计算机应用与软件,2019,36(10):310-315+333.</w:t>
      </w:r>
      <w:bookmarkEnd w:id="32"/>
    </w:p>
    <w:p>
      <w:pPr>
        <w:pStyle w:val="13"/>
        <w:widowControl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/>
          <w:color w:val="333333"/>
          <w:szCs w:val="21"/>
          <w:shd w:val="clear" w:color="auto" w:fill="FFFFFF"/>
        </w:rPr>
      </w:pPr>
      <w:bookmarkStart w:id="33" w:name="_Ref103283116"/>
      <w:r>
        <w:rPr>
          <w:rFonts w:hint="eastAsia" w:ascii="Times New Roman" w:hAnsi="Times New Roman" w:eastAsia="宋体"/>
          <w:color w:val="333333"/>
          <w:szCs w:val="21"/>
          <w:shd w:val="clear" w:color="auto" w:fill="FFFFFF"/>
        </w:rPr>
        <w:t>韩毅刚,冯飞，杨仁宇等.</w:t>
      </w:r>
      <w:r>
        <w:rPr>
          <w:rFonts w:hint="eastAsia" w:ascii="Times New Roman" w:hAnsi="Times New Roman" w:eastAsia="宋体"/>
          <w:color w:val="5D687A"/>
          <w:szCs w:val="21"/>
          <w:shd w:val="clear" w:color="auto" w:fill="FFFFFF"/>
        </w:rPr>
        <w:t xml:space="preserve"> </w:t>
      </w:r>
      <w:r>
        <w:rPr>
          <w:rFonts w:hint="eastAsia" w:ascii="Times New Roman" w:hAnsi="Times New Roman" w:eastAsia="宋体"/>
          <w:color w:val="333333"/>
          <w:szCs w:val="21"/>
          <w:shd w:val="clear" w:color="auto" w:fill="FFFFFF"/>
        </w:rPr>
        <w:t>物联网概论[</w:t>
      </w:r>
      <w:r>
        <w:rPr>
          <w:rFonts w:ascii="Times New Roman" w:hAnsi="Times New Roman" w:eastAsia="宋体"/>
          <w:color w:val="333333"/>
          <w:szCs w:val="21"/>
          <w:shd w:val="clear" w:color="auto" w:fill="FFFFFF"/>
        </w:rPr>
        <w:t>M].</w:t>
      </w:r>
      <w:r>
        <w:rPr>
          <w:rFonts w:hint="eastAsia" w:ascii="Times New Roman" w:hAnsi="Times New Roman" w:eastAsia="宋体"/>
          <w:color w:val="333333"/>
          <w:szCs w:val="21"/>
          <w:shd w:val="clear" w:color="auto" w:fill="FFFFFF"/>
        </w:rPr>
        <w:t>第2版.机械工业出版社.</w:t>
      </w:r>
      <w:r>
        <w:rPr>
          <w:rFonts w:ascii="Times New Roman" w:hAnsi="Times New Roman" w:eastAsia="宋体"/>
          <w:color w:val="333333"/>
          <w:szCs w:val="21"/>
          <w:shd w:val="clear" w:color="auto" w:fill="FFFFFF"/>
        </w:rPr>
        <w:t>2018.</w:t>
      </w:r>
      <w:bookmarkEnd w:id="33"/>
    </w:p>
    <w:p>
      <w:pPr>
        <w:pStyle w:val="13"/>
        <w:widowControl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/>
          <w:color w:val="333333"/>
          <w:szCs w:val="21"/>
          <w:shd w:val="clear" w:color="auto" w:fill="FFFFFF"/>
        </w:rPr>
      </w:pPr>
      <w:bookmarkStart w:id="34" w:name="_Ref103116694"/>
      <w:r>
        <w:rPr>
          <w:rFonts w:hint="eastAsia" w:ascii="Times New Roman" w:hAnsi="Times New Roman" w:eastAsia="宋体"/>
          <w:color w:val="333333"/>
          <w:szCs w:val="21"/>
          <w:shd w:val="clear" w:color="auto" w:fill="FFFFFF"/>
        </w:rPr>
        <w:t>罗粮,朱儒明.基于正则表达式的Web页面信息抽取技术研究[J].现代计算机(专业版),2017(15):17-19+38.</w:t>
      </w:r>
      <w:bookmarkEnd w:id="34"/>
    </w:p>
    <w:p>
      <w:pPr>
        <w:widowControl/>
        <w:numPr>
          <w:ilvl w:val="0"/>
          <w:numId w:val="3"/>
        </w:numPr>
        <w:shd w:val="clear" w:color="auto" w:fill="FFFFFF"/>
        <w:spacing w:line="360" w:lineRule="exact"/>
        <w:rPr>
          <w:rFonts w:ascii="Times New Roman" w:hAnsi="Times New Roman" w:eastAsia="宋体" w:cs="Arial"/>
          <w:color w:val="333333"/>
          <w:kern w:val="0"/>
          <w:szCs w:val="21"/>
        </w:rPr>
      </w:pPr>
      <w:bookmarkStart w:id="35" w:name="_Ref103285090"/>
      <w:r>
        <w:rPr>
          <w:rFonts w:ascii="Times New Roman" w:hAnsi="Times New Roman" w:eastAsia="宋体" w:cs="Arial"/>
          <w:color w:val="333333"/>
          <w:kern w:val="0"/>
          <w:szCs w:val="21"/>
        </w:rPr>
        <w:t>石佩青.基于Android系统在线音乐播放器的设计与实现[D].北京邮电大学,2017.</w:t>
      </w:r>
      <w:bookmarkEnd w:id="35"/>
    </w:p>
    <w:p>
      <w:pPr>
        <w:bidi w:val="0"/>
        <w:ind w:firstLine="216" w:firstLineChars="0"/>
        <w:jc w:val="left"/>
        <w:rPr>
          <w:lang w:val="en-US" w:eastAsia="zh-CN"/>
        </w:rPr>
      </w:pPr>
    </w:p>
    <w:sectPr>
      <w:headerReference r:id="rId7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Sb3G8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Sb3G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本章一级标题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论文题目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本章一级标题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参考文献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451574"/>
    <w:multiLevelType w:val="multilevel"/>
    <w:tmpl w:val="3B451574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">
    <w:nsid w:val="6F247DE5"/>
    <w:multiLevelType w:val="multilevel"/>
    <w:tmpl w:val="6F247DE5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8D14F26"/>
    <w:multiLevelType w:val="multilevel"/>
    <w:tmpl w:val="78D14F26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4YTdiMWE3MzllNzYzZDljZmEyYmI4MWY1OTk0Y2EifQ=="/>
  </w:docVars>
  <w:rsids>
    <w:rsidRoot w:val="6B8F4118"/>
    <w:rsid w:val="0B461DF6"/>
    <w:rsid w:val="0BCA3CD2"/>
    <w:rsid w:val="0D6B4803"/>
    <w:rsid w:val="0E544711"/>
    <w:rsid w:val="145417A7"/>
    <w:rsid w:val="16E11692"/>
    <w:rsid w:val="16E473F0"/>
    <w:rsid w:val="181A30AD"/>
    <w:rsid w:val="1D18660D"/>
    <w:rsid w:val="24107E54"/>
    <w:rsid w:val="2A135BAE"/>
    <w:rsid w:val="2E3442B8"/>
    <w:rsid w:val="2EE50403"/>
    <w:rsid w:val="2F20265F"/>
    <w:rsid w:val="2F9B0445"/>
    <w:rsid w:val="36510DA7"/>
    <w:rsid w:val="3B245E6D"/>
    <w:rsid w:val="3F1955BD"/>
    <w:rsid w:val="42902982"/>
    <w:rsid w:val="4573164E"/>
    <w:rsid w:val="46690BD8"/>
    <w:rsid w:val="4C5E0AB3"/>
    <w:rsid w:val="4F852091"/>
    <w:rsid w:val="5C3E5641"/>
    <w:rsid w:val="62F27EDC"/>
    <w:rsid w:val="66552ACF"/>
    <w:rsid w:val="681F5143"/>
    <w:rsid w:val="68E72C38"/>
    <w:rsid w:val="69FC7894"/>
    <w:rsid w:val="6B8F4118"/>
    <w:rsid w:val="6FB7030E"/>
    <w:rsid w:val="70AF084F"/>
    <w:rsid w:val="71CF3F63"/>
    <w:rsid w:val="71D362CB"/>
    <w:rsid w:val="74B351A8"/>
    <w:rsid w:val="76041D8F"/>
    <w:rsid w:val="761431F9"/>
    <w:rsid w:val="77A85155"/>
    <w:rsid w:val="7934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1">
    <w:name w:val="Table Grid"/>
    <w:basedOn w:val="10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2 字符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3837</Words>
  <Characters>5134</Characters>
  <Lines>0</Lines>
  <Paragraphs>0</Paragraphs>
  <TotalTime>8</TotalTime>
  <ScaleCrop>false</ScaleCrop>
  <LinksUpToDate>false</LinksUpToDate>
  <CharactersWithSpaces>5293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2023-06-02T06:39:00Z</dcterms:created>
  <dc:creator>苏苏</dc:creator>
  <cp:lastModifiedBy>呦呦</cp:lastModifiedBy>
  <dcterms:modified xsi:type="dcterms:W3CDTF">2024-04-30T08:33:18Z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46EB4C9C860942379FF5FCE593F4EAEC_11</vt:lpwstr>
  </property>
</Properties>
</file>