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2">
      <w:pPr>
        <w:ind w:left="-63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This feature is targeted at Content Writing teams who after having attributed sources to their document, need a way to export it.</w:t>
      </w:r>
    </w:p>
    <w:p w:rsidR="00000000" w:rsidDel="00000000" w:rsidP="00000000" w:rsidRDefault="00000000" w:rsidRPr="00000000" w14:paraId="00000003">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i w:val="1"/>
                <w:iCs w:val="1"/>
                <w:color w:val="666666"/>
                <w:sz w:val="20"/>
                <w:szCs w:val="20"/>
              </w:rPr>
            </w:pPr>
            <w:hyperlink r:id="rId7">
              <w:r w:rsidDel="00000000" w:rsidR="00000000" w:rsidRPr="00000000">
                <w:rPr>
                  <w:rFonts w:ascii="Georgia" w:cs="Georgia" w:eastAsia="Georgia" w:hAnsi="Georgia"/>
                  <w:i w:val="1"/>
                  <w:iCs w:val="1"/>
                  <w:color w:val="1155cc"/>
                  <w:sz w:val="20"/>
                  <w:szCs w:val="20"/>
                  <w:u w:val="single"/>
                  <w:rtl w:val="0"/>
                </w:rPr>
                <w:t xml:space="preserve">https://docs.google.com/document/d/1kl-1IAYogQLnCJVdUgBgXiz-kdRnZxysh7eZ7W0swkc/edit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Ph2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i w:val="1"/>
                <w:iCs w:val="1"/>
                <w:sz w:val="20"/>
                <w:szCs w:val="20"/>
              </w:rPr>
            </w:pPr>
            <w:hyperlink r:id="rId8">
              <w:r w:rsidDel="00000000" w:rsidR="00000000" w:rsidRPr="00000000">
                <w:rPr>
                  <w:rFonts w:ascii="Georgia" w:cs="Georgia" w:eastAsia="Georgia" w:hAnsi="Georgia"/>
                  <w:i w:val="1"/>
                  <w:iCs w:val="1"/>
                  <w:color w:val="1155cc"/>
                  <w:sz w:val="20"/>
                  <w:szCs w:val="20"/>
                  <w:u w:val="single"/>
                  <w:rtl w:val="0"/>
                </w:rPr>
                <w:t xml:space="preserve">https://docs.google.com/document/d/1prxVR_pgsTly2ImDI8dM8LecBpbZgNe_7fwUa8KCUHo/edit?tab=t.0</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Target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08/11/2024</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Documents</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color w:val="666666"/>
                <w:sz w:val="20"/>
                <w:szCs w:val="20"/>
              </w:rPr>
            </w:pPr>
            <w:hyperlink r:id="rId9">
              <w:r w:rsidDel="00000000" w:rsidR="00000000" w:rsidRPr="00000000">
                <w:rPr>
                  <w:rFonts w:ascii="Georgia" w:cs="Georgia" w:eastAsia="Georgia" w:hAnsi="Georgia"/>
                  <w:i w:val="1"/>
                  <w:iCs w:val="1"/>
                  <w:color w:val="1155cc"/>
                  <w:sz w:val="20"/>
                  <w:szCs w:val="20"/>
                  <w:u w:val="single"/>
                  <w:rtl w:val="0"/>
                </w:rPr>
                <w:t xml:space="preserve">https://www.figma.com/design/n2FYTev0A6bT7CCK3626BR/Haibrid-DS-v1.2?node-id=9734-16363&amp;t=OJBTebW0oqcILv5v-4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i w:val="1"/>
                <w:iCs w:val="1"/>
                <w:sz w:val="20"/>
                <w:szCs w:val="20"/>
              </w:rPr>
            </w:pPr>
            <w:hyperlink r:id="rId10">
              <w:r w:rsidDel="00000000" w:rsidR="00000000" w:rsidRPr="00000000">
                <w:rPr>
                  <w:rFonts w:ascii="Georgia" w:cs="Georgia" w:eastAsia="Georgia" w:hAnsi="Georgia"/>
                  <w:i w:val="1"/>
                  <w:iCs w:val="1"/>
                  <w:color w:val="1155cc"/>
                  <w:sz w:val="20"/>
                  <w:szCs w:val="20"/>
                  <w:u w:val="single"/>
                  <w:rtl w:val="0"/>
                </w:rPr>
                <w:t xml:space="preserve">https://www.loom.com/share/7da6927e2c1443aca337c404a0338d44?sid=4ef7767f-0aec-40f3-bd26-7720dff04d56</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{Draft}</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Yelena Muradyan</w:t>
            </w:r>
            <w:r w:rsidDel="00000000" w:rsidR="00000000" w:rsidRPr="00000000">
              <w:rPr>
                <w:rtl w:val="0"/>
              </w:rPr>
            </w:r>
          </w:p>
        </w:tc>
      </w:tr>
    </w:tbl>
    <w:p w:rsidR="00000000" w:rsidDel="00000000" w:rsidP="00000000" w:rsidRDefault="00000000" w:rsidRPr="00000000" w14:paraId="0000001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540" w:firstLine="0"/>
        <w:rPr/>
      </w:pPr>
      <w:r w:rsidDel="00000000" w:rsidR="00000000" w:rsidRPr="00000000">
        <w:rPr>
          <w:rFonts w:ascii="Oswald" w:cs="Oswald" w:eastAsia="Oswald" w:hAnsi="Oswald"/>
          <w:b w:val="1"/>
          <w:bCs w:val="1"/>
          <w:color w:val="b45f06"/>
          <w:sz w:val="24"/>
          <w:szCs w:val="24"/>
          <w:rtl w:val="0"/>
        </w:rPr>
        <w:t xml:space="preserve">Objective </w:t>
      </w:r>
      <w:r w:rsidDel="00000000" w:rsidR="00000000" w:rsidRPr="00000000">
        <w:rPr>
          <w:rtl w:val="0"/>
        </w:rPr>
      </w:r>
    </w:p>
    <w:p w:rsidR="00000000" w:rsidDel="00000000" w:rsidP="00000000" w:rsidRDefault="00000000" w:rsidRPr="00000000" w14:paraId="00000018">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main goal is to allow users to download content created within the editor while retaining essential information, such as attributions and footnotes. This feature aligns with our strategy to provide robust content management and an improved user experience for writers who frequently share documents externally or need offline access.</w:t>
      </w:r>
    </w:p>
    <w:p w:rsidR="00000000" w:rsidDel="00000000" w:rsidP="00000000" w:rsidRDefault="00000000" w:rsidRPr="00000000" w14:paraId="00000019">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A">
      <w:pPr>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1B">
      <w:pPr>
        <w:ind w:left="-540" w:firstLine="0"/>
        <w:rPr>
          <w:rFonts w:ascii="Georgia" w:cs="Georgia" w:eastAsia="Georgia" w:hAnsi="Georgia"/>
          <w:b w:val="1"/>
          <w:bCs w:val="1"/>
          <w:i w:val="1"/>
          <w:iCs w:val="1"/>
          <w:color w:val="666666"/>
          <w:sz w:val="18"/>
          <w:szCs w:val="18"/>
        </w:rPr>
      </w:pPr>
      <w:r w:rsidDel="00000000" w:rsidR="00000000" w:rsidRPr="00000000">
        <w:rPr>
          <w:rFonts w:ascii="Georgia" w:cs="Georgia" w:eastAsia="Georgia" w:hAnsi="Georgia"/>
          <w:b w:val="1"/>
          <w:bCs w:val="1"/>
          <w:i w:val="1"/>
          <w:iCs w:val="1"/>
          <w:color w:val="666666"/>
          <w:sz w:val="18"/>
          <w:szCs w:val="18"/>
          <w:rtl w:val="0"/>
        </w:rPr>
        <w:t xml:space="preserve">User Expectations:</w:t>
      </w:r>
    </w:p>
    <w:p w:rsidR="00000000" w:rsidDel="00000000" w:rsidP="00000000" w:rsidRDefault="00000000" w:rsidRPr="00000000" w14:paraId="0000001C">
      <w:pPr>
        <w:numPr>
          <w:ilvl w:val="0"/>
          <w:numId w:val="3"/>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Users expect the downloaded documents to retain their original formatting, especially for complex attributions like footnotes.</w:t>
      </w:r>
    </w:p>
    <w:p w:rsidR="00000000" w:rsidDel="00000000" w:rsidP="00000000" w:rsidRDefault="00000000" w:rsidRPr="00000000" w14:paraId="0000001D">
      <w:pPr>
        <w:numPr>
          <w:ilvl w:val="0"/>
          <w:numId w:val="3"/>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Users are likely to prioritise document export (e.g., .docx) over PDF export due to easier editing capabilities.</w:t>
      </w:r>
    </w:p>
    <w:p w:rsidR="00000000" w:rsidDel="00000000" w:rsidP="00000000" w:rsidRDefault="00000000" w:rsidRPr="00000000" w14:paraId="0000001E">
      <w:pPr>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b w:val="1"/>
          <w:bCs w:val="1"/>
          <w:i w:val="1"/>
          <w:iCs w:val="1"/>
          <w:color w:val="666666"/>
          <w:sz w:val="18"/>
          <w:szCs w:val="18"/>
          <w:rtl w:val="0"/>
        </w:rPr>
        <w:t xml:space="preserve">Formats</w:t>
      </w:r>
      <w:r w:rsidDel="00000000" w:rsidR="00000000" w:rsidRPr="00000000">
        <w:rPr>
          <w:rFonts w:ascii="Georgia" w:cs="Georgia" w:eastAsia="Georgia" w:hAnsi="Georgia"/>
          <w:i w:val="1"/>
          <w:iCs w:val="1"/>
          <w:color w:val="666666"/>
          <w:sz w:val="18"/>
          <w:szCs w:val="18"/>
          <w:rtl w:val="0"/>
        </w:rPr>
        <w:t xml:space="preserve">:</w:t>
      </w:r>
    </w:p>
    <w:p w:rsidR="00000000" w:rsidDel="00000000" w:rsidP="00000000" w:rsidRDefault="00000000" w:rsidRPr="00000000" w14:paraId="0000001F">
      <w:pPr>
        <w:numPr>
          <w:ilvl w:val="0"/>
          <w:numId w:val="6"/>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Users will prefer the choice between downloading in .docx or .pdf formats.</w:t>
      </w:r>
    </w:p>
    <w:p w:rsidR="00000000" w:rsidDel="00000000" w:rsidP="00000000" w:rsidRDefault="00000000" w:rsidRPr="00000000" w14:paraId="00000020">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1">
      <w:pPr>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b w:val="1"/>
          <w:bCs w:val="1"/>
          <w:i w:val="1"/>
          <w:iCs w:val="1"/>
          <w:color w:val="666666"/>
          <w:sz w:val="18"/>
          <w:szCs w:val="18"/>
          <w:rtl w:val="0"/>
        </w:rPr>
        <w:t xml:space="preserve">Attributions</w:t>
      </w:r>
      <w:r w:rsidDel="00000000" w:rsidR="00000000" w:rsidRPr="00000000">
        <w:rPr>
          <w:rFonts w:ascii="Georgia" w:cs="Georgia" w:eastAsia="Georgia" w:hAnsi="Georgia"/>
          <w:i w:val="1"/>
          <w:iCs w:val="1"/>
          <w:color w:val="666666"/>
          <w:sz w:val="18"/>
          <w:szCs w:val="18"/>
          <w:rtl w:val="0"/>
        </w:rPr>
        <w:t xml:space="preserve">:</w:t>
      </w:r>
    </w:p>
    <w:p w:rsidR="00000000" w:rsidDel="00000000" w:rsidP="00000000" w:rsidRDefault="00000000" w:rsidRPr="00000000" w14:paraId="00000022">
      <w:pPr>
        <w:numPr>
          <w:ilvl w:val="0"/>
          <w:numId w:val="5"/>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Users need the flexibility to include or exclude attributions (as footnotes).</w:t>
      </w:r>
      <w:r w:rsidDel="00000000" w:rsidR="00000000" w:rsidRPr="00000000">
        <w:rPr>
          <w:rtl w:val="0"/>
        </w:rPr>
      </w:r>
    </w:p>
    <w:p w:rsidR="00000000" w:rsidDel="00000000" w:rsidP="00000000" w:rsidRDefault="00000000" w:rsidRPr="00000000" w14:paraId="00000023">
      <w:pPr>
        <w:ind w:left="-540" w:firstLine="0"/>
        <w:rPr/>
      </w:pPr>
      <w:r w:rsidDel="00000000" w:rsidR="00000000" w:rsidRPr="00000000">
        <w:rPr>
          <w:rtl w:val="0"/>
        </w:rPr>
      </w:r>
    </w:p>
    <w:p w:rsidR="00000000" w:rsidDel="00000000" w:rsidP="00000000" w:rsidRDefault="00000000" w:rsidRPr="00000000" w14:paraId="00000024">
      <w:pPr>
        <w:ind w:left="-540" w:firstLine="0"/>
        <w:rPr>
          <w:sz w:val="18"/>
          <w:szCs w:val="18"/>
        </w:rPr>
      </w:pPr>
      <w:r w:rsidDel="00000000" w:rsidR="00000000" w:rsidRPr="00000000">
        <w:rPr>
          <w:rFonts w:ascii="Oswald" w:cs="Oswald" w:eastAsia="Oswald" w:hAnsi="Oswald"/>
          <w:b w:val="1"/>
          <w:bCs w:val="1"/>
          <w:color w:val="b45f06"/>
          <w:sz w:val="24"/>
          <w:szCs w:val="24"/>
          <w:rtl w:val="0"/>
        </w:rPr>
        <w:t xml:space="preserve">Success metrics</w:t>
      </w:r>
      <w:r w:rsidDel="00000000" w:rsidR="00000000" w:rsidRPr="00000000">
        <w:rPr>
          <w:rtl w:val="0"/>
        </w:rPr>
      </w:r>
    </w:p>
    <w:p w:rsidR="00000000" w:rsidDel="00000000" w:rsidP="00000000" w:rsidRDefault="00000000" w:rsidRPr="00000000" w14:paraId="00000025">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List project goals and the metrics you'll use to judge its success</w:t>
      </w:r>
    </w:p>
    <w:p w:rsidR="00000000" w:rsidDel="00000000" w:rsidP="00000000" w:rsidRDefault="00000000" w:rsidRPr="00000000" w14:paraId="00000026">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70"/>
        <w:tblGridChange w:id="0">
          <w:tblGrid>
            <w:gridCol w:w="4920"/>
            <w:gridCol w:w="5370"/>
          </w:tblGrid>
        </w:tblGridChange>
      </w:tblGrid>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ind w:left="90" w:firstLine="0"/>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Goal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Metric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A">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See if people are using document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Track number of exports and frequency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i w:val="1"/>
                <w:iCs w:val="1"/>
                <w:color w:val="666666"/>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i w:val="1"/>
                <w:iCs w:val="1"/>
                <w:color w:val="666666"/>
                <w:sz w:val="20"/>
                <w:szCs w:val="20"/>
              </w:rPr>
            </w:pPr>
            <w:r w:rsidDel="00000000" w:rsidR="00000000" w:rsidRPr="00000000">
              <w:rPr>
                <w:rtl w:val="0"/>
              </w:rPr>
            </w:r>
          </w:p>
        </w:tc>
      </w:tr>
    </w:tbl>
    <w:p w:rsidR="00000000" w:rsidDel="00000000" w:rsidP="00000000" w:rsidRDefault="00000000" w:rsidRPr="00000000" w14:paraId="0000002E">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0">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p w:rsidR="00000000" w:rsidDel="00000000" w:rsidP="00000000" w:rsidRDefault="00000000" w:rsidRPr="00000000" w14:paraId="00000031">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 "Download" button will be added beside the existing three dots in the document editor interface.</w:t>
      </w:r>
    </w:p>
    <w:p w:rsidR="00000000" w:rsidDel="00000000" w:rsidP="00000000" w:rsidRDefault="00000000" w:rsidRPr="00000000" w14:paraId="00000032">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When hovering over the "Download" button, a tooltip should appear with the text: "Download Document".</w:t>
      </w:r>
    </w:p>
    <w:p w:rsidR="00000000" w:rsidDel="00000000" w:rsidP="00000000" w:rsidRDefault="00000000" w:rsidRPr="00000000" w14:paraId="00000033">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Clicking the "Download Document" button will open a modal where users can select the file format (.docx or .pdf).</w:t>
      </w:r>
    </w:p>
    <w:p w:rsidR="00000000" w:rsidDel="00000000" w:rsidP="00000000" w:rsidRDefault="00000000" w:rsidRPr="00000000" w14:paraId="00000034">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modal will include an option for users to choose whether to save the attributions as footnotes.</w:t>
      </w:r>
    </w:p>
    <w:p w:rsidR="00000000" w:rsidDel="00000000" w:rsidP="00000000" w:rsidRDefault="00000000" w:rsidRPr="00000000" w14:paraId="00000035">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After clicking the "Download" button in the modal, the download process should initiate, using standard web downloading behaviour.</w:t>
      </w:r>
    </w:p>
    <w:p w:rsidR="00000000" w:rsidDel="00000000" w:rsidP="00000000" w:rsidRDefault="00000000" w:rsidRPr="00000000" w14:paraId="00000036">
      <w:pPr>
        <w:numPr>
          <w:ilvl w:val="0"/>
          <w:numId w:val="4"/>
        </w:numPr>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If footnotes are included, the attributions should appear in 12px font at the bottom of the document, formatted as:</w:t>
      </w:r>
    </w:p>
    <w:p w:rsidR="00000000" w:rsidDel="00000000" w:rsidP="00000000" w:rsidRDefault="00000000" w:rsidRPr="00000000" w14:paraId="00000037">
      <w:pPr>
        <w:ind w:left="72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[1] TechCrunch: https://techcrunch.com/</w:t>
      </w:r>
    </w:p>
    <w:p w:rsidR="00000000" w:rsidDel="00000000" w:rsidP="00000000" w:rsidRDefault="00000000" w:rsidRPr="00000000" w14:paraId="00000038">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9">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A">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design</w:t>
      </w:r>
    </w:p>
    <w:p w:rsidR="00000000" w:rsidDel="00000000" w:rsidP="00000000" w:rsidRDefault="00000000" w:rsidRPr="00000000" w14:paraId="0000003B">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C">
      <w:pPr>
        <w:ind w:left="720" w:firstLine="0"/>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1. Download Document Button</w:t>
      </w:r>
      <w:r w:rsidDel="00000000" w:rsidR="00000000" w:rsidRPr="00000000">
        <w:rPr>
          <w:rtl w:val="0"/>
        </w:rPr>
      </w:r>
    </w:p>
    <w:p w:rsidR="00000000" w:rsidDel="00000000" w:rsidP="00000000" w:rsidRDefault="00000000" w:rsidRPr="00000000" w14:paraId="0000003D">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5943600" cy="17653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F">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0">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1">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2">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3">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4">
      <w:pPr>
        <w:ind w:left="720" w:firstLine="0"/>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2. Download Document Modal</w:t>
      </w:r>
      <w:r w:rsidDel="00000000" w:rsidR="00000000" w:rsidRPr="00000000">
        <w:rPr>
          <w:rtl w:val="0"/>
        </w:rPr>
      </w:r>
    </w:p>
    <w:p w:rsidR="00000000" w:rsidDel="00000000" w:rsidP="00000000" w:rsidRDefault="00000000" w:rsidRPr="00000000" w14:paraId="00000045">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6">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486819" cy="2386013"/>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86819"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8">
      <w:pPr>
        <w:ind w:left="720" w:firstLine="0"/>
        <w:rPr>
          <w:rFonts w:ascii="Oswald" w:cs="Oswald" w:eastAsia="Oswald" w:hAnsi="Oswald"/>
          <w:b w:val="1"/>
          <w:bCs w:val="1"/>
          <w:color w:val="b45f06"/>
          <w:sz w:val="24"/>
          <w:szCs w:val="24"/>
        </w:rPr>
      </w:pPr>
      <w:r w:rsidDel="00000000" w:rsidR="00000000" w:rsidRPr="00000000">
        <w:rPr>
          <w:rFonts w:ascii="Georgia" w:cs="Georgia" w:eastAsia="Georgia" w:hAnsi="Georgia"/>
          <w:i w:val="1"/>
          <w:iCs w:val="1"/>
          <w:color w:val="666666"/>
          <w:sz w:val="20"/>
          <w:szCs w:val="20"/>
          <w:rtl w:val="0"/>
        </w:rPr>
        <w:t xml:space="preserve">3.  Download Document</w:t>
      </w:r>
      <w:r w:rsidDel="00000000" w:rsidR="00000000" w:rsidRPr="00000000">
        <w:rPr>
          <w:rtl w:val="0"/>
        </w:rPr>
      </w:r>
    </w:p>
    <w:p w:rsidR="00000000" w:rsidDel="00000000" w:rsidP="00000000" w:rsidRDefault="00000000" w:rsidRPr="00000000" w14:paraId="00000049">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A">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B">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4C">
      <w:pPr>
        <w:numPr>
          <w:ilvl w:val="0"/>
          <w:numId w:val="2"/>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Should references be displayed at the bottom of each page or as a separate "References" section at the end of the document?</w:t>
      </w:r>
      <w:commentRangeStart w:id="0"/>
      <w:r w:rsidDel="00000000" w:rsidR="00000000" w:rsidRPr="00000000">
        <w:rPr>
          <w:rtl w:val="0"/>
        </w:rPr>
      </w:r>
    </w:p>
    <w:p w:rsidR="00000000" w:rsidDel="00000000" w:rsidP="00000000" w:rsidRDefault="00000000" w:rsidRPr="00000000" w14:paraId="0000004D">
      <w:pPr>
        <w:rPr>
          <w:rFonts w:ascii="Georgia" w:cs="Georgia" w:eastAsia="Georgia" w:hAnsi="Georgia"/>
          <w:i w:val="1"/>
          <w:iCs w:val="1"/>
          <w:color w:val="666666"/>
          <w:sz w:val="18"/>
          <w:szCs w:val="18"/>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Pr>
        <w:drawing>
          <wp:inline distB="114300" distT="114300" distL="114300" distR="114300">
            <wp:extent cx="5943600" cy="37592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2"/>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What should happen if the document already contains footnotes—should the downloaded version merge them or create a separate section?</w:t>
      </w:r>
      <w:commentRangeStart w:id="1"/>
      <w:r w:rsidDel="00000000" w:rsidR="00000000" w:rsidRPr="00000000">
        <w:rPr>
          <w:rtl w:val="0"/>
        </w:rPr>
      </w:r>
    </w:p>
    <w:p w:rsidR="00000000" w:rsidDel="00000000" w:rsidP="00000000" w:rsidRDefault="00000000" w:rsidRPr="00000000" w14:paraId="00000050">
      <w:pPr>
        <w:rPr>
          <w:rFonts w:ascii="Georgia" w:cs="Georgia" w:eastAsia="Georgia" w:hAnsi="Georgia"/>
          <w:i w:val="1"/>
          <w:iCs w:val="1"/>
          <w:color w:val="666666"/>
          <w:sz w:val="18"/>
          <w:szCs w:val="18"/>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1">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p w:rsidR="00000000" w:rsidDel="00000000" w:rsidP="00000000" w:rsidRDefault="00000000" w:rsidRPr="00000000" w14:paraId="00000052">
      <w:pPr>
        <w:numPr>
          <w:ilvl w:val="0"/>
          <w:numId w:val="1"/>
        </w:numPr>
        <w:ind w:left="720" w:hanging="360"/>
        <w:rPr>
          <w:rFonts w:ascii="Oswald" w:cs="Oswald" w:eastAsia="Oswald" w:hAnsi="Oswald"/>
          <w:b w:val="1"/>
          <w:bCs w:val="1"/>
          <w:color w:val="b45f06"/>
          <w:sz w:val="18"/>
          <w:szCs w:val="18"/>
        </w:rPr>
      </w:pPr>
      <w:r w:rsidDel="00000000" w:rsidR="00000000" w:rsidRPr="00000000">
        <w:rPr>
          <w:rFonts w:ascii="Georgia" w:cs="Georgia" w:eastAsia="Georgia" w:hAnsi="Georgia"/>
          <w:i w:val="1"/>
          <w:iCs w:val="1"/>
          <w:color w:val="666666"/>
          <w:sz w:val="20"/>
          <w:szCs w:val="20"/>
          <w:rtl w:val="0"/>
        </w:rPr>
        <w:t xml:space="preserve">Integration with third-party storage services (e.g., Google Drive, Dropbox).</w:t>
      </w:r>
    </w:p>
    <w:p w:rsidR="00000000" w:rsidDel="00000000" w:rsidP="00000000" w:rsidRDefault="00000000" w:rsidRPr="00000000" w14:paraId="00000053">
      <w:pPr>
        <w:numPr>
          <w:ilvl w:val="0"/>
          <w:numId w:val="1"/>
        </w:numPr>
        <w:ind w:left="720" w:hanging="360"/>
        <w:rPr>
          <w:rFonts w:ascii="Oswald" w:cs="Oswald" w:eastAsia="Oswald" w:hAnsi="Oswald"/>
          <w:b w:val="1"/>
          <w:bCs w:val="1"/>
          <w:color w:val="b45f06"/>
          <w:sz w:val="18"/>
          <w:szCs w:val="18"/>
        </w:rPr>
      </w:pPr>
      <w:r w:rsidDel="00000000" w:rsidR="00000000" w:rsidRPr="00000000">
        <w:rPr>
          <w:rFonts w:ascii="Georgia" w:cs="Georgia" w:eastAsia="Georgia" w:hAnsi="Georgia"/>
          <w:i w:val="1"/>
          <w:iCs w:val="1"/>
          <w:color w:val="666666"/>
          <w:sz w:val="20"/>
          <w:szCs w:val="20"/>
          <w:rtl w:val="0"/>
        </w:rPr>
        <w:t xml:space="preserve">Advanced export options like multiple page layouts or custom page sizes.</w:t>
      </w:r>
    </w:p>
    <w:p w:rsidR="00000000" w:rsidDel="00000000" w:rsidP="00000000" w:rsidRDefault="00000000" w:rsidRPr="00000000" w14:paraId="00000054">
      <w:pPr>
        <w:numPr>
          <w:ilvl w:val="0"/>
          <w:numId w:val="1"/>
        </w:numPr>
        <w:ind w:left="720" w:hanging="360"/>
        <w:rPr>
          <w:rFonts w:ascii="Oswald" w:cs="Oswald" w:eastAsia="Oswald" w:hAnsi="Oswald"/>
          <w:b w:val="1"/>
          <w:bCs w:val="1"/>
          <w:color w:val="b45f06"/>
          <w:sz w:val="18"/>
          <w:szCs w:val="18"/>
        </w:rPr>
      </w:pPr>
      <w:r w:rsidDel="00000000" w:rsidR="00000000" w:rsidRPr="00000000">
        <w:rPr>
          <w:rFonts w:ascii="Georgia" w:cs="Georgia" w:eastAsia="Georgia" w:hAnsi="Georgia"/>
          <w:i w:val="1"/>
          <w:iCs w:val="1"/>
          <w:color w:val="666666"/>
          <w:sz w:val="20"/>
          <w:szCs w:val="20"/>
          <w:rtl w:val="0"/>
        </w:rPr>
        <w:t xml:space="preserve">Support for export formats other than .docx and .pdf at this stage.</w:t>
      </w:r>
    </w:p>
    <w:p w:rsidR="00000000" w:rsidDel="00000000" w:rsidP="00000000" w:rsidRDefault="00000000" w:rsidRPr="00000000" w14:paraId="0000005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6">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57">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58">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9">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5A">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scar Souchaud" w:id="1" w:date="2024-10-16T12:26:29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@yelena@stelth.io this also needs an answer</w:t>
      </w:r>
    </w:p>
  </w:comment>
  <w:comment w:author="Oscar Souchaud" w:id="0" w:date="2024-10-16T12:26:07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@yelena@stelth.io this is needed to finalise the document.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loom.com/share/7da6927e2c1443aca337c404a0338d44?sid=4ef7767f-0aec-40f3-bd26-7720dff04d56"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ma.com/design/n2FYTev0A6bT7CCK3626BR/Haibrid-DS-v1.2?node-id=9734-16363&amp;t=OJBTebW0oqcILv5v-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kl-1IAYogQLnCJVdUgBgXiz-kdRnZxysh7eZ7W0swkc/edit" TargetMode="External"/><Relationship Id="rId8" Type="http://schemas.openxmlformats.org/officeDocument/2006/relationships/hyperlink" Target="https://docs.google.com/document/d/1prxVR_pgsTly2ImDI8dM8LecBpbZgNe_7fwUa8KCUHo/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