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630" w:firstLine="0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c4587"/>
          <w:sz w:val="24"/>
          <w:szCs w:val="24"/>
          <w:rtl w:val="0"/>
        </w:rPr>
        <w:t xml:space="preserve">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hanging="63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Ability to capture and save screenshots from the extension and later review them as they do review notes</w:t>
      </w:r>
    </w:p>
    <w:p w:rsidR="00000000" w:rsidDel="00000000" w:rsidP="00000000" w:rsidRDefault="00000000" w:rsidRPr="00000000" w14:paraId="00000003">
      <w:pPr>
        <w:spacing w:line="240" w:lineRule="auto"/>
        <w:ind w:hanging="63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will allow all Haibrid users to retain more diverse sources of information in one place. By reducing the need to</w:t>
      </w:r>
    </w:p>
    <w:p w:rsidR="00000000" w:rsidDel="00000000" w:rsidP="00000000" w:rsidRDefault="00000000" w:rsidRPr="00000000" w14:paraId="00000004">
      <w:pPr>
        <w:spacing w:line="240" w:lineRule="auto"/>
        <w:ind w:hanging="63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use other methods/apps to save screenshots, this feature improves usability of the product, increases user</w:t>
      </w:r>
    </w:p>
    <w:p w:rsidR="00000000" w:rsidDel="00000000" w:rsidP="00000000" w:rsidRDefault="00000000" w:rsidRPr="00000000" w14:paraId="00000005">
      <w:pPr>
        <w:spacing w:line="240" w:lineRule="auto"/>
        <w:ind w:hanging="63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working efficiency, eventually enhancing Haibrid’s appeal to wider segment of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28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4125"/>
        <w:tblGridChange w:id="0">
          <w:tblGrid>
            <w:gridCol w:w="216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Target Release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Epic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Project Sources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Concept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Georgia" w:cs="Georgia" w:eastAsia="Georgia" w:hAnsi="Georgia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https://docs.google.com/document/d/1p59CID_RcL1_ysmaUW_c9lEgA6XNhVK63hVtyMfT9oY/edit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Figma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color w:val="666666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Georgia" w:cs="Georgia" w:eastAsia="Georgia" w:hAnsi="Georgia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https://www.figma.com/design/n2FYTev0A6bT7CCK3626BR/Haibrid-DS-v1.2?node-id=8495-38516&amp;t=E3UUUseZORseVZRv-4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Loom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  <w:i w:val="1"/>
                <w:iCs w:val="1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Georgia" w:cs="Georgia" w:eastAsia="Georgia" w:hAnsi="Georgia"/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https://www.loom.com/share/2c24de26b2e047dbab1f080092675560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Document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{READY}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90" w:firstLine="0"/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b45f06"/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c4587"/>
                <w:sz w:val="24"/>
                <w:szCs w:val="24"/>
                <w:rtl w:val="0"/>
              </w:rPr>
              <w:t xml:space="preserve">Oscar Souchaud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firstLine="0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Objective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Provide context on this project and explain how it fits into your organization's strategic goals</w:t>
      </w:r>
    </w:p>
    <w:p w:rsidR="00000000" w:rsidDel="00000000" w:rsidP="00000000" w:rsidRDefault="00000000" w:rsidRPr="00000000" w14:paraId="00000018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firstLine="0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18"/>
          <w:szCs w:val="18"/>
          <w:rtl w:val="0"/>
        </w:rPr>
        <w:t xml:space="preserve">List any assumptions you have about your users, technical constraints, or business goals (e.g., Most users will access this feature from tablet)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firstLine="0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firstLine="0"/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User Engagement: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Screenshot Frequency: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The number of screenshots taken per user.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Screenshot Annotation Usage: T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he percentage of users who annotate their screenshots.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Georgia" w:cs="Georgia" w:eastAsia="Georgia" w:hAnsi="Georgia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Screenshot Download Frequency: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 The number of times users download screenshots.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firstLine="0"/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User Satisfaction: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Screenshot Satisfaction: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Gathering feedback on user satisfaction with screenshots feature.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Screenshot Usability: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Evaluating the ease of use and discoverability of the screenshot feature.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Screenshot Functionality: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Ensuring that all screenshot-related features work as expected.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0"/>
          <w:szCs w:val="20"/>
          <w:rtl w:val="0"/>
        </w:rPr>
        <w:t xml:space="preserve">Screenshot Integration: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Assessing how well the screenshot feature integrates with other app functionalities.</w:t>
      </w:r>
    </w:p>
    <w:p w:rsidR="00000000" w:rsidDel="00000000" w:rsidP="00000000" w:rsidRDefault="00000000" w:rsidRPr="00000000" w14:paraId="00000027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Requirements</w:t>
      </w:r>
    </w:p>
    <w:p w:rsidR="00000000" w:rsidDel="00000000" w:rsidP="00000000" w:rsidRDefault="00000000" w:rsidRPr="00000000" w14:paraId="00000029">
      <w:pPr>
        <w:ind w:left="-540" w:firstLine="0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Web App Requirements</w:t>
      </w:r>
    </w:p>
    <w:p w:rsidR="00000000" w:rsidDel="00000000" w:rsidP="00000000" w:rsidRDefault="00000000" w:rsidRPr="00000000" w14:paraId="0000002A">
      <w:pPr>
        <w:ind w:left="-540" w:firstLine="0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firstLine="0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Screenshot Display in the Source Card:</w:t>
      </w:r>
    </w:p>
    <w:p w:rsidR="00000000" w:rsidDel="00000000" w:rsidP="00000000" w:rsidRDefault="00000000" w:rsidRPr="00000000" w14:paraId="0000002C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When a source card is expanded, the screenshot should be displayed in the "Annotations" section, similar to the existing highlights and notes.</w:t>
      </w:r>
    </w:p>
    <w:p w:rsidR="00000000" w:rsidDel="00000000" w:rsidP="00000000" w:rsidRDefault="00000000" w:rsidRPr="00000000" w14:paraId="0000002D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firstLine="0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Note Attachment:</w:t>
      </w:r>
    </w:p>
    <w:p w:rsidR="00000000" w:rsidDel="00000000" w:rsidP="00000000" w:rsidRDefault="00000000" w:rsidRPr="00000000" w14:paraId="0000002F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Each screenshot should allow an associated note, in the same way that notes are attached to highlights.</w:t>
      </w:r>
    </w:p>
    <w:p w:rsidR="00000000" w:rsidDel="00000000" w:rsidP="00000000" w:rsidRDefault="00000000" w:rsidRPr="00000000" w14:paraId="00000030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firstLine="0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Three-Dot Menu Options:</w:t>
      </w:r>
    </w:p>
    <w:p w:rsidR="00000000" w:rsidDel="00000000" w:rsidP="00000000" w:rsidRDefault="00000000" w:rsidRPr="00000000" w14:paraId="00000033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 three-dot menu on the screenshot card should provide the following actions: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Download: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Downloads the screenshot.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: Removes the screenshot card from the web app.</w:t>
      </w:r>
    </w:p>
    <w:p w:rsidR="00000000" w:rsidDel="00000000" w:rsidP="00000000" w:rsidRDefault="00000000" w:rsidRPr="00000000" w14:paraId="00000036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firstLine="0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Magnifying Glass Icon for Preview:</w:t>
      </w:r>
    </w:p>
    <w:p w:rsidR="00000000" w:rsidDel="00000000" w:rsidP="00000000" w:rsidRDefault="00000000" w:rsidRPr="00000000" w14:paraId="00000038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When hovering over the screenshot image, a magnifying glass icon should appear to indicate that the image can be enlarged. Clicking the icon should open a full-screen preview of the image on a darker background.</w:t>
      </w:r>
    </w:p>
    <w:p w:rsidR="00000000" w:rsidDel="00000000" w:rsidP="00000000" w:rsidRDefault="00000000" w:rsidRPr="00000000" w14:paraId="00000039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firstLine="0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Preview Mode:</w:t>
      </w:r>
    </w:p>
    <w:p w:rsidR="00000000" w:rsidDel="00000000" w:rsidP="00000000" w:rsidRDefault="00000000" w:rsidRPr="00000000" w14:paraId="0000003B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 preview mode, the image should be displayed at its maximum possible size. The preview should include the following options: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Download: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Download the full-size image.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Close Preview: Exit the preview and return to the normal view.</w:t>
      </w:r>
    </w:p>
    <w:p w:rsidR="00000000" w:rsidDel="00000000" w:rsidP="00000000" w:rsidRDefault="00000000" w:rsidRPr="00000000" w14:paraId="0000003E">
      <w:pPr>
        <w:ind w:left="-5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firstLine="0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0"/>
          <w:szCs w:val="20"/>
          <w:rtl w:val="0"/>
        </w:rPr>
        <w:t xml:space="preserve">Screenshot Deletion Confirmation:</w:t>
      </w:r>
    </w:p>
    <w:p w:rsidR="00000000" w:rsidDel="00000000" w:rsidP="00000000" w:rsidRDefault="00000000" w:rsidRPr="00000000" w14:paraId="00000040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When the user attempts to delete a screenshot, a confirmation dialogue should appear, asking whether they are sure they want to delete it. This confirmation should be consistent with other deletion actions in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User interaction and design</w:t>
      </w:r>
    </w:p>
    <w:p w:rsidR="00000000" w:rsidDel="00000000" w:rsidP="00000000" w:rsidRDefault="00000000" w:rsidRPr="00000000" w14:paraId="00000043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hyperlink r:id="rId9">
        <w:r w:rsidDel="00000000" w:rsidR="00000000" w:rsidRPr="00000000">
          <w:rPr>
            <w:rFonts w:ascii="Georgia" w:cs="Georgia" w:eastAsia="Georgia" w:hAnsi="Georgia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https://www.loom.com/share/2c24de26b2e047dbab1f080092675560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Open Questions</w:t>
      </w:r>
    </w:p>
    <w:p w:rsidR="00000000" w:rsidDel="00000000" w:rsidP="00000000" w:rsidRDefault="00000000" w:rsidRPr="00000000" w14:paraId="00000047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18"/>
          <w:szCs w:val="18"/>
          <w:rtl w:val="0"/>
        </w:rPr>
        <w:t xml:space="preserve">List all open questions for future discussion, reference or tracking</w:t>
      </w:r>
    </w:p>
    <w:p w:rsidR="00000000" w:rsidDel="00000000" w:rsidP="00000000" w:rsidRDefault="00000000" w:rsidRPr="00000000" w14:paraId="00000048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b45f06"/>
          <w:sz w:val="24"/>
          <w:szCs w:val="24"/>
          <w:rtl w:val="0"/>
        </w:rPr>
        <w:t xml:space="preserve">Out of Scope</w:t>
      </w:r>
    </w:p>
    <w:p w:rsidR="00000000" w:rsidDel="00000000" w:rsidP="00000000" w:rsidRDefault="00000000" w:rsidRPr="00000000" w14:paraId="0000004A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0"/>
          <w:szCs w:val="20"/>
          <w:rtl w:val="0"/>
        </w:rPr>
        <w:t xml:space="preserve">List the features discussed which are out of scope or might be revisited in a later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40" w:firstLine="0"/>
        <w:rPr>
          <w:rFonts w:ascii="Oswald" w:cs="Oswald" w:eastAsia="Oswald" w:hAnsi="Oswald"/>
          <w:b w:val="1"/>
          <w:bCs w:val="1"/>
          <w:color w:val="b45f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40" w:firstLine="0"/>
        <w:rPr>
          <w:rFonts w:ascii="Georgia" w:cs="Georgia" w:eastAsia="Georgia" w:hAnsi="Georgi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loom.com/share/2c24de26b2e047dbab1f08009267556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59CID_RcL1_ysmaUW_c9lEgA6XNhVK63hVtyMfT9oY/edit" TargetMode="External"/><Relationship Id="rId7" Type="http://schemas.openxmlformats.org/officeDocument/2006/relationships/hyperlink" Target="https://www.figma.com/design/n2FYTev0A6bT7CCK3626BR/Haibrid-DS-v1.2?node-id=8495-38516&amp;t=E3UUUseZORseVZRv-4" TargetMode="External"/><Relationship Id="rId8" Type="http://schemas.openxmlformats.org/officeDocument/2006/relationships/hyperlink" Target="https://www.loom.com/share/2c24de26b2e047dbab1f08009267556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