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Oscar Souchaud </w:t>
      </w:r>
    </w:p>
    <w:p w:rsidR="00000000" w:rsidDel="00000000" w:rsidP="00000000" w:rsidRDefault="00000000" w:rsidRPr="00000000" w14:paraId="00000002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20/05/2024</w:t>
      </w:r>
    </w:p>
    <w:p w:rsidR="00000000" w:rsidDel="00000000" w:rsidP="00000000" w:rsidRDefault="00000000" w:rsidRPr="00000000" w14:paraId="00000003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70" w:hanging="63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270" w:hanging="63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7740"/>
        <w:tblGridChange w:id="0">
          <w:tblGrid>
            <w:gridCol w:w="3375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Sticky Notes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Product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Browser Extension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Persona/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As a &lt;user&gt; I want to &lt;see annotations made on a webpage&gt; to recall information when visiting said webpage without having to go to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Haibrid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webapp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Overview 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This feature aims to allow users to view annotations that they have made on a webpage while visiting the web page itself.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Ideally the annotation can be toggled on and off, or hidden/minimized by other users who are viewing the webpage (assuming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projects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where the annotations have been saved has itself been shared to them).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The annotations could live in the margin of the webpage, with anchors to highlights if possible.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Fl0w: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Click on extension, (in toolbar or right click Save to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Haibrid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Toggle annotations,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Extension closes,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Small icon appears w/ number of annotations,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When clicked, annotations box opens with new to old,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1c458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Key Features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Toggle Sticky Notes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Information on cards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Date, 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Annotations,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Annotations options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 (three dots)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Source info (Tags)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Close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Show Highlight -- Anchor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New Annotation… Saved to given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are yet to have an organised / asynchronous way to share sources and notes.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Currently, notes and sources are always separate, meaning the surrounding context is lost, or highlighted/important information requires some information to be located again, or not located at all if the source is being shared to someone else.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Value Proposition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Allow notes to live alongside the webpage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asynchronous communication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understanding of the annotations within the context of a source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recall of what was important or useful within a source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documentation of what has been pulled from a source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Allowing annotations or insights to be collaborated on, facilitating conversations around a specific topic.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Incentivise users to share more sources through the app.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Allow the extension to be more powerful without the need to view content on the webapp.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want to use sticky notes for several reasons: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To see someone else’s annotations: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 this case, they would want to distinguish between their own annotations and those made others (filter/toggle/tabs)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Would users want to mark annotations as “read”? (could have show / hide which is a status per user, default is hide)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These annotations could be notes, or potentially, comments.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If comments, there could be value in being able to reply to a comment, or a question? (out of scope)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If notes, then there isn’t necessarily a use for replies, but potentially an indication of which project the annotation is saved to could provide context as to why it was made.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For their own annotations: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(Not for this version) is there a new project that information in this webpage is relevant for?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br w:type="textWrapping"/>
              <w:t xml:space="preserve">'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want to see annotations they made on web pages directly.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want to see what others have made on webpages.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want to share sources to each other through the app.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There is value in having annotations on webpages themselves rather than on the web app or in direct messaging inbox’.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Out of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Tying notifications with annotations: e.g. (so and so replied to your comment)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Sticky notes for highlight next to the highlights themselves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Commenting or responding to annotations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Notification to inform users that a new annotation has been added to a webpage.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Annotation Toggle: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Date, Time, User, Project,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Source, Tags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Add tags (...)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Add annotation, automatically to same project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7"/>
              </w:numPr>
              <w:spacing w:line="240" w:lineRule="auto"/>
              <w:ind w:left="144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Copy Annotations to new project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Time spent with sticky note toggle open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Interactions with the sticky notes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Annotations or follow up notes taken on sticky notes pop up.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Competitor /Market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Overview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  <w:rtl w:val="0"/>
              </w:rPr>
              <w:br w:type="textWrapping"/>
              <w:t xml:space="preserve">Describe the market segment or industry the product will target.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0b5394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5394"/>
                <w:rtl w:val="0"/>
              </w:rPr>
              <w:t xml:space="preserve">Competitive Analysis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Identify key competitors and analyze their products, strengths, weaknesses, and market positioning.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Trends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Highlight relevant trends in the industry that may impact the success of the product.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3224213" cy="3577463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213" cy="3577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3290888" cy="296966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888" cy="2969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2584016" cy="7491413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016" cy="7491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1890713" cy="163357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13" cy="1633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1652588" cy="1652588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588" cy="1652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High-level Mock 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  <w:drawing>
                <wp:inline distB="114300" distT="114300" distL="114300" distR="114300">
                  <wp:extent cx="2852738" cy="5620234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38" cy="5620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