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微软雅黑" w:hAnsi="微软雅黑" w:eastAsia="微软雅黑" w:cs="微软雅黑"/>
          <w:lang w:val="en-US" w:eastAsia="zh-CN"/>
        </w:rPr>
      </w:pPr>
    </w:p>
    <w:p>
      <w:pPr>
        <w:pStyle w:val="15"/>
        <w:rPr>
          <w:rFonts w:hint="eastAsia"/>
          <w:lang w:val="en-US" w:eastAsia="zh-CN"/>
        </w:rPr>
      </w:pPr>
      <w:r>
        <w:rPr>
          <w:rFonts w:hint="eastAsia"/>
          <w:lang w:val="en-US" w:eastAsia="zh-CN"/>
        </w:rPr>
        <w:t xml:space="preserve">华辉烟花信息管理系统 </w:t>
      </w:r>
    </w:p>
    <w:p>
      <w:pPr>
        <w:pStyle w:val="15"/>
        <w:rPr>
          <w:rFonts w:hint="eastAsia"/>
          <w:lang w:val="en-US" w:eastAsia="zh-CN"/>
        </w:rPr>
      </w:pPr>
      <w:r>
        <w:rPr>
          <w:rFonts w:hint="eastAsia"/>
          <w:lang w:val="en-US" w:eastAsia="zh-CN"/>
        </w:rPr>
        <w:t>产品需求规格说明书</w:t>
      </w:r>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版本：1.0</w:t>
      </w:r>
    </w:p>
    <w:p>
      <w:pPr>
        <w:jc w:val="center"/>
        <w:rPr>
          <w:rFonts w:hint="eastAsia" w:ascii="微软雅黑" w:hAnsi="微软雅黑" w:eastAsia="微软雅黑" w:cs="微软雅黑"/>
          <w:lang w:val="en-US" w:eastAsia="zh-CN"/>
        </w:rPr>
      </w:pPr>
    </w:p>
    <w:p>
      <w:pPr>
        <w:pStyle w:val="15"/>
        <w:rPr>
          <w:rFonts w:hint="eastAsia"/>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jc w:val="righ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2018-10-18</w:t>
      </w:r>
    </w:p>
    <w:p>
      <w:pPr>
        <w:jc w:val="righ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作者：Haida</w:t>
      </w:r>
    </w:p>
    <w:p>
      <w:pPr>
        <w:jc w:val="right"/>
        <w:rPr>
          <w:rFonts w:hint="eastAsia" w:ascii="微软雅黑" w:hAnsi="微软雅黑" w:eastAsia="微软雅黑" w:cs="微软雅黑"/>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p>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版本跟踪记录</w:t>
      </w:r>
    </w:p>
    <w:tbl>
      <w:tblPr>
        <w:tblStyle w:val="13"/>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016"/>
        <w:gridCol w:w="3858"/>
        <w:gridCol w:w="1167"/>
        <w:gridCol w:w="1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1345" w:type="dxa"/>
            <w:shd w:val="clear" w:color="auto" w:fill="BEBEBE" w:themeFill="background1" w:themeFillShade="BF"/>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日期</w:t>
            </w:r>
          </w:p>
        </w:tc>
        <w:tc>
          <w:tcPr>
            <w:tcW w:w="1016" w:type="dxa"/>
            <w:shd w:val="clear" w:color="auto" w:fill="BEBEBE" w:themeFill="background1" w:themeFillShade="BF"/>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版本</w:t>
            </w:r>
          </w:p>
        </w:tc>
        <w:tc>
          <w:tcPr>
            <w:tcW w:w="3858" w:type="dxa"/>
            <w:shd w:val="clear" w:color="auto" w:fill="BEBEBE" w:themeFill="background1" w:themeFillShade="BF"/>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描述</w:t>
            </w:r>
          </w:p>
        </w:tc>
        <w:tc>
          <w:tcPr>
            <w:tcW w:w="1167" w:type="dxa"/>
            <w:shd w:val="clear" w:color="auto" w:fill="BEBEBE" w:themeFill="background1" w:themeFillShade="BF"/>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作者</w:t>
            </w:r>
          </w:p>
        </w:tc>
        <w:tc>
          <w:tcPr>
            <w:tcW w:w="1194" w:type="dxa"/>
            <w:shd w:val="clear" w:color="auto" w:fill="BEBEBE" w:themeFill="background1" w:themeFillShade="BF"/>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审阅者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1345" w:type="dxa"/>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2018.10.18</w:t>
            </w:r>
          </w:p>
        </w:tc>
        <w:tc>
          <w:tcPr>
            <w:tcW w:w="1016" w:type="dxa"/>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1.0</w:t>
            </w:r>
          </w:p>
        </w:tc>
        <w:tc>
          <w:tcPr>
            <w:tcW w:w="3858" w:type="dxa"/>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总体需求</w:t>
            </w:r>
          </w:p>
        </w:tc>
        <w:tc>
          <w:tcPr>
            <w:tcW w:w="1167" w:type="dxa"/>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Haida</w:t>
            </w:r>
          </w:p>
        </w:tc>
        <w:tc>
          <w:tcPr>
            <w:tcW w:w="1194" w:type="dxa"/>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Haida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1345" w:type="dxa"/>
          </w:tcPr>
          <w:p>
            <w:pPr>
              <w:jc w:val="center"/>
              <w:rPr>
                <w:rFonts w:hint="eastAsia" w:ascii="微软雅黑" w:hAnsi="微软雅黑" w:eastAsia="微软雅黑" w:cs="微软雅黑"/>
                <w:vertAlign w:val="baseline"/>
                <w:lang w:val="en-US" w:eastAsia="zh-CN"/>
              </w:rPr>
            </w:pPr>
          </w:p>
        </w:tc>
        <w:tc>
          <w:tcPr>
            <w:tcW w:w="1016" w:type="dxa"/>
          </w:tcPr>
          <w:p>
            <w:pPr>
              <w:jc w:val="center"/>
              <w:rPr>
                <w:rFonts w:hint="eastAsia" w:ascii="微软雅黑" w:hAnsi="微软雅黑" w:eastAsia="微软雅黑" w:cs="微软雅黑"/>
                <w:vertAlign w:val="baseline"/>
                <w:lang w:val="en-US" w:eastAsia="zh-CN"/>
              </w:rPr>
            </w:pPr>
          </w:p>
        </w:tc>
        <w:tc>
          <w:tcPr>
            <w:tcW w:w="3858" w:type="dxa"/>
          </w:tcPr>
          <w:p>
            <w:pPr>
              <w:jc w:val="center"/>
              <w:rPr>
                <w:rFonts w:hint="eastAsia" w:ascii="微软雅黑" w:hAnsi="微软雅黑" w:eastAsia="微软雅黑" w:cs="微软雅黑"/>
                <w:vertAlign w:val="baseline"/>
                <w:lang w:val="en-US" w:eastAsia="zh-CN"/>
              </w:rPr>
            </w:pPr>
          </w:p>
        </w:tc>
        <w:tc>
          <w:tcPr>
            <w:tcW w:w="1167" w:type="dxa"/>
          </w:tcPr>
          <w:p>
            <w:pPr>
              <w:jc w:val="center"/>
              <w:rPr>
                <w:rFonts w:hint="eastAsia" w:ascii="微软雅黑" w:hAnsi="微软雅黑" w:eastAsia="微软雅黑" w:cs="微软雅黑"/>
                <w:vertAlign w:val="baseline"/>
                <w:lang w:val="en-US" w:eastAsia="zh-CN"/>
              </w:rPr>
            </w:pPr>
          </w:p>
        </w:tc>
        <w:tc>
          <w:tcPr>
            <w:tcW w:w="1194" w:type="dxa"/>
          </w:tcPr>
          <w:p>
            <w:pPr>
              <w:jc w:val="cente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1345" w:type="dxa"/>
          </w:tcPr>
          <w:p>
            <w:pPr>
              <w:jc w:val="center"/>
              <w:rPr>
                <w:rFonts w:hint="eastAsia" w:ascii="微软雅黑" w:hAnsi="微软雅黑" w:eastAsia="微软雅黑" w:cs="微软雅黑"/>
                <w:vertAlign w:val="baseline"/>
                <w:lang w:val="en-US" w:eastAsia="zh-CN"/>
              </w:rPr>
            </w:pPr>
          </w:p>
        </w:tc>
        <w:tc>
          <w:tcPr>
            <w:tcW w:w="1016" w:type="dxa"/>
          </w:tcPr>
          <w:p>
            <w:pPr>
              <w:jc w:val="center"/>
              <w:rPr>
                <w:rFonts w:hint="eastAsia" w:ascii="微软雅黑" w:hAnsi="微软雅黑" w:eastAsia="微软雅黑" w:cs="微软雅黑"/>
                <w:vertAlign w:val="baseline"/>
                <w:lang w:val="en-US" w:eastAsia="zh-CN"/>
              </w:rPr>
            </w:pPr>
          </w:p>
        </w:tc>
        <w:tc>
          <w:tcPr>
            <w:tcW w:w="3858" w:type="dxa"/>
          </w:tcPr>
          <w:p>
            <w:pPr>
              <w:jc w:val="center"/>
              <w:rPr>
                <w:rFonts w:hint="eastAsia" w:ascii="微软雅黑" w:hAnsi="微软雅黑" w:eastAsia="微软雅黑" w:cs="微软雅黑"/>
                <w:vertAlign w:val="baseline"/>
                <w:lang w:val="en-US" w:eastAsia="zh-CN"/>
              </w:rPr>
            </w:pPr>
          </w:p>
        </w:tc>
        <w:tc>
          <w:tcPr>
            <w:tcW w:w="1167" w:type="dxa"/>
          </w:tcPr>
          <w:p>
            <w:pPr>
              <w:jc w:val="center"/>
              <w:rPr>
                <w:rFonts w:hint="eastAsia" w:ascii="微软雅黑" w:hAnsi="微软雅黑" w:eastAsia="微软雅黑" w:cs="微软雅黑"/>
                <w:vertAlign w:val="baseline"/>
                <w:lang w:val="en-US" w:eastAsia="zh-CN"/>
              </w:rPr>
            </w:pPr>
          </w:p>
        </w:tc>
        <w:tc>
          <w:tcPr>
            <w:tcW w:w="1194" w:type="dxa"/>
          </w:tcPr>
          <w:p>
            <w:pPr>
              <w:jc w:val="cente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5" w:type="dxa"/>
          </w:tcPr>
          <w:p>
            <w:pPr>
              <w:jc w:val="center"/>
              <w:rPr>
                <w:rFonts w:hint="eastAsia" w:ascii="微软雅黑" w:hAnsi="微软雅黑" w:eastAsia="微软雅黑" w:cs="微软雅黑"/>
                <w:vertAlign w:val="baseline"/>
                <w:lang w:val="en-US" w:eastAsia="zh-CN"/>
              </w:rPr>
            </w:pPr>
          </w:p>
        </w:tc>
        <w:tc>
          <w:tcPr>
            <w:tcW w:w="1016" w:type="dxa"/>
          </w:tcPr>
          <w:p>
            <w:pPr>
              <w:jc w:val="center"/>
              <w:rPr>
                <w:rFonts w:hint="eastAsia" w:ascii="微软雅黑" w:hAnsi="微软雅黑" w:eastAsia="微软雅黑" w:cs="微软雅黑"/>
                <w:vertAlign w:val="baseline"/>
                <w:lang w:val="en-US" w:eastAsia="zh-CN"/>
              </w:rPr>
            </w:pPr>
          </w:p>
        </w:tc>
        <w:tc>
          <w:tcPr>
            <w:tcW w:w="3858" w:type="dxa"/>
          </w:tcPr>
          <w:p>
            <w:pPr>
              <w:jc w:val="center"/>
              <w:rPr>
                <w:rFonts w:hint="eastAsia" w:ascii="微软雅黑" w:hAnsi="微软雅黑" w:eastAsia="微软雅黑" w:cs="微软雅黑"/>
                <w:vertAlign w:val="baseline"/>
                <w:lang w:val="en-US" w:eastAsia="zh-CN"/>
              </w:rPr>
            </w:pPr>
          </w:p>
        </w:tc>
        <w:tc>
          <w:tcPr>
            <w:tcW w:w="1167" w:type="dxa"/>
          </w:tcPr>
          <w:p>
            <w:pPr>
              <w:jc w:val="center"/>
              <w:rPr>
                <w:rFonts w:hint="eastAsia" w:ascii="微软雅黑" w:hAnsi="微软雅黑" w:eastAsia="微软雅黑" w:cs="微软雅黑"/>
                <w:vertAlign w:val="baseline"/>
                <w:lang w:val="en-US" w:eastAsia="zh-CN"/>
              </w:rPr>
            </w:pPr>
          </w:p>
        </w:tc>
        <w:tc>
          <w:tcPr>
            <w:tcW w:w="1194" w:type="dxa"/>
          </w:tcPr>
          <w:p>
            <w:pPr>
              <w:jc w:val="center"/>
              <w:rPr>
                <w:rFonts w:hint="eastAsia" w:ascii="微软雅黑" w:hAnsi="微软雅黑" w:eastAsia="微软雅黑" w:cs="微软雅黑"/>
                <w:vertAlign w:val="baseline"/>
                <w:lang w:val="en-US" w:eastAsia="zh-CN"/>
              </w:rPr>
            </w:pPr>
          </w:p>
        </w:tc>
      </w:tr>
    </w:tbl>
    <w:p>
      <w:pPr>
        <w:pStyle w:val="14"/>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color w:val="0000FF"/>
          <w:lang w:val="en-US" w:eastAsia="zh-CN"/>
        </w:rPr>
      </w:pPr>
    </w:p>
    <w:p>
      <w:pPr>
        <w:pStyle w:val="14"/>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color w:val="0000FF"/>
          <w:lang w:val="en-US" w:eastAsia="zh-CN"/>
        </w:rPr>
        <w:sectPr>
          <w:pgSz w:w="11906" w:h="16838"/>
          <w:pgMar w:top="1440" w:right="1800" w:bottom="1440" w:left="1800" w:header="851" w:footer="992" w:gutter="0"/>
          <w:pgNumType w:fmt="decimal"/>
          <w:cols w:space="425" w:num="1"/>
          <w:docGrid w:type="lines" w:linePitch="312" w:charSpace="0"/>
        </w:sectPr>
      </w:pPr>
    </w:p>
    <w:p>
      <w:pPr>
        <w:pStyle w:val="14"/>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center"/>
        <w:textAlignment w:val="auto"/>
        <w:outlineLvl w:val="9"/>
        <w:rPr>
          <w:rFonts w:hint="eastAsia"/>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目录</w:t>
      </w:r>
    </w:p>
    <w:p>
      <w:pPr>
        <w:pStyle w:val="8"/>
        <w:tabs>
          <w:tab w:val="right" w:leader="dot" w:pos="8306"/>
        </w:tabs>
      </w:pPr>
      <w:r>
        <w:rPr>
          <w:rFonts w:hint="eastAsia"/>
          <w:i w:val="0"/>
          <w:iCs/>
          <w:color w:val="000000" w:themeColor="text1"/>
          <w:lang w:val="en-US" w:eastAsia="zh-CN"/>
          <w14:textFill>
            <w14:solidFill>
              <w14:schemeClr w14:val="tx1"/>
            </w14:solidFill>
          </w14:textFill>
        </w:rPr>
        <w:fldChar w:fldCharType="begin"/>
      </w:r>
      <w:r>
        <w:rPr>
          <w:rFonts w:hint="eastAsia"/>
          <w:i w:val="0"/>
          <w:iCs/>
          <w:color w:val="000000" w:themeColor="text1"/>
          <w:lang w:val="en-US" w:eastAsia="zh-CN"/>
          <w14:textFill>
            <w14:solidFill>
              <w14:schemeClr w14:val="tx1"/>
            </w14:solidFill>
          </w14:textFill>
        </w:rPr>
        <w:instrText xml:space="preserve">TOC \o "1-3" \h \u </w:instrText>
      </w:r>
      <w:r>
        <w:rPr>
          <w:rFonts w:hint="eastAsia"/>
          <w:i w:val="0"/>
          <w:iCs/>
          <w:color w:val="000000" w:themeColor="text1"/>
          <w:lang w:val="en-US" w:eastAsia="zh-CN"/>
          <w14:textFill>
            <w14:solidFill>
              <w14:schemeClr w14:val="tx1"/>
            </w14:solidFill>
          </w14:textFill>
        </w:rPr>
        <w:fldChar w:fldCharType="separate"/>
      </w:r>
      <w:r>
        <w:rPr>
          <w:rFonts w:hint="eastAsia"/>
          <w:i w:val="0"/>
          <w:iCs/>
          <w:color w:val="000000" w:themeColor="text1"/>
          <w:lang w:val="en-US" w:eastAsia="zh-CN"/>
          <w14:textFill>
            <w14:solidFill>
              <w14:schemeClr w14:val="tx1"/>
            </w14:solidFill>
          </w14:textFill>
        </w:rPr>
        <w:fldChar w:fldCharType="begin"/>
      </w:r>
      <w:r>
        <w:rPr>
          <w:rFonts w:hint="eastAsia"/>
          <w:i w:val="0"/>
          <w:iCs/>
          <w:lang w:val="en-US" w:eastAsia="zh-CN"/>
        </w:rPr>
        <w:instrText xml:space="preserve"> HYPERLINK \l _Toc23342 </w:instrText>
      </w:r>
      <w:r>
        <w:rPr>
          <w:rFonts w:hint="eastAsia"/>
          <w:i w:val="0"/>
          <w:iCs/>
          <w:lang w:val="en-US" w:eastAsia="zh-CN"/>
        </w:rPr>
        <w:fldChar w:fldCharType="separate"/>
      </w:r>
      <w:r>
        <w:rPr>
          <w:rFonts w:hint="eastAsia"/>
          <w:lang w:val="en-US" w:eastAsia="zh-CN"/>
        </w:rPr>
        <w:t>1 项目概述</w:t>
      </w:r>
      <w:r>
        <w:tab/>
      </w:r>
      <w:r>
        <w:fldChar w:fldCharType="begin"/>
      </w:r>
      <w:r>
        <w:instrText xml:space="preserve"> PAGEREF _Toc23342 </w:instrText>
      </w:r>
      <w:r>
        <w:fldChar w:fldCharType="separate"/>
      </w:r>
      <w:r>
        <w:t>4</w:t>
      </w:r>
      <w:r>
        <w:fldChar w:fldCharType="end"/>
      </w:r>
      <w:r>
        <w:rPr>
          <w:rFonts w:hint="eastAsia"/>
          <w:i w:val="0"/>
          <w:iCs/>
          <w:color w:val="000000" w:themeColor="text1"/>
          <w:lang w:val="en-US" w:eastAsia="zh-CN"/>
          <w14:textFill>
            <w14:solidFill>
              <w14:schemeClr w14:val="tx1"/>
            </w14:solidFill>
          </w14:textFill>
        </w:rPr>
        <w:fldChar w:fldCharType="end"/>
      </w:r>
    </w:p>
    <w:p>
      <w:pPr>
        <w:pStyle w:val="9"/>
        <w:tabs>
          <w:tab w:val="right" w:leader="dot" w:pos="8306"/>
        </w:tabs>
      </w:pPr>
      <w:r>
        <w:rPr>
          <w:rFonts w:hint="eastAsia"/>
          <w:i w:val="0"/>
          <w:iCs/>
          <w:color w:val="000000" w:themeColor="text1"/>
          <w:lang w:val="en-US" w:eastAsia="zh-CN"/>
          <w14:textFill>
            <w14:solidFill>
              <w14:schemeClr w14:val="tx1"/>
            </w14:solidFill>
          </w14:textFill>
        </w:rPr>
        <w:fldChar w:fldCharType="begin"/>
      </w:r>
      <w:r>
        <w:rPr>
          <w:rFonts w:hint="eastAsia"/>
          <w:i w:val="0"/>
          <w:iCs/>
          <w:lang w:val="en-US" w:eastAsia="zh-CN"/>
        </w:rPr>
        <w:instrText xml:space="preserve"> HYPERLINK \l _Toc2204 </w:instrText>
      </w:r>
      <w:r>
        <w:rPr>
          <w:rFonts w:hint="eastAsia"/>
          <w:i w:val="0"/>
          <w:iCs/>
          <w:lang w:val="en-US" w:eastAsia="zh-CN"/>
        </w:rPr>
        <w:fldChar w:fldCharType="separate"/>
      </w:r>
      <w:r>
        <w:rPr>
          <w:rFonts w:hint="eastAsia"/>
          <w:lang w:val="en-US" w:eastAsia="zh-CN"/>
        </w:rPr>
        <w:t>1.1 项目背景</w:t>
      </w:r>
      <w:r>
        <w:tab/>
      </w:r>
      <w:r>
        <w:fldChar w:fldCharType="begin"/>
      </w:r>
      <w:r>
        <w:instrText xml:space="preserve"> PAGEREF _Toc2204 </w:instrText>
      </w:r>
      <w:r>
        <w:fldChar w:fldCharType="separate"/>
      </w:r>
      <w:r>
        <w:t>4</w:t>
      </w:r>
      <w:r>
        <w:fldChar w:fldCharType="end"/>
      </w:r>
      <w:r>
        <w:rPr>
          <w:rFonts w:hint="eastAsia"/>
          <w:i w:val="0"/>
          <w:iCs/>
          <w:color w:val="000000" w:themeColor="text1"/>
          <w:lang w:val="en-US" w:eastAsia="zh-CN"/>
          <w14:textFill>
            <w14:solidFill>
              <w14:schemeClr w14:val="tx1"/>
            </w14:solidFill>
          </w14:textFill>
        </w:rPr>
        <w:fldChar w:fldCharType="end"/>
      </w:r>
    </w:p>
    <w:p>
      <w:pPr>
        <w:pStyle w:val="9"/>
        <w:tabs>
          <w:tab w:val="right" w:leader="dot" w:pos="8306"/>
        </w:tabs>
      </w:pPr>
      <w:r>
        <w:rPr>
          <w:rFonts w:hint="eastAsia"/>
          <w:i w:val="0"/>
          <w:iCs/>
          <w:color w:val="000000" w:themeColor="text1"/>
          <w:lang w:val="en-US" w:eastAsia="zh-CN"/>
          <w14:textFill>
            <w14:solidFill>
              <w14:schemeClr w14:val="tx1"/>
            </w14:solidFill>
          </w14:textFill>
        </w:rPr>
        <w:fldChar w:fldCharType="begin"/>
      </w:r>
      <w:r>
        <w:rPr>
          <w:rFonts w:hint="eastAsia"/>
          <w:i w:val="0"/>
          <w:iCs/>
          <w:lang w:val="en-US" w:eastAsia="zh-CN"/>
        </w:rPr>
        <w:instrText xml:space="preserve"> HYPERLINK \l _Toc15377 </w:instrText>
      </w:r>
      <w:r>
        <w:rPr>
          <w:rFonts w:hint="eastAsia"/>
          <w:i w:val="0"/>
          <w:iCs/>
          <w:lang w:val="en-US" w:eastAsia="zh-CN"/>
        </w:rPr>
        <w:fldChar w:fldCharType="separate"/>
      </w:r>
      <w:r>
        <w:rPr>
          <w:rFonts w:hint="eastAsia"/>
          <w:lang w:val="en-US" w:eastAsia="zh-CN"/>
        </w:rPr>
        <w:t>1.2 标准与规范</w:t>
      </w:r>
      <w:r>
        <w:tab/>
      </w:r>
      <w:r>
        <w:fldChar w:fldCharType="begin"/>
      </w:r>
      <w:r>
        <w:instrText xml:space="preserve"> PAGEREF _Toc15377 </w:instrText>
      </w:r>
      <w:r>
        <w:fldChar w:fldCharType="separate"/>
      </w:r>
      <w:r>
        <w:t>4</w:t>
      </w:r>
      <w:r>
        <w:fldChar w:fldCharType="end"/>
      </w:r>
      <w:r>
        <w:rPr>
          <w:rFonts w:hint="eastAsia"/>
          <w:i w:val="0"/>
          <w:iCs/>
          <w:color w:val="000000" w:themeColor="text1"/>
          <w:lang w:val="en-US" w:eastAsia="zh-CN"/>
          <w14:textFill>
            <w14:solidFill>
              <w14:schemeClr w14:val="tx1"/>
            </w14:solidFill>
          </w14:textFill>
        </w:rPr>
        <w:fldChar w:fldCharType="end"/>
      </w:r>
    </w:p>
    <w:p>
      <w:pPr>
        <w:pStyle w:val="9"/>
        <w:tabs>
          <w:tab w:val="right" w:leader="dot" w:pos="8306"/>
        </w:tabs>
      </w:pPr>
      <w:r>
        <w:rPr>
          <w:rFonts w:hint="eastAsia"/>
          <w:i w:val="0"/>
          <w:iCs/>
          <w:color w:val="000000" w:themeColor="text1"/>
          <w:lang w:val="en-US" w:eastAsia="zh-CN"/>
          <w14:textFill>
            <w14:solidFill>
              <w14:schemeClr w14:val="tx1"/>
            </w14:solidFill>
          </w14:textFill>
        </w:rPr>
        <w:fldChar w:fldCharType="begin"/>
      </w:r>
      <w:r>
        <w:rPr>
          <w:rFonts w:hint="eastAsia"/>
          <w:i w:val="0"/>
          <w:iCs/>
          <w:lang w:val="en-US" w:eastAsia="zh-CN"/>
        </w:rPr>
        <w:instrText xml:space="preserve"> HYPERLINK \l _Toc866 </w:instrText>
      </w:r>
      <w:r>
        <w:rPr>
          <w:rFonts w:hint="eastAsia"/>
          <w:i w:val="0"/>
          <w:iCs/>
          <w:lang w:val="en-US" w:eastAsia="zh-CN"/>
        </w:rPr>
        <w:fldChar w:fldCharType="separate"/>
      </w:r>
      <w:r>
        <w:rPr>
          <w:rFonts w:hint="eastAsia"/>
          <w:lang w:val="en-US" w:eastAsia="zh-CN"/>
        </w:rPr>
        <w:t>1.3 主要特征</w:t>
      </w:r>
      <w:r>
        <w:tab/>
      </w:r>
      <w:r>
        <w:fldChar w:fldCharType="begin"/>
      </w:r>
      <w:r>
        <w:instrText xml:space="preserve"> PAGEREF _Toc866 </w:instrText>
      </w:r>
      <w:r>
        <w:fldChar w:fldCharType="separate"/>
      </w:r>
      <w:r>
        <w:t>4</w:t>
      </w:r>
      <w:r>
        <w:fldChar w:fldCharType="end"/>
      </w:r>
      <w:r>
        <w:rPr>
          <w:rFonts w:hint="eastAsia"/>
          <w:i w:val="0"/>
          <w:iCs/>
          <w:color w:val="000000" w:themeColor="text1"/>
          <w:lang w:val="en-US" w:eastAsia="zh-CN"/>
          <w14:textFill>
            <w14:solidFill>
              <w14:schemeClr w14:val="tx1"/>
            </w14:solidFill>
          </w14:textFill>
        </w:rPr>
        <w:fldChar w:fldCharType="end"/>
      </w:r>
    </w:p>
    <w:p>
      <w:pPr>
        <w:pStyle w:val="9"/>
        <w:tabs>
          <w:tab w:val="right" w:leader="dot" w:pos="8306"/>
        </w:tabs>
      </w:pPr>
      <w:r>
        <w:rPr>
          <w:rFonts w:hint="eastAsia"/>
          <w:i w:val="0"/>
          <w:iCs/>
          <w:color w:val="000000" w:themeColor="text1"/>
          <w:lang w:val="en-US" w:eastAsia="zh-CN"/>
          <w14:textFill>
            <w14:solidFill>
              <w14:schemeClr w14:val="tx1"/>
            </w14:solidFill>
          </w14:textFill>
        </w:rPr>
        <w:fldChar w:fldCharType="begin"/>
      </w:r>
      <w:r>
        <w:rPr>
          <w:rFonts w:hint="eastAsia"/>
          <w:i w:val="0"/>
          <w:iCs/>
          <w:lang w:val="en-US" w:eastAsia="zh-CN"/>
        </w:rPr>
        <w:instrText xml:space="preserve"> HYPERLINK \l _Toc2452 </w:instrText>
      </w:r>
      <w:r>
        <w:rPr>
          <w:rFonts w:hint="eastAsia"/>
          <w:i w:val="0"/>
          <w:iCs/>
          <w:lang w:val="en-US" w:eastAsia="zh-CN"/>
        </w:rPr>
        <w:fldChar w:fldCharType="separate"/>
      </w:r>
      <w:r>
        <w:rPr>
          <w:rFonts w:hint="eastAsia"/>
          <w:lang w:val="en-US" w:eastAsia="zh-CN"/>
        </w:rPr>
        <w:t>1.4 项目范围</w:t>
      </w:r>
      <w:r>
        <w:tab/>
      </w:r>
      <w:r>
        <w:fldChar w:fldCharType="begin"/>
      </w:r>
      <w:r>
        <w:instrText xml:space="preserve"> PAGEREF _Toc2452 </w:instrText>
      </w:r>
      <w:r>
        <w:fldChar w:fldCharType="separate"/>
      </w:r>
      <w:r>
        <w:t>4</w:t>
      </w:r>
      <w:r>
        <w:fldChar w:fldCharType="end"/>
      </w:r>
      <w:r>
        <w:rPr>
          <w:rFonts w:hint="eastAsia"/>
          <w:i w:val="0"/>
          <w:iCs/>
          <w:color w:val="000000" w:themeColor="text1"/>
          <w:lang w:val="en-US" w:eastAsia="zh-CN"/>
          <w14:textFill>
            <w14:solidFill>
              <w14:schemeClr w14:val="tx1"/>
            </w14:solidFill>
          </w14:textFill>
        </w:rPr>
        <w:fldChar w:fldCharType="end"/>
      </w:r>
    </w:p>
    <w:p>
      <w:pPr>
        <w:pStyle w:val="8"/>
        <w:tabs>
          <w:tab w:val="right" w:leader="dot" w:pos="8306"/>
        </w:tabs>
      </w:pPr>
      <w:r>
        <w:rPr>
          <w:rFonts w:hint="eastAsia"/>
          <w:i w:val="0"/>
          <w:iCs/>
          <w:color w:val="000000" w:themeColor="text1"/>
          <w:lang w:val="en-US" w:eastAsia="zh-CN"/>
          <w14:textFill>
            <w14:solidFill>
              <w14:schemeClr w14:val="tx1"/>
            </w14:solidFill>
          </w14:textFill>
        </w:rPr>
        <w:fldChar w:fldCharType="begin"/>
      </w:r>
      <w:r>
        <w:rPr>
          <w:rFonts w:hint="eastAsia"/>
          <w:i w:val="0"/>
          <w:iCs/>
          <w:lang w:val="en-US" w:eastAsia="zh-CN"/>
        </w:rPr>
        <w:instrText xml:space="preserve"> HYPERLINK \l _Toc7936 </w:instrText>
      </w:r>
      <w:r>
        <w:rPr>
          <w:rFonts w:hint="eastAsia"/>
          <w:i w:val="0"/>
          <w:iCs/>
          <w:lang w:val="en-US" w:eastAsia="zh-CN"/>
        </w:rPr>
        <w:fldChar w:fldCharType="separate"/>
      </w:r>
      <w:r>
        <w:rPr>
          <w:rFonts w:hint="eastAsia"/>
          <w:lang w:val="en-US" w:eastAsia="zh-CN"/>
        </w:rPr>
        <w:t>2 业务流程</w:t>
      </w:r>
      <w:r>
        <w:tab/>
      </w:r>
      <w:r>
        <w:fldChar w:fldCharType="begin"/>
      </w:r>
      <w:r>
        <w:instrText xml:space="preserve"> PAGEREF _Toc7936 </w:instrText>
      </w:r>
      <w:r>
        <w:fldChar w:fldCharType="separate"/>
      </w:r>
      <w:r>
        <w:t>4</w:t>
      </w:r>
      <w:r>
        <w:fldChar w:fldCharType="end"/>
      </w:r>
      <w:r>
        <w:rPr>
          <w:rFonts w:hint="eastAsia"/>
          <w:i w:val="0"/>
          <w:iCs/>
          <w:color w:val="000000" w:themeColor="text1"/>
          <w:lang w:val="en-US" w:eastAsia="zh-CN"/>
          <w14:textFill>
            <w14:solidFill>
              <w14:schemeClr w14:val="tx1"/>
            </w14:solidFill>
          </w14:textFill>
        </w:rPr>
        <w:fldChar w:fldCharType="end"/>
      </w:r>
    </w:p>
    <w:p>
      <w:pPr>
        <w:pStyle w:val="9"/>
        <w:tabs>
          <w:tab w:val="right" w:leader="dot" w:pos="8306"/>
        </w:tabs>
      </w:pPr>
      <w:r>
        <w:rPr>
          <w:rFonts w:hint="eastAsia"/>
          <w:i w:val="0"/>
          <w:iCs/>
          <w:color w:val="000000" w:themeColor="text1"/>
          <w:lang w:val="en-US" w:eastAsia="zh-CN"/>
          <w14:textFill>
            <w14:solidFill>
              <w14:schemeClr w14:val="tx1"/>
            </w14:solidFill>
          </w14:textFill>
        </w:rPr>
        <w:fldChar w:fldCharType="begin"/>
      </w:r>
      <w:r>
        <w:rPr>
          <w:rFonts w:hint="eastAsia"/>
          <w:i w:val="0"/>
          <w:iCs/>
          <w:lang w:val="en-US" w:eastAsia="zh-CN"/>
        </w:rPr>
        <w:instrText xml:space="preserve"> HYPERLINK \l _Toc29028 </w:instrText>
      </w:r>
      <w:r>
        <w:rPr>
          <w:rFonts w:hint="eastAsia"/>
          <w:i w:val="0"/>
          <w:iCs/>
          <w:lang w:val="en-US" w:eastAsia="zh-CN"/>
        </w:rPr>
        <w:fldChar w:fldCharType="separate"/>
      </w:r>
      <w:r>
        <w:rPr>
          <w:rFonts w:hint="eastAsia"/>
          <w:lang w:val="en-US" w:eastAsia="zh-CN"/>
        </w:rPr>
        <w:t>2.1 业务流程规划</w:t>
      </w:r>
      <w:r>
        <w:tab/>
      </w:r>
      <w:r>
        <w:fldChar w:fldCharType="begin"/>
      </w:r>
      <w:r>
        <w:instrText xml:space="preserve"> PAGEREF _Toc29028 </w:instrText>
      </w:r>
      <w:r>
        <w:fldChar w:fldCharType="separate"/>
      </w:r>
      <w:r>
        <w:t>4</w:t>
      </w:r>
      <w:r>
        <w:fldChar w:fldCharType="end"/>
      </w:r>
      <w:r>
        <w:rPr>
          <w:rFonts w:hint="eastAsia"/>
          <w:i w:val="0"/>
          <w:iCs/>
          <w:color w:val="000000" w:themeColor="text1"/>
          <w:lang w:val="en-US" w:eastAsia="zh-CN"/>
          <w14:textFill>
            <w14:solidFill>
              <w14:schemeClr w14:val="tx1"/>
            </w14:solidFill>
          </w14:textFill>
        </w:rPr>
        <w:fldChar w:fldCharType="end"/>
      </w:r>
    </w:p>
    <w:p>
      <w:pPr>
        <w:pStyle w:val="9"/>
        <w:tabs>
          <w:tab w:val="right" w:leader="dot" w:pos="8306"/>
        </w:tabs>
      </w:pPr>
      <w:r>
        <w:rPr>
          <w:rFonts w:hint="eastAsia"/>
          <w:i w:val="0"/>
          <w:iCs/>
          <w:color w:val="000000" w:themeColor="text1"/>
          <w:lang w:val="en-US" w:eastAsia="zh-CN"/>
          <w14:textFill>
            <w14:solidFill>
              <w14:schemeClr w14:val="tx1"/>
            </w14:solidFill>
          </w14:textFill>
        </w:rPr>
        <w:fldChar w:fldCharType="begin"/>
      </w:r>
      <w:r>
        <w:rPr>
          <w:rFonts w:hint="eastAsia"/>
          <w:i w:val="0"/>
          <w:iCs/>
          <w:lang w:val="en-US" w:eastAsia="zh-CN"/>
        </w:rPr>
        <w:instrText xml:space="preserve"> HYPERLINK \l _Toc25138 </w:instrText>
      </w:r>
      <w:r>
        <w:rPr>
          <w:rFonts w:hint="eastAsia"/>
          <w:i w:val="0"/>
          <w:iCs/>
          <w:lang w:val="en-US" w:eastAsia="zh-CN"/>
        </w:rPr>
        <w:fldChar w:fldCharType="separate"/>
      </w:r>
      <w:r>
        <w:rPr>
          <w:rFonts w:hint="eastAsia"/>
          <w:lang w:val="en-US" w:eastAsia="zh-CN"/>
        </w:rPr>
        <w:t>2.2 业务流程分析</w:t>
      </w:r>
      <w:r>
        <w:tab/>
      </w:r>
      <w:r>
        <w:fldChar w:fldCharType="begin"/>
      </w:r>
      <w:r>
        <w:instrText xml:space="preserve"> PAGEREF _Toc25138 </w:instrText>
      </w:r>
      <w:r>
        <w:fldChar w:fldCharType="separate"/>
      </w:r>
      <w:r>
        <w:t>4</w:t>
      </w:r>
      <w:r>
        <w:fldChar w:fldCharType="end"/>
      </w:r>
      <w:r>
        <w:rPr>
          <w:rFonts w:hint="eastAsia"/>
          <w:i w:val="0"/>
          <w:iCs/>
          <w:color w:val="000000" w:themeColor="text1"/>
          <w:lang w:val="en-US" w:eastAsia="zh-CN"/>
          <w14:textFill>
            <w14:solidFill>
              <w14:schemeClr w14:val="tx1"/>
            </w14:solidFill>
          </w14:textFill>
        </w:rPr>
        <w:fldChar w:fldCharType="end"/>
      </w:r>
    </w:p>
    <w:p>
      <w:pPr>
        <w:pStyle w:val="8"/>
        <w:tabs>
          <w:tab w:val="right" w:leader="dot" w:pos="8306"/>
        </w:tabs>
      </w:pPr>
      <w:r>
        <w:rPr>
          <w:rFonts w:hint="eastAsia"/>
          <w:i w:val="0"/>
          <w:iCs/>
          <w:color w:val="000000" w:themeColor="text1"/>
          <w:lang w:val="en-US" w:eastAsia="zh-CN"/>
          <w14:textFill>
            <w14:solidFill>
              <w14:schemeClr w14:val="tx1"/>
            </w14:solidFill>
          </w14:textFill>
        </w:rPr>
        <w:fldChar w:fldCharType="begin"/>
      </w:r>
      <w:r>
        <w:rPr>
          <w:rFonts w:hint="eastAsia"/>
          <w:i w:val="0"/>
          <w:iCs/>
          <w:lang w:val="en-US" w:eastAsia="zh-CN"/>
        </w:rPr>
        <w:instrText xml:space="preserve"> HYPERLINK \l _Toc14346 </w:instrText>
      </w:r>
      <w:r>
        <w:rPr>
          <w:rFonts w:hint="eastAsia"/>
          <w:i w:val="0"/>
          <w:iCs/>
          <w:lang w:val="en-US" w:eastAsia="zh-CN"/>
        </w:rPr>
        <w:fldChar w:fldCharType="separate"/>
      </w:r>
      <w:r>
        <w:rPr>
          <w:rFonts w:hint="eastAsia"/>
          <w:lang w:val="en-US" w:eastAsia="zh-CN"/>
        </w:rPr>
        <w:t>3 用例清单</w:t>
      </w:r>
      <w:r>
        <w:tab/>
      </w:r>
      <w:r>
        <w:fldChar w:fldCharType="begin"/>
      </w:r>
      <w:r>
        <w:instrText xml:space="preserve"> PAGEREF _Toc14346 </w:instrText>
      </w:r>
      <w:r>
        <w:fldChar w:fldCharType="separate"/>
      </w:r>
      <w:r>
        <w:t>4</w:t>
      </w:r>
      <w:r>
        <w:fldChar w:fldCharType="end"/>
      </w:r>
      <w:r>
        <w:rPr>
          <w:rFonts w:hint="eastAsia"/>
          <w:i w:val="0"/>
          <w:iCs/>
          <w:color w:val="000000" w:themeColor="text1"/>
          <w:lang w:val="en-US" w:eastAsia="zh-CN"/>
          <w14:textFill>
            <w14:solidFill>
              <w14:schemeClr w14:val="tx1"/>
            </w14:solidFill>
          </w14:textFill>
        </w:rPr>
        <w:fldChar w:fldCharType="end"/>
      </w:r>
    </w:p>
    <w:p>
      <w:pPr>
        <w:pStyle w:val="14"/>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center"/>
        <w:textAlignment w:val="auto"/>
        <w:outlineLvl w:val="9"/>
        <w:rPr>
          <w:rFonts w:hint="eastAsia"/>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fldChar w:fldCharType="end"/>
      </w:r>
    </w:p>
    <w:p>
      <w:pPr>
        <w:pStyle w:val="14"/>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center"/>
        <w:textAlignment w:val="auto"/>
        <w:outlineLvl w:val="9"/>
        <w:rPr>
          <w:rFonts w:hint="eastAsia"/>
          <w:i w:val="0"/>
          <w:iCs/>
          <w:color w:val="000000" w:themeColor="text1"/>
          <w:lang w:val="en-US" w:eastAsia="zh-CN"/>
          <w14:textFill>
            <w14:solidFill>
              <w14:schemeClr w14:val="tx1"/>
            </w14:solidFill>
          </w14:textFill>
        </w:rPr>
        <w:sectPr>
          <w:pgSz w:w="11906" w:h="16838"/>
          <w:pgMar w:top="1440" w:right="1800" w:bottom="1440" w:left="1800" w:header="851" w:footer="992" w:gutter="0"/>
          <w:pgNumType w:fmt="decimal"/>
          <w:cols w:space="425" w:num="1"/>
          <w:docGrid w:type="lines" w:linePitch="312" w:charSpace="0"/>
        </w:sectPr>
      </w:pPr>
    </w:p>
    <w:p>
      <w:pPr>
        <w:pStyle w:val="2"/>
        <w:rPr>
          <w:rFonts w:hint="eastAsia"/>
          <w:lang w:val="en-US" w:eastAsia="zh-CN"/>
        </w:rPr>
      </w:pPr>
      <w:bookmarkStart w:id="0" w:name="_Toc7232"/>
      <w:bookmarkStart w:id="1" w:name="_Toc23342"/>
      <w:r>
        <w:rPr>
          <w:rFonts w:hint="eastAsia"/>
          <w:lang w:val="en-US" w:eastAsia="zh-CN"/>
        </w:rPr>
        <w:t>1 项目概述</w:t>
      </w:r>
      <w:bookmarkEnd w:id="0"/>
      <w:bookmarkEnd w:id="1"/>
    </w:p>
    <w:p>
      <w:pPr>
        <w:pStyle w:val="3"/>
        <w:rPr>
          <w:rFonts w:hint="eastAsia"/>
          <w:lang w:val="en-US" w:eastAsia="zh-CN"/>
        </w:rPr>
      </w:pPr>
      <w:bookmarkStart w:id="2" w:name="_Toc14479"/>
      <w:bookmarkStart w:id="3" w:name="_Toc2204"/>
      <w:r>
        <w:rPr>
          <w:rFonts w:hint="eastAsia"/>
          <w:lang w:val="en-US" w:eastAsia="zh-CN"/>
        </w:rPr>
        <w:t>1.1 项目背景</w:t>
      </w:r>
      <w:bookmarkEnd w:id="2"/>
      <w:bookmarkEnd w:id="3"/>
    </w:p>
    <w:p>
      <w:pPr>
        <w:rPr>
          <w:rFonts w:hint="eastAsia"/>
          <w:lang w:val="en-US" w:eastAsia="zh-CN"/>
        </w:rPr>
      </w:pPr>
      <w:r>
        <w:rPr>
          <w:rFonts w:hint="eastAsia"/>
          <w:lang w:val="en-US" w:eastAsia="zh-CN"/>
        </w:rPr>
        <w:t>目前所有账务相关的原材料、成品数据都通过Excel来管理，在数据量不断增大的情况下非常不便于查找和统计。华辉烟花公司希望开发一款软件来管理原材料和成品相关的明细数据，并希望系统根据明细数据可以计算出收入和支出两个重要指标。</w:t>
      </w:r>
    </w:p>
    <w:p>
      <w:pPr>
        <w:rPr>
          <w:rFonts w:hint="eastAsia"/>
          <w:lang w:val="en-US" w:eastAsia="zh-CN"/>
        </w:rPr>
      </w:pPr>
      <w:r>
        <w:rPr>
          <w:rFonts w:hint="eastAsia"/>
          <w:lang w:val="en-US" w:eastAsia="zh-CN"/>
        </w:rPr>
        <w:t>所以该系统需要解决以上问题</w:t>
      </w:r>
    </w:p>
    <w:p>
      <w:pPr>
        <w:pStyle w:val="3"/>
        <w:rPr>
          <w:rFonts w:hint="eastAsia"/>
          <w:lang w:val="en-US" w:eastAsia="zh-CN"/>
        </w:rPr>
      </w:pPr>
      <w:bookmarkStart w:id="4" w:name="_Toc1296"/>
      <w:bookmarkStart w:id="5" w:name="_Toc15377"/>
      <w:r>
        <w:rPr>
          <w:rFonts w:hint="eastAsia"/>
          <w:lang w:val="en-US" w:eastAsia="zh-CN"/>
        </w:rPr>
        <w:t>1.2 标准与规范</w:t>
      </w:r>
      <w:bookmarkEnd w:id="4"/>
      <w:bookmarkEnd w:id="5"/>
    </w:p>
    <w:p>
      <w:pPr>
        <w:rPr>
          <w:rFonts w:hint="eastAsia"/>
          <w:lang w:val="en-US" w:eastAsia="zh-CN"/>
        </w:rPr>
      </w:pPr>
      <w:r>
        <w:rPr>
          <w:rFonts w:hint="eastAsia"/>
          <w:lang w:val="en-US" w:eastAsia="zh-CN"/>
        </w:rPr>
        <w:t>NA</w:t>
      </w:r>
    </w:p>
    <w:p>
      <w:pPr>
        <w:pStyle w:val="3"/>
        <w:rPr>
          <w:rFonts w:hint="eastAsia"/>
          <w:lang w:val="en-US" w:eastAsia="zh-CN"/>
        </w:rPr>
      </w:pPr>
      <w:bookmarkStart w:id="6" w:name="_Toc18159"/>
      <w:bookmarkStart w:id="7" w:name="_Toc866"/>
      <w:r>
        <w:rPr>
          <w:rFonts w:hint="eastAsia"/>
          <w:lang w:val="en-US" w:eastAsia="zh-CN"/>
        </w:rPr>
        <w:t>1.3 主要特征</w:t>
      </w:r>
      <w:bookmarkEnd w:id="6"/>
      <w:bookmarkEnd w:id="7"/>
    </w:p>
    <w:p>
      <w:pPr>
        <w:rPr>
          <w:rFonts w:hint="eastAsia"/>
          <w:lang w:val="en-US" w:eastAsia="zh-CN"/>
        </w:rPr>
      </w:pPr>
      <w:r>
        <w:rPr>
          <w:rFonts w:hint="eastAsia"/>
          <w:lang w:val="en-US" w:eastAsia="zh-CN"/>
        </w:rPr>
        <w:t>该系统需要才采用B/S架构，在阿里云服务器上部署信息管理系统服务器。管理人员可以通过浏览器录入原材料和成品明细数据，并由系统计算收入和支出。</w:t>
      </w:r>
    </w:p>
    <w:p>
      <w:pPr>
        <w:rPr>
          <w:rFonts w:hint="eastAsia"/>
          <w:lang w:val="en-US" w:eastAsia="zh-CN"/>
        </w:rPr>
      </w:pPr>
      <w:r>
        <w:rPr>
          <w:rFonts w:hint="eastAsia"/>
          <w:lang w:val="en-US" w:eastAsia="zh-CN"/>
        </w:rPr>
        <w:t>该系统要求采用的编程语言为Java，数据库为mysql。</w:t>
      </w:r>
    </w:p>
    <w:p>
      <w:pPr>
        <w:pStyle w:val="3"/>
        <w:rPr>
          <w:rFonts w:hint="eastAsia"/>
          <w:lang w:val="en-US" w:eastAsia="zh-CN"/>
        </w:rPr>
      </w:pPr>
      <w:bookmarkStart w:id="8" w:name="_Toc2452"/>
      <w:bookmarkStart w:id="9" w:name="_Toc10266"/>
      <w:r>
        <w:rPr>
          <w:rFonts w:hint="eastAsia"/>
          <w:lang w:val="en-US" w:eastAsia="zh-CN"/>
        </w:rPr>
        <w:t>1.4 项目范围</w:t>
      </w:r>
      <w:bookmarkEnd w:id="8"/>
      <w:bookmarkEnd w:id="9"/>
    </w:p>
    <w:p>
      <w:pPr>
        <w:rPr>
          <w:rFonts w:hint="eastAsia"/>
          <w:lang w:val="en-US" w:eastAsia="zh-CN"/>
        </w:rPr>
      </w:pPr>
      <w:bookmarkStart w:id="14" w:name="_GoBack"/>
      <w:bookmarkEnd w:id="14"/>
      <w:r>
        <w:rPr>
          <w:rFonts w:hint="eastAsia"/>
          <w:lang w:val="en-US" w:eastAsia="zh-CN"/>
        </w:rPr>
        <w:t>在系统属于xxx学校OA系统的一个子系统，当前版本可以不考虑与其他子系统对接，后续存在子系统对接的需求（从排课子系统中获取考试计划，为教学质量子系统提供数据接口）。但是需要手动生成考试计划。</w:t>
      </w:r>
    </w:p>
    <w:p>
      <w:r>
        <w:drawing>
          <wp:inline distT="0" distB="0" distL="114300" distR="114300">
            <wp:extent cx="3343275" cy="28670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343275" cy="2867025"/>
                    </a:xfrm>
                    <a:prstGeom prst="rect">
                      <a:avLst/>
                    </a:prstGeom>
                    <a:noFill/>
                    <a:ln w="9525">
                      <a:noFill/>
                    </a:ln>
                  </pic:spPr>
                </pic:pic>
              </a:graphicData>
            </a:graphic>
          </wp:inline>
        </w:drawing>
      </w:r>
    </w:p>
    <w:p>
      <w:pPr>
        <w:pStyle w:val="14"/>
        <w:rPr>
          <w:rFonts w:hint="eastAsia"/>
          <w:color w:val="4472C4" w:themeColor="accent5"/>
          <w:lang w:val="en-US" w:eastAsia="zh-CN"/>
          <w14:textFill>
            <w14:solidFill>
              <w14:schemeClr w14:val="accent5"/>
            </w14:solidFill>
          </w14:textFill>
        </w:rPr>
      </w:pPr>
      <w:r>
        <w:rPr>
          <w:rFonts w:hint="eastAsia"/>
          <w:color w:val="4472C4" w:themeColor="accent5"/>
          <w:lang w:eastAsia="zh-CN"/>
          <w14:textFill>
            <w14:solidFill>
              <w14:schemeClr w14:val="accent5"/>
            </w14:solidFill>
          </w14:textFill>
        </w:rPr>
        <w:t>明确项目范围，重点要找出目前已经存在的系统，了解系统间是否存在集成接口</w:t>
      </w:r>
    </w:p>
    <w:p>
      <w:pPr>
        <w:pStyle w:val="2"/>
        <w:rPr>
          <w:rFonts w:hint="eastAsia"/>
          <w:lang w:val="en-US" w:eastAsia="zh-CN"/>
        </w:rPr>
      </w:pPr>
      <w:bookmarkStart w:id="10" w:name="_Toc7936"/>
      <w:r>
        <w:rPr>
          <w:rFonts w:hint="eastAsia"/>
          <w:lang w:val="en-US" w:eastAsia="zh-CN"/>
        </w:rPr>
        <w:t>2 业务流程</w:t>
      </w:r>
      <w:bookmarkEnd w:id="10"/>
    </w:p>
    <w:p>
      <w:pPr>
        <w:pStyle w:val="3"/>
        <w:rPr>
          <w:rFonts w:hint="eastAsia"/>
          <w:lang w:val="en-US" w:eastAsia="zh-CN"/>
        </w:rPr>
      </w:pPr>
      <w:bookmarkStart w:id="11" w:name="_Toc29028"/>
      <w:r>
        <w:rPr>
          <w:rFonts w:hint="eastAsia"/>
          <w:lang w:val="en-US" w:eastAsia="zh-CN"/>
        </w:rPr>
        <w:t>2.1 业务流程规划</w:t>
      </w:r>
      <w:bookmarkEnd w:id="11"/>
    </w:p>
    <w:p>
      <w:pPr>
        <w:rPr>
          <w:rFonts w:hint="eastAsia"/>
          <w:lang w:val="en-US" w:eastAsia="zh-CN"/>
        </w:rPr>
      </w:pPr>
      <w:r>
        <w:rPr>
          <w:rFonts w:hint="eastAsia"/>
          <w:lang w:val="en-US" w:eastAsia="zh-CN"/>
        </w:rPr>
        <w:t>该系统需要解决的主要问题包括：解决出题和看题的繁重任务，促成教学质量评估</w:t>
      </w:r>
    </w:p>
    <w:p>
      <w:r>
        <w:drawing>
          <wp:inline distT="0" distB="0" distL="114300" distR="114300">
            <wp:extent cx="5269230" cy="1778000"/>
            <wp:effectExtent l="0" t="0" r="762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230" cy="1778000"/>
                    </a:xfrm>
                    <a:prstGeom prst="rect">
                      <a:avLst/>
                    </a:prstGeom>
                    <a:noFill/>
                    <a:ln w="9525">
                      <a:noFill/>
                    </a:ln>
                  </pic:spPr>
                </pic:pic>
              </a:graphicData>
            </a:graphic>
          </wp:inline>
        </w:drawing>
      </w:r>
    </w:p>
    <w:p>
      <w:pPr>
        <w:pStyle w:val="14"/>
        <w:rPr>
          <w:rFonts w:hint="eastAsia"/>
          <w:color w:val="4472C4" w:themeColor="accent5"/>
          <w:lang w:eastAsia="zh-CN"/>
          <w14:textFill>
            <w14:solidFill>
              <w14:schemeClr w14:val="accent5"/>
            </w14:solidFill>
          </w14:textFill>
        </w:rPr>
        <w:sectPr>
          <w:pgSz w:w="11906" w:h="16838"/>
          <w:pgMar w:top="1440" w:right="1800" w:bottom="1440" w:left="1800" w:header="851" w:footer="992" w:gutter="0"/>
          <w:pgNumType w:fmt="decimal"/>
          <w:cols w:space="425" w:num="1"/>
          <w:docGrid w:type="lines" w:linePitch="312" w:charSpace="0"/>
        </w:sectPr>
      </w:pPr>
      <w:r>
        <w:rPr>
          <w:rFonts w:hint="eastAsia"/>
          <w:color w:val="4472C4" w:themeColor="accent5"/>
          <w:lang w:eastAsia="zh-CN"/>
          <w14:textFill>
            <w14:solidFill>
              <w14:schemeClr w14:val="accent5"/>
            </w14:solidFill>
          </w14:textFill>
        </w:rPr>
        <w:t>明确系统要解决的主要问题，切记是“主要”目标，不要关注细节，只关注系统的主要目标，明确达成目标的输入和参与者即可</w:t>
      </w:r>
    </w:p>
    <w:p>
      <w:pPr>
        <w:pStyle w:val="3"/>
        <w:rPr>
          <w:rFonts w:hint="eastAsia"/>
          <w:lang w:val="en-US" w:eastAsia="zh-CN"/>
        </w:rPr>
      </w:pPr>
      <w:bookmarkStart w:id="12" w:name="_Toc25138"/>
      <w:r>
        <w:rPr>
          <w:rFonts w:hint="eastAsia"/>
          <w:lang w:val="en-US" w:eastAsia="zh-CN"/>
        </w:rPr>
        <w:t>2.2 业务流程分析</w:t>
      </w:r>
      <w:bookmarkEnd w:id="12"/>
    </w:p>
    <w:p>
      <w:pPr>
        <w:rPr>
          <w:rFonts w:hint="eastAsia"/>
          <w:lang w:eastAsia="zh-CN"/>
        </w:rPr>
      </w:pPr>
      <w:r>
        <w:rPr>
          <w:rFonts w:hint="eastAsia"/>
          <w:lang w:eastAsia="zh-CN"/>
        </w:rPr>
        <w:t>该系统主要的角色包括老师、学生、系统。</w:t>
      </w:r>
    </w:p>
    <w:p>
      <w:pPr>
        <w:rPr>
          <w:rFonts w:hint="eastAsia"/>
          <w:lang w:eastAsia="zh-CN"/>
        </w:rPr>
      </w:pPr>
      <w:r>
        <w:rPr>
          <w:rFonts w:hint="eastAsia"/>
          <w:lang w:eastAsia="zh-CN"/>
        </w:rPr>
        <w:t>老师负责录入试题，输入考试规则和考试结果评估</w:t>
      </w:r>
    </w:p>
    <w:p>
      <w:pPr>
        <w:rPr>
          <w:rFonts w:hint="eastAsia"/>
          <w:lang w:eastAsia="zh-CN"/>
        </w:rPr>
      </w:pPr>
      <w:r>
        <w:rPr>
          <w:rFonts w:hint="eastAsia"/>
          <w:lang w:eastAsia="zh-CN"/>
        </w:rPr>
        <w:t>学生负责参加考试</w:t>
      </w:r>
    </w:p>
    <w:p>
      <w:pPr>
        <w:rPr>
          <w:rFonts w:hint="eastAsia"/>
          <w:lang w:eastAsia="zh-CN"/>
        </w:rPr>
      </w:pPr>
      <w:r>
        <w:rPr>
          <w:rFonts w:hint="eastAsia"/>
          <w:lang w:eastAsia="zh-CN"/>
        </w:rPr>
        <w:t>系统负责根据规则生成考题，并且根据规则收取试卷，并阅卷</w:t>
      </w:r>
    </w:p>
    <w:p>
      <w:pPr>
        <w:rPr>
          <w:rFonts w:hint="eastAsia"/>
          <w:lang w:val="en-US" w:eastAsia="zh-CN"/>
        </w:rPr>
      </w:pPr>
      <w:r>
        <w:drawing>
          <wp:inline distT="0" distB="0" distL="114300" distR="114300">
            <wp:extent cx="5267325" cy="2503170"/>
            <wp:effectExtent l="0" t="0" r="952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7325" cy="2503170"/>
                    </a:xfrm>
                    <a:prstGeom prst="rect">
                      <a:avLst/>
                    </a:prstGeom>
                    <a:noFill/>
                    <a:ln w="9525">
                      <a:noFill/>
                    </a:ln>
                  </pic:spPr>
                </pic:pic>
              </a:graphicData>
            </a:graphic>
          </wp:inline>
        </w:drawing>
      </w:r>
    </w:p>
    <w:p>
      <w:pPr>
        <w:pStyle w:val="14"/>
        <w:rPr>
          <w:rFonts w:hint="eastAsia"/>
          <w:color w:val="4472C4" w:themeColor="accent5"/>
          <w:lang w:val="en-US" w:eastAsia="zh-CN"/>
          <w14:textFill>
            <w14:solidFill>
              <w14:schemeClr w14:val="accent5"/>
            </w14:solidFill>
          </w14:textFill>
        </w:rPr>
        <w:sectPr>
          <w:pgSz w:w="11906" w:h="16838"/>
          <w:pgMar w:top="1440" w:right="1800" w:bottom="1440" w:left="1800" w:header="851" w:footer="992" w:gutter="0"/>
          <w:pgNumType w:fmt="decimal"/>
          <w:cols w:space="425" w:num="1"/>
          <w:docGrid w:type="lines" w:linePitch="312" w:charSpace="0"/>
        </w:sectPr>
      </w:pPr>
      <w:r>
        <w:rPr>
          <w:rFonts w:hint="eastAsia"/>
          <w:color w:val="4472C4" w:themeColor="accent5"/>
          <w:lang w:val="en-US" w:eastAsia="zh-CN"/>
          <w14:textFill>
            <w14:solidFill>
              <w14:schemeClr w14:val="accent5"/>
            </w14:solidFill>
          </w14:textFill>
        </w:rPr>
        <w:t>用活动图准确完整的描述业务流程，但不要关注具体实现，只关注具体任务</w:t>
      </w:r>
    </w:p>
    <w:p>
      <w:pPr>
        <w:pStyle w:val="2"/>
        <w:rPr>
          <w:rFonts w:hint="eastAsia"/>
          <w:lang w:val="en-US" w:eastAsia="zh-CN"/>
        </w:rPr>
      </w:pPr>
      <w:bookmarkStart w:id="13" w:name="_Toc14346"/>
      <w:r>
        <w:rPr>
          <w:rFonts w:hint="eastAsia"/>
          <w:lang w:val="en-US" w:eastAsia="zh-CN"/>
        </w:rPr>
        <w:t>3 用例清单</w:t>
      </w:r>
      <w:bookmarkEnd w:id="13"/>
    </w:p>
    <w:p>
      <w:pPr>
        <w:rPr>
          <w:rFonts w:hint="eastAsia"/>
          <w:lang w:val="en-US" w:eastAsia="zh-CN"/>
        </w:rPr>
      </w:pPr>
      <w:r>
        <w:rPr>
          <w:rFonts w:hint="eastAsia"/>
          <w:lang w:val="en-US" w:eastAsia="zh-CN"/>
        </w:rPr>
        <w:t>功能需求用例</w:t>
      </w:r>
    </w:p>
    <w:p>
      <w:r>
        <w:drawing>
          <wp:inline distT="0" distB="0" distL="114300" distR="114300">
            <wp:extent cx="5274310" cy="5301615"/>
            <wp:effectExtent l="0" t="0" r="254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4310" cy="5301615"/>
                    </a:xfrm>
                    <a:prstGeom prst="rect">
                      <a:avLst/>
                    </a:prstGeom>
                    <a:noFill/>
                    <a:ln w="9525">
                      <a:noFill/>
                    </a:ln>
                  </pic:spPr>
                </pic:pic>
              </a:graphicData>
            </a:graphic>
          </wp:inline>
        </w:drawing>
      </w:r>
    </w:p>
    <w:p>
      <w:pPr>
        <w:pStyle w:val="14"/>
        <w:rPr>
          <w:rFonts w:hint="eastAsia"/>
          <w:color w:val="0000FF"/>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color w:val="0000FF"/>
          <w:lang w:val="en-US" w:eastAsia="zh-CN"/>
        </w:rPr>
        <w:t>用例图就是在描述需求，每一个需求包含多个功能。用例图来源于业务流程分析中的每个活动。通常除了功能需求外还有非功能需求，非功能需求往往与流程无关，更容易直接识别成用例。在该项目中不涉及非功能需求。</w:t>
      </w:r>
    </w:p>
    <w:p>
      <w:pPr>
        <w:pStyle w:val="3"/>
        <w:rPr>
          <w:rFonts w:hint="eastAsia"/>
          <w:lang w:val="en-US" w:eastAsia="zh-CN"/>
        </w:rPr>
      </w:pPr>
      <w:r>
        <w:rPr>
          <w:rFonts w:hint="eastAsia"/>
          <w:lang w:val="en-US" w:eastAsia="zh-CN"/>
        </w:rPr>
        <w:t>3.1 业务需求用例</w:t>
      </w:r>
    </w:p>
    <w:p>
      <w:pPr>
        <w:pStyle w:val="14"/>
        <w:rPr>
          <w:rFonts w:hint="eastAsia"/>
          <w:lang w:val="en-US" w:eastAsia="zh-CN"/>
        </w:rPr>
      </w:pPr>
      <w:r>
        <w:rPr>
          <w:rFonts w:hint="eastAsia"/>
          <w:color w:val="0000FF"/>
          <w:lang w:val="en-US" w:eastAsia="zh-CN"/>
        </w:rPr>
        <w:t>用例（user case）也称作故事（story），在描述一个用的时候一定要用肯定的通俗的语句说明“谁”做“什么”到达“什么”目的。同时，非常关键的是识别用例的优先级和工作量。</w:t>
      </w:r>
    </w:p>
    <w:tbl>
      <w:tblPr>
        <w:tblStyle w:val="12"/>
        <w:tblW w:w="98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5"/>
        <w:gridCol w:w="1694"/>
        <w:gridCol w:w="1335"/>
        <w:gridCol w:w="3510"/>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9839" w:type="dxa"/>
            <w:gridSpan w:val="5"/>
            <w:tcBorders>
              <w:top w:val="single" w:color="000000" w:sz="4" w:space="0"/>
              <w:left w:val="single" w:color="000000" w:sz="4" w:space="0"/>
              <w:bottom w:val="single" w:color="000000" w:sz="4" w:space="0"/>
              <w:right w:val="single" w:color="000000" w:sz="4" w:space="0"/>
            </w:tcBorders>
            <w:shd w:val="clear" w:color="auto" w:fill="205081"/>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fldChar w:fldCharType="begin"/>
            </w:r>
            <w:r>
              <w:rPr>
                <w:rFonts w:hint="eastAsia" w:ascii="宋体" w:hAnsi="宋体" w:eastAsia="宋体" w:cs="宋体"/>
                <w:i w:val="0"/>
                <w:color w:val="000000"/>
                <w:kern w:val="0"/>
                <w:sz w:val="22"/>
                <w:szCs w:val="22"/>
                <w:u w:val="none"/>
                <w:lang w:val="en-US" w:eastAsia="zh-CN" w:bidi="ar"/>
              </w:rPr>
              <w:instrText xml:space="preserve">INCLUDEPICTURE \d "C:\\Users\\ADMINI~1\\AppData\\Local\\Temp\\ksohtml\\clip_image2.png" \* MERGEFORMATINET </w:instrText>
            </w:r>
            <w:r>
              <w:rPr>
                <w:rFonts w:hint="eastAsia" w:ascii="宋体" w:hAnsi="宋体" w:eastAsia="宋体" w:cs="宋体"/>
                <w:i w:val="0"/>
                <w:color w:val="000000"/>
                <w:kern w:val="0"/>
                <w:sz w:val="22"/>
                <w:szCs w:val="22"/>
                <w:u w:val="none"/>
                <w:lang w:val="en-US" w:eastAsia="zh-CN" w:bidi="ar"/>
              </w:rPr>
              <w:fldChar w:fldCharType="separate"/>
            </w:r>
            <w:r>
              <w:rPr>
                <w:rFonts w:hint="eastAsia" w:ascii="宋体" w:hAnsi="宋体" w:eastAsia="宋体" w:cs="宋体"/>
                <w:i w:val="0"/>
                <w:color w:val="000000"/>
                <w:kern w:val="0"/>
                <w:sz w:val="22"/>
                <w:szCs w:val="22"/>
                <w:u w:val="none"/>
                <w:lang w:val="en-US" w:eastAsia="zh-CN" w:bidi="ar"/>
              </w:rPr>
              <w:drawing>
                <wp:inline distT="0" distB="0" distL="114300" distR="114300">
                  <wp:extent cx="542925" cy="285750"/>
                  <wp:effectExtent l="0" t="0" r="9525"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9"/>
                          <a:stretch>
                            <a:fillRect/>
                          </a:stretch>
                        </pic:blipFill>
                        <pic:spPr>
                          <a:xfrm>
                            <a:off x="0" y="0"/>
                            <a:ext cx="542925" cy="285750"/>
                          </a:xfrm>
                          <a:prstGeom prst="rect">
                            <a:avLst/>
                          </a:prstGeom>
                          <a:noFill/>
                          <a:ln w="9525">
                            <a:noFill/>
                          </a:ln>
                        </pic:spPr>
                      </pic:pic>
                    </a:graphicData>
                  </a:graphic>
                </wp:inline>
              </w:drawing>
            </w:r>
            <w:r>
              <w:rPr>
                <w:rFonts w:hint="eastAsia" w:ascii="宋体" w:hAnsi="宋体" w:eastAsia="宋体" w:cs="宋体"/>
                <w:i w:val="0"/>
                <w:color w:val="00000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839" w:type="dxa"/>
            <w:gridSpan w:val="5"/>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FF"/>
                <w:sz w:val="22"/>
                <w:szCs w:val="22"/>
                <w:u w:val="single"/>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"http://localhost:8081/secure/IssueNavigator.jspa?reset=true&amp;jqlQuery=project+=+OAEX+AND+created+&gt;=+-1w+ORDER+BY+created+ASC" </w:instrText>
            </w:r>
            <w:r>
              <w:rPr>
                <w:rFonts w:hint="eastAsia" w:ascii="宋体" w:hAnsi="宋体" w:eastAsia="宋体" w:cs="宋体"/>
                <w:i w:val="0"/>
                <w:kern w:val="0"/>
                <w:sz w:val="22"/>
                <w:szCs w:val="22"/>
                <w:u w:val="single"/>
                <w:lang w:val="en-US" w:eastAsia="zh-CN" w:bidi="ar"/>
              </w:rPr>
              <w:fldChar w:fldCharType="separate"/>
            </w:r>
            <w:r>
              <w:rPr>
                <w:rStyle w:val="11"/>
                <w:rFonts w:hint="eastAsia" w:ascii="宋体" w:hAnsi="宋体" w:eastAsia="宋体" w:cs="宋体"/>
                <w:i w:val="0"/>
                <w:sz w:val="22"/>
                <w:szCs w:val="22"/>
                <w:u w:val="single"/>
              </w:rPr>
              <w:t>MyFirstJira</w:t>
            </w:r>
            <w:r>
              <w:rPr>
                <w:rFonts w:hint="eastAsia" w:ascii="宋体" w:hAnsi="宋体" w:eastAsia="宋体" w:cs="宋体"/>
                <w:i w:val="0"/>
                <w:kern w:val="0"/>
                <w:sz w:val="22"/>
                <w:szCs w:val="22"/>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839" w:type="dxa"/>
            <w:gridSpan w:val="5"/>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 xml:space="preserve">Displaying </w:t>
            </w:r>
            <w:r>
              <w:rPr>
                <w:rStyle w:val="18"/>
                <w:lang w:val="en-US" w:eastAsia="zh-CN" w:bidi="ar"/>
              </w:rPr>
              <w:t>7</w:t>
            </w:r>
            <w:r>
              <w:rPr>
                <w:rStyle w:val="19"/>
                <w:lang w:val="en-US" w:eastAsia="zh-CN" w:bidi="ar"/>
              </w:rPr>
              <w:t xml:space="preserve"> issues at </w:t>
            </w:r>
            <w:r>
              <w:rPr>
                <w:rStyle w:val="18"/>
                <w:lang w:val="en-US" w:eastAsia="zh-CN" w:bidi="ar"/>
              </w:rPr>
              <w:t>30/三月/17 5:30 下午</w:t>
            </w:r>
            <w:r>
              <w:rPr>
                <w:rStyle w:val="19"/>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eastAsia="宋体" w:cs="Arial"/>
                <w:b/>
                <w:i w:val="0"/>
                <w:color w:val="000000"/>
                <w:sz w:val="22"/>
                <w:szCs w:val="22"/>
                <w:u w:val="none"/>
              </w:rPr>
            </w:pPr>
            <w:r>
              <w:rPr>
                <w:rFonts w:hint="default" w:ascii="Arial" w:hAnsi="Arial" w:eastAsia="宋体" w:cs="Arial"/>
                <w:b/>
                <w:i w:val="0"/>
                <w:color w:val="000000"/>
                <w:kern w:val="0"/>
                <w:sz w:val="22"/>
                <w:szCs w:val="22"/>
                <w:u w:val="none"/>
                <w:lang w:val="en-US" w:eastAsia="zh-CN" w:bidi="ar"/>
              </w:rPr>
              <w:t>Summary</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eastAsia="宋体" w:cs="Arial"/>
                <w:b/>
                <w:i w:val="0"/>
                <w:color w:val="000000"/>
                <w:sz w:val="22"/>
                <w:szCs w:val="22"/>
                <w:u w:val="none"/>
              </w:rPr>
            </w:pPr>
            <w:r>
              <w:rPr>
                <w:rFonts w:hint="default" w:ascii="Arial" w:hAnsi="Arial" w:eastAsia="宋体" w:cs="Arial"/>
                <w:b/>
                <w:i w:val="0"/>
                <w:color w:val="000000"/>
                <w:kern w:val="0"/>
                <w:sz w:val="22"/>
                <w:szCs w:val="22"/>
                <w:u w:val="none"/>
                <w:lang w:val="en-US" w:eastAsia="zh-CN" w:bidi="ar"/>
              </w:rPr>
              <w:t>Priority</w:t>
            </w:r>
          </w:p>
        </w:tc>
        <w:tc>
          <w:tcPr>
            <w:tcW w:w="133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eastAsia="宋体" w:cs="Arial"/>
                <w:b/>
                <w:i w:val="0"/>
                <w:color w:val="000000"/>
                <w:sz w:val="22"/>
                <w:szCs w:val="22"/>
                <w:u w:val="none"/>
              </w:rPr>
            </w:pPr>
            <w:r>
              <w:rPr>
                <w:rFonts w:hint="default" w:ascii="Arial" w:hAnsi="Arial" w:eastAsia="宋体" w:cs="Arial"/>
                <w:b/>
                <w:i w:val="0"/>
                <w:color w:val="000000"/>
                <w:kern w:val="0"/>
                <w:sz w:val="22"/>
                <w:szCs w:val="22"/>
                <w:u w:val="none"/>
                <w:lang w:val="en-US" w:eastAsia="zh-CN" w:bidi="ar"/>
              </w:rPr>
              <w:t>Status</w:t>
            </w:r>
          </w:p>
        </w:tc>
        <w:tc>
          <w:tcPr>
            <w:tcW w:w="351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eastAsia="宋体" w:cs="Arial"/>
                <w:b/>
                <w:i w:val="0"/>
                <w:color w:val="000000"/>
                <w:sz w:val="22"/>
                <w:szCs w:val="22"/>
                <w:u w:val="none"/>
              </w:rPr>
            </w:pPr>
            <w:r>
              <w:rPr>
                <w:rFonts w:hint="default" w:ascii="Arial" w:hAnsi="Arial" w:eastAsia="宋体" w:cs="Arial"/>
                <w:b/>
                <w:i w:val="0"/>
                <w:color w:val="000000"/>
                <w:kern w:val="0"/>
                <w:sz w:val="22"/>
                <w:szCs w:val="22"/>
                <w:u w:val="none"/>
                <w:lang w:val="en-US" w:eastAsia="zh-CN" w:bidi="ar"/>
              </w:rPr>
              <w:t>Created</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eastAsia="宋体" w:cs="Arial"/>
                <w:b/>
                <w:i w:val="0"/>
                <w:color w:val="000000"/>
                <w:sz w:val="22"/>
                <w:szCs w:val="22"/>
                <w:u w:val="none"/>
              </w:rPr>
            </w:pPr>
            <w:r>
              <w:rPr>
                <w:rFonts w:hint="default" w:ascii="Arial" w:hAnsi="Arial" w:eastAsia="宋体" w:cs="Arial"/>
                <w:b/>
                <w:i w:val="0"/>
                <w:color w:val="000000"/>
                <w:kern w:val="0"/>
                <w:sz w:val="22"/>
                <w:szCs w:val="22"/>
                <w:u w:val="none"/>
                <w:lang w:val="en-US" w:eastAsia="zh-CN" w:bidi="ar"/>
              </w:rPr>
              <w:t>Due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考试计划</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Major</w:t>
            </w:r>
          </w:p>
        </w:tc>
        <w:tc>
          <w:tcPr>
            <w:tcW w:w="133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To Do</w:t>
            </w:r>
          </w:p>
        </w:tc>
        <w:tc>
          <w:tcPr>
            <w:tcW w:w="351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30/三月/17 5:07 下午</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07/四月/17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考试试题</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Major</w:t>
            </w:r>
          </w:p>
        </w:tc>
        <w:tc>
          <w:tcPr>
            <w:tcW w:w="133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To Do</w:t>
            </w:r>
          </w:p>
        </w:tc>
        <w:tc>
          <w:tcPr>
            <w:tcW w:w="351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30/三月/17 5:12 下午</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12/四月/17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考试规则</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Major</w:t>
            </w:r>
          </w:p>
        </w:tc>
        <w:tc>
          <w:tcPr>
            <w:tcW w:w="133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To Do</w:t>
            </w:r>
          </w:p>
        </w:tc>
        <w:tc>
          <w:tcPr>
            <w:tcW w:w="351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30/三月/17 5:13 下午</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14/四月/17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考试试卷</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Major</w:t>
            </w:r>
          </w:p>
        </w:tc>
        <w:tc>
          <w:tcPr>
            <w:tcW w:w="133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To Do</w:t>
            </w:r>
          </w:p>
        </w:tc>
        <w:tc>
          <w:tcPr>
            <w:tcW w:w="351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30/三月/17 5:14 下午</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14/四月/17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参与考试</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Major</w:t>
            </w:r>
          </w:p>
        </w:tc>
        <w:tc>
          <w:tcPr>
            <w:tcW w:w="133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To Do</w:t>
            </w:r>
          </w:p>
        </w:tc>
        <w:tc>
          <w:tcPr>
            <w:tcW w:w="351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30/三月/17 5:14 下午</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19/四月/17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考试阅卷</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Major</w:t>
            </w:r>
          </w:p>
        </w:tc>
        <w:tc>
          <w:tcPr>
            <w:tcW w:w="133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To Do</w:t>
            </w:r>
          </w:p>
        </w:tc>
        <w:tc>
          <w:tcPr>
            <w:tcW w:w="351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30/三月/17 5:15 下午</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21/四月/17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考试评估</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Minor</w:t>
            </w:r>
          </w:p>
        </w:tc>
        <w:tc>
          <w:tcPr>
            <w:tcW w:w="133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To Do</w:t>
            </w:r>
          </w:p>
        </w:tc>
        <w:tc>
          <w:tcPr>
            <w:tcW w:w="351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30/三月/17 5:15 下午</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default" w:ascii="Arial" w:hAnsi="Arial" w:eastAsia="宋体" w:cs="Arial"/>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839" w:type="dxa"/>
            <w:gridSpan w:val="5"/>
            <w:tcBorders>
              <w:top w:val="single" w:color="000000" w:sz="4" w:space="0"/>
              <w:left w:val="single" w:color="000000" w:sz="4" w:space="0"/>
              <w:bottom w:val="single" w:color="000000" w:sz="4" w:space="0"/>
              <w:right w:val="single" w:color="000000" w:sz="4" w:space="0"/>
            </w:tcBorders>
            <w:shd w:val="clear" w:color="auto" w:fill="DDDDDD"/>
            <w:vAlign w:val="top"/>
          </w:tcPr>
          <w:p>
            <w:pPr>
              <w:keepNext w:val="0"/>
              <w:keepLines w:val="0"/>
              <w:widowControl/>
              <w:suppressLineNumbers w:val="0"/>
              <w:jc w:val="left"/>
              <w:textAlignment w:val="top"/>
              <w:rPr>
                <w:rFonts w:hint="default" w:ascii="Arial" w:hAnsi="Arial" w:eastAsia="宋体" w:cs="Arial"/>
                <w:i w:val="0"/>
                <w:color w:val="000000"/>
                <w:sz w:val="15"/>
                <w:szCs w:val="15"/>
                <w:u w:val="none"/>
              </w:rPr>
            </w:pPr>
            <w:r>
              <w:rPr>
                <w:rFonts w:hint="default" w:ascii="Arial" w:hAnsi="Arial" w:eastAsia="宋体" w:cs="Arial"/>
                <w:i w:val="0"/>
                <w:color w:val="000000"/>
                <w:kern w:val="0"/>
                <w:sz w:val="15"/>
                <w:szCs w:val="15"/>
                <w:u w:val="none"/>
                <w:lang w:val="en-US" w:eastAsia="zh-CN" w:bidi="ar"/>
              </w:rPr>
              <w:t>Generated at Thu Mar 30 17:30:31 CST 2017 by test using JIRA 6.3.4#6332-sha1:51bc225ef474afe3128b2f66878477f322397b16.</w:t>
            </w:r>
          </w:p>
        </w:tc>
      </w:tr>
    </w:tbl>
    <w:p>
      <w:pPr>
        <w:rPr>
          <w:rFonts w:hint="eastAsia"/>
          <w:lang w:val="en-US" w:eastAsia="zh-CN"/>
        </w:rPr>
      </w:pPr>
    </w:p>
    <w:p>
      <w:pPr>
        <w:pStyle w:val="3"/>
        <w:rPr>
          <w:rFonts w:hint="eastAsia"/>
          <w:lang w:val="en-US" w:eastAsia="zh-CN"/>
        </w:rPr>
      </w:pPr>
      <w:r>
        <w:rPr>
          <w:rFonts w:hint="eastAsia"/>
          <w:lang w:val="en-US" w:eastAsia="zh-CN"/>
        </w:rPr>
        <w:t>3.2 非功能需求用例</w:t>
      </w:r>
    </w:p>
    <w:p>
      <w:pPr>
        <w:rPr>
          <w:rFonts w:hint="eastAsia"/>
          <w:lang w:val="en-US" w:eastAsia="zh-CN"/>
        </w:rPr>
      </w:pPr>
      <w:r>
        <w:rPr>
          <w:rFonts w:hint="eastAsia"/>
          <w:lang w:val="en-US" w:eastAsia="zh-CN"/>
        </w:rPr>
        <w:t>N/A</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Unicode MS">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928BD"/>
    <w:rsid w:val="08D061FF"/>
    <w:rsid w:val="0C4E087E"/>
    <w:rsid w:val="14297D18"/>
    <w:rsid w:val="19BD2801"/>
    <w:rsid w:val="1D4D794F"/>
    <w:rsid w:val="1FF30C1A"/>
    <w:rsid w:val="23AD172E"/>
    <w:rsid w:val="244841C7"/>
    <w:rsid w:val="2DE05578"/>
    <w:rsid w:val="2FC26A81"/>
    <w:rsid w:val="39D65954"/>
    <w:rsid w:val="39EC04A8"/>
    <w:rsid w:val="46211243"/>
    <w:rsid w:val="49292B3F"/>
    <w:rsid w:val="4C7535D5"/>
    <w:rsid w:val="4D5F7506"/>
    <w:rsid w:val="53E61541"/>
    <w:rsid w:val="54C7314A"/>
    <w:rsid w:val="57916569"/>
    <w:rsid w:val="5B8B0CF6"/>
    <w:rsid w:val="675D6C76"/>
    <w:rsid w:val="71D1505B"/>
    <w:rsid w:val="733E44FD"/>
    <w:rsid w:val="73A1462B"/>
    <w:rsid w:val="744D66C8"/>
    <w:rsid w:val="7AE000CE"/>
    <w:rsid w:val="7E0723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Plain Text"/>
    <w:basedOn w:val="1"/>
    <w:qFormat/>
    <w:uiPriority w:val="0"/>
    <w:rPr>
      <w:rFonts w:ascii="宋体" w:hAnsi="Courier New"/>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注释"/>
    <w:basedOn w:val="1"/>
    <w:qFormat/>
    <w:uiPriority w:val="0"/>
    <w:pPr>
      <w:spacing w:line="240" w:lineRule="auto"/>
      <w:ind w:leftChars="0"/>
    </w:pPr>
    <w:rPr>
      <w:rFonts w:eastAsia="微软雅黑" w:asciiTheme="minorAscii" w:hAnsiTheme="minorAscii"/>
      <w:i/>
    </w:rPr>
  </w:style>
  <w:style w:type="paragraph" w:customStyle="1" w:styleId="15">
    <w:name w:val="我的标题"/>
    <w:basedOn w:val="5"/>
    <w:qFormat/>
    <w:uiPriority w:val="0"/>
    <w:pPr>
      <w:jc w:val="center"/>
    </w:pPr>
    <w:rPr>
      <w:rFonts w:eastAsia="微软雅黑" w:asciiTheme="minorAscii" w:hAnsiTheme="minorAscii"/>
      <w:b/>
      <w:sz w:val="44"/>
    </w:rPr>
  </w:style>
  <w:style w:type="character" w:customStyle="1" w:styleId="16">
    <w:name w:val="font41"/>
    <w:basedOn w:val="10"/>
    <w:uiPriority w:val="0"/>
    <w:rPr>
      <w:rFonts w:ascii="Arial Unicode MS" w:hAnsi="Arial Unicode MS" w:eastAsia="Arial Unicode MS" w:cs="Arial Unicode MS"/>
      <w:b/>
      <w:color w:val="000000"/>
      <w:sz w:val="20"/>
      <w:szCs w:val="20"/>
      <w:u w:val="none"/>
    </w:rPr>
  </w:style>
  <w:style w:type="character" w:customStyle="1" w:styleId="17">
    <w:name w:val="font51"/>
    <w:basedOn w:val="10"/>
    <w:qFormat/>
    <w:uiPriority w:val="0"/>
    <w:rPr>
      <w:rFonts w:hint="default" w:ascii="Arial Unicode MS" w:hAnsi="Arial Unicode MS" w:eastAsia="Arial Unicode MS" w:cs="Arial Unicode MS"/>
      <w:color w:val="000000"/>
      <w:sz w:val="20"/>
      <w:szCs w:val="20"/>
      <w:u w:val="none"/>
    </w:rPr>
  </w:style>
  <w:style w:type="character" w:customStyle="1" w:styleId="18">
    <w:name w:val="font21"/>
    <w:basedOn w:val="10"/>
    <w:uiPriority w:val="0"/>
    <w:rPr>
      <w:rFonts w:ascii="Arial Unicode MS" w:hAnsi="Arial Unicode MS" w:eastAsia="Arial Unicode MS" w:cs="Arial Unicode MS"/>
      <w:b/>
      <w:color w:val="000000"/>
      <w:sz w:val="20"/>
      <w:szCs w:val="20"/>
      <w:u w:val="none"/>
    </w:rPr>
  </w:style>
  <w:style w:type="character" w:customStyle="1" w:styleId="19">
    <w:name w:val="font11"/>
    <w:basedOn w:val="10"/>
    <w:uiPriority w:val="0"/>
    <w:rPr>
      <w:rFonts w:hint="default" w:ascii="Arial Unicode MS" w:hAnsi="Arial Unicode MS" w:eastAsia="Arial Unicode MS" w:cs="Arial Unicode MS"/>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965</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2018-10-18T23:33:46Z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