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B511" w14:textId="2B7A27D9" w:rsidR="00FC6B53" w:rsidRPr="003319D7" w:rsidRDefault="00FC6B53" w:rsidP="00FC6B53">
      <w:pPr>
        <w:widowControl/>
        <w:spacing w:before="240" w:after="240" w:line="200" w:lineRule="atLeast"/>
        <w:jc w:val="center"/>
        <w:rPr>
          <w:rFonts w:ascii="宋体" w:eastAsia="宋体" w:hAnsi="宋体" w:cs="宋体"/>
          <w:kern w:val="0"/>
          <w:sz w:val="24"/>
        </w:rPr>
      </w:pPr>
      <w:bookmarkStart w:id="0" w:name="OLE_LINK1"/>
      <w:bookmarkStart w:id="1" w:name="OLE_LINK2"/>
      <w:r>
        <w:rPr>
          <w:rFonts w:ascii="Georgia" w:eastAsia="宋体" w:hAnsi="Georgia" w:cs="宋体"/>
          <w:b/>
          <w:bCs/>
          <w:color w:val="000000"/>
          <w:kern w:val="0"/>
          <w:sz w:val="30"/>
          <w:szCs w:val="30"/>
        </w:rPr>
        <w:t>Building Networked Systems Security</w:t>
      </w:r>
    </w:p>
    <w:p w14:paraId="7418394B" w14:textId="5A1CA5A8" w:rsidR="00FC6B53" w:rsidRPr="003319D7" w:rsidRDefault="00FC6B53" w:rsidP="00FC6B53">
      <w:pPr>
        <w:widowControl/>
        <w:spacing w:before="240" w:after="240" w:line="200" w:lineRule="atLeast"/>
        <w:jc w:val="center"/>
        <w:rPr>
          <w:rFonts w:ascii="宋体" w:eastAsia="宋体" w:hAnsi="宋体" w:cs="宋体"/>
          <w:kern w:val="0"/>
          <w:sz w:val="24"/>
        </w:rPr>
      </w:pPr>
      <w:r w:rsidRPr="003319D7">
        <w:rPr>
          <w:rFonts w:ascii="Georgia" w:eastAsia="宋体" w:hAnsi="Georgia" w:cs="宋体"/>
          <w:i/>
          <w:iCs/>
          <w:color w:val="000000"/>
          <w:kern w:val="0"/>
          <w:sz w:val="28"/>
          <w:szCs w:val="28"/>
        </w:rPr>
        <w:t xml:space="preserve">Peer Review Report for group </w:t>
      </w:r>
      <w:r>
        <w:rPr>
          <w:rFonts w:ascii="Georgia" w:eastAsia="宋体" w:hAnsi="Georgia" w:cs="宋体"/>
          <w:i/>
          <w:iCs/>
          <w:color w:val="000000"/>
          <w:kern w:val="0"/>
          <w:sz w:val="28"/>
          <w:szCs w:val="28"/>
        </w:rPr>
        <w:t>8</w:t>
      </w:r>
    </w:p>
    <w:p w14:paraId="605AF691" w14:textId="1DD80722" w:rsidR="00FC6B53" w:rsidRPr="003319D7" w:rsidRDefault="00FC6B53" w:rsidP="00FC6B53">
      <w:pPr>
        <w:widowControl/>
        <w:spacing w:before="240" w:after="240"/>
        <w:jc w:val="center"/>
        <w:rPr>
          <w:rFonts w:ascii="宋体" w:eastAsia="宋体" w:hAnsi="宋体" w:cs="宋体"/>
          <w:kern w:val="0"/>
          <w:sz w:val="24"/>
        </w:rPr>
      </w:pPr>
      <w:r w:rsidRPr="003319D7">
        <w:rPr>
          <w:rFonts w:ascii="Georgia" w:eastAsia="宋体" w:hAnsi="Georgia" w:cs="宋体"/>
          <w:color w:val="000000"/>
          <w:kern w:val="0"/>
          <w:sz w:val="22"/>
          <w:szCs w:val="22"/>
        </w:rPr>
        <w:t xml:space="preserve">Haida Lu | </w:t>
      </w:r>
      <w:r>
        <w:rPr>
          <w:rFonts w:ascii="Georgia" w:eastAsia="宋体" w:hAnsi="Georgia" w:cs="宋体"/>
          <w:color w:val="000000"/>
          <w:kern w:val="0"/>
          <w:sz w:val="22"/>
          <w:szCs w:val="22"/>
        </w:rPr>
        <w:t>Yang Yang</w:t>
      </w:r>
      <w:r w:rsidRPr="003319D7">
        <w:rPr>
          <w:rFonts w:ascii="Georgia" w:eastAsia="宋体" w:hAnsi="Georgia" w:cs="宋体"/>
          <w:color w:val="000000"/>
          <w:kern w:val="0"/>
          <w:sz w:val="22"/>
          <w:szCs w:val="22"/>
        </w:rPr>
        <w:t xml:space="preserve"> | </w:t>
      </w:r>
      <w:r>
        <w:rPr>
          <w:rFonts w:ascii="Georgia" w:eastAsia="宋体" w:hAnsi="Georgia" w:cs="宋体"/>
          <w:color w:val="000000"/>
          <w:kern w:val="0"/>
          <w:sz w:val="22"/>
          <w:szCs w:val="22"/>
        </w:rPr>
        <w:t xml:space="preserve">Zijian Huang </w:t>
      </w:r>
      <w:r w:rsidRPr="003319D7">
        <w:rPr>
          <w:rFonts w:ascii="Georgia" w:eastAsia="宋体" w:hAnsi="Georgia" w:cs="宋体"/>
          <w:color w:val="000000"/>
          <w:kern w:val="0"/>
          <w:sz w:val="22"/>
          <w:szCs w:val="22"/>
        </w:rPr>
        <w:t>|</w:t>
      </w:r>
      <w:r>
        <w:rPr>
          <w:rFonts w:ascii="Georgia" w:eastAsia="宋体" w:hAnsi="Georgia" w:cs="宋体"/>
          <w:color w:val="000000"/>
          <w:kern w:val="0"/>
          <w:sz w:val="22"/>
          <w:szCs w:val="22"/>
        </w:rPr>
        <w:t xml:space="preserve"> Zhichao Zhou</w:t>
      </w:r>
    </w:p>
    <w:p w14:paraId="1CB2107D" w14:textId="49C2C795" w:rsidR="00FC6B53" w:rsidRPr="003319D7" w:rsidRDefault="00FC6B53" w:rsidP="00FC6B53">
      <w:pPr>
        <w:widowControl/>
        <w:spacing w:before="240" w:after="240"/>
        <w:jc w:val="center"/>
        <w:rPr>
          <w:rFonts w:ascii="宋体" w:eastAsia="宋体" w:hAnsi="宋体" w:cs="宋体"/>
          <w:kern w:val="0"/>
          <w:sz w:val="24"/>
        </w:rPr>
      </w:pPr>
      <w:r w:rsidRPr="003319D7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haida|</w:t>
      </w:r>
      <w:r>
        <w:rPr>
          <w:rFonts w:ascii="Courier New" w:eastAsia="宋体" w:hAnsi="Courier New" w:cs="Courier New"/>
          <w:color w:val="000000"/>
          <w:kern w:val="0"/>
          <w:sz w:val="22"/>
          <w:szCs w:val="22"/>
        </w:rPr>
        <w:t>yangy2</w:t>
      </w:r>
      <w:r w:rsidRPr="003319D7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|</w:t>
      </w:r>
      <w:r>
        <w:rPr>
          <w:rFonts w:ascii="Courier New" w:eastAsia="宋体" w:hAnsi="Courier New" w:cs="Courier New"/>
          <w:color w:val="000000"/>
          <w:kern w:val="0"/>
          <w:sz w:val="22"/>
          <w:szCs w:val="22"/>
        </w:rPr>
        <w:t>zijianh</w:t>
      </w:r>
      <w:r w:rsidRPr="003319D7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|</w:t>
      </w:r>
      <w:r>
        <w:rPr>
          <w:rFonts w:ascii="Courier New" w:eastAsia="宋体" w:hAnsi="Courier New" w:cs="Courier New"/>
          <w:color w:val="000000"/>
          <w:kern w:val="0"/>
          <w:sz w:val="22"/>
          <w:szCs w:val="22"/>
        </w:rPr>
        <w:t>zhizho</w:t>
      </w:r>
      <w:r w:rsidRPr="003319D7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@kth.se</w:t>
      </w:r>
    </w:p>
    <w:p w14:paraId="762F4FE4" w14:textId="7FF2A0E1" w:rsidR="00FC6B53" w:rsidRDefault="00FC6B53" w:rsidP="00FC6B53">
      <w:pPr>
        <w:widowControl/>
        <w:spacing w:before="240" w:after="240"/>
        <w:jc w:val="center"/>
        <w:rPr>
          <w:rFonts w:ascii="Georgia" w:eastAsia="宋体" w:hAnsi="Georgia" w:cs="宋体"/>
          <w:color w:val="000000"/>
          <w:kern w:val="0"/>
          <w:sz w:val="22"/>
          <w:szCs w:val="22"/>
        </w:rPr>
      </w:pPr>
      <w:r>
        <w:rPr>
          <w:rFonts w:ascii="Georgia" w:eastAsia="宋体" w:hAnsi="Georgia" w:cs="宋体" w:hint="eastAsia"/>
          <w:color w:val="000000"/>
          <w:kern w:val="0"/>
          <w:sz w:val="22"/>
          <w:szCs w:val="22"/>
        </w:rPr>
        <w:t>M</w:t>
      </w:r>
      <w:r>
        <w:rPr>
          <w:rFonts w:ascii="Georgia" w:eastAsia="宋体" w:hAnsi="Georgia" w:cs="宋体"/>
          <w:color w:val="000000"/>
          <w:kern w:val="0"/>
          <w:sz w:val="22"/>
          <w:szCs w:val="22"/>
        </w:rPr>
        <w:t>arch</w:t>
      </w:r>
      <w:r w:rsidRPr="003319D7">
        <w:rPr>
          <w:rFonts w:ascii="Georgia" w:eastAsia="宋体" w:hAnsi="Georgia" w:cs="宋体"/>
          <w:color w:val="000000"/>
          <w:kern w:val="0"/>
          <w:sz w:val="22"/>
          <w:szCs w:val="22"/>
        </w:rPr>
        <w:t xml:space="preserve"> </w:t>
      </w:r>
      <w:r>
        <w:rPr>
          <w:rFonts w:ascii="Georgia" w:eastAsia="宋体" w:hAnsi="Georgia" w:cs="宋体"/>
          <w:color w:val="000000"/>
          <w:kern w:val="0"/>
          <w:sz w:val="22"/>
          <w:szCs w:val="22"/>
        </w:rPr>
        <w:t>12</w:t>
      </w:r>
      <w:r w:rsidRPr="003319D7">
        <w:rPr>
          <w:rFonts w:ascii="Georgia" w:eastAsia="宋体" w:hAnsi="Georgia" w:cs="宋体"/>
          <w:color w:val="000000"/>
          <w:kern w:val="0"/>
          <w:sz w:val="22"/>
          <w:szCs w:val="22"/>
        </w:rPr>
        <w:t>, 2021</w:t>
      </w:r>
    </w:p>
    <w:p w14:paraId="188915B9" w14:textId="23ADBB7F" w:rsidR="00FC6B53" w:rsidRDefault="00FC6B53" w:rsidP="00FC6B53">
      <w:pPr>
        <w:pStyle w:val="a6"/>
        <w:widowControl/>
        <w:numPr>
          <w:ilvl w:val="0"/>
          <w:numId w:val="2"/>
        </w:numPr>
        <w:spacing w:before="200" w:after="200"/>
        <w:ind w:firstLineChars="0"/>
        <w:rPr>
          <w:rFonts w:ascii="Georgia" w:eastAsia="宋体" w:hAnsi="Georgia" w:cs="宋体"/>
          <w:b/>
          <w:bCs/>
          <w:color w:val="000000"/>
          <w:kern w:val="0"/>
          <w:sz w:val="28"/>
          <w:szCs w:val="28"/>
        </w:rPr>
      </w:pPr>
      <w:r w:rsidRPr="00FC6B53">
        <w:rPr>
          <w:rFonts w:ascii="Georgia" w:eastAsia="宋体" w:hAnsi="Georgia" w:cs="宋体"/>
          <w:b/>
          <w:bCs/>
          <w:color w:val="000000"/>
          <w:kern w:val="0"/>
          <w:sz w:val="28"/>
          <w:szCs w:val="28"/>
        </w:rPr>
        <w:t>Strong points</w:t>
      </w:r>
    </w:p>
    <w:p w14:paraId="48FC151B" w14:textId="678DEB17" w:rsidR="005A2AF6" w:rsidRPr="00CB24A0" w:rsidRDefault="005A2AF6" w:rsidP="00CB24A0">
      <w:pPr>
        <w:pStyle w:val="a6"/>
        <w:numPr>
          <w:ilvl w:val="0"/>
          <w:numId w:val="6"/>
        </w:numPr>
        <w:ind w:firstLineChars="0"/>
        <w:rPr>
          <w:rFonts w:ascii="Georgia" w:hAnsi="Georgia"/>
        </w:rPr>
      </w:pPr>
      <w:r w:rsidRPr="00CB24A0">
        <w:rPr>
          <w:rFonts w:ascii="Georgia" w:hAnsi="Georgia"/>
        </w:rPr>
        <w:t xml:space="preserve">The overall implementation </w:t>
      </w:r>
      <w:r w:rsidR="00EF01E0" w:rsidRPr="00CB24A0">
        <w:rPr>
          <w:rFonts w:ascii="Georgia" w:hAnsi="Georgia"/>
        </w:rPr>
        <w:t>is</w:t>
      </w:r>
      <w:r w:rsidRPr="00CB24A0">
        <w:rPr>
          <w:rFonts w:ascii="Georgia" w:hAnsi="Georgia"/>
        </w:rPr>
        <w:t xml:space="preserve"> clear and without significant mistake.</w:t>
      </w:r>
    </w:p>
    <w:p w14:paraId="688B5188" w14:textId="6BF79034" w:rsidR="005A2AF6" w:rsidRDefault="005A2AF6" w:rsidP="00CB24A0">
      <w:pPr>
        <w:pStyle w:val="a6"/>
        <w:numPr>
          <w:ilvl w:val="0"/>
          <w:numId w:val="6"/>
        </w:numPr>
        <w:ind w:firstLineChars="0"/>
        <w:rPr>
          <w:rFonts w:ascii="Georgia" w:hAnsi="Georgia"/>
        </w:rPr>
      </w:pPr>
      <w:r w:rsidRPr="00CB24A0">
        <w:rPr>
          <w:rFonts w:ascii="Georgia" w:hAnsi="Georgia" w:hint="eastAsia"/>
        </w:rPr>
        <w:t>T</w:t>
      </w:r>
      <w:r w:rsidRPr="00CB24A0">
        <w:rPr>
          <w:rFonts w:ascii="Georgia" w:hAnsi="Georgia"/>
        </w:rPr>
        <w:t>he design and practical imple</w:t>
      </w:r>
      <w:r w:rsidR="00EF01E0" w:rsidRPr="00CB24A0">
        <w:rPr>
          <w:rFonts w:ascii="Georgia" w:hAnsi="Georgia"/>
        </w:rPr>
        <w:t>mentation topology are clear and easy to understand.</w:t>
      </w:r>
    </w:p>
    <w:p w14:paraId="13641939" w14:textId="12798D45" w:rsidR="00D039C5" w:rsidRPr="00CB24A0" w:rsidRDefault="00D039C5" w:rsidP="00CB24A0">
      <w:pPr>
        <w:pStyle w:val="a6"/>
        <w:numPr>
          <w:ilvl w:val="0"/>
          <w:numId w:val="6"/>
        </w:numPr>
        <w:ind w:firstLineChars="0"/>
        <w:rPr>
          <w:rFonts w:ascii="Georgia" w:hAnsi="Georgia"/>
        </w:rPr>
      </w:pPr>
      <w:r>
        <w:rPr>
          <w:rFonts w:ascii="Georgia" w:hAnsi="Georgia"/>
        </w:rPr>
        <w:t xml:space="preserve">The report is </w:t>
      </w:r>
      <w:r>
        <w:rPr>
          <w:rFonts w:ascii="Georgia" w:hAnsi="Georgia" w:hint="eastAsia"/>
        </w:rPr>
        <w:t>well</w:t>
      </w:r>
      <w:r>
        <w:rPr>
          <w:rFonts w:ascii="Georgia" w:hAnsi="Georgia"/>
        </w:rPr>
        <w:t xml:space="preserve"> written without </w:t>
      </w:r>
      <w:r>
        <w:rPr>
          <w:rFonts w:ascii="Georgia" w:hAnsi="Georgia" w:hint="eastAsia"/>
        </w:rPr>
        <w:t>g</w:t>
      </w:r>
      <w:r w:rsidRPr="00D039C5">
        <w:rPr>
          <w:rFonts w:ascii="Georgia" w:hAnsi="Georgia"/>
        </w:rPr>
        <w:t>rammatical error</w:t>
      </w:r>
      <w:r>
        <w:rPr>
          <w:rFonts w:ascii="Georgia" w:hAnsi="Georgia"/>
        </w:rPr>
        <w:t>.</w:t>
      </w:r>
    </w:p>
    <w:p w14:paraId="1A12CFDA" w14:textId="62843C67" w:rsidR="00FC6B53" w:rsidRPr="005A2AF6" w:rsidRDefault="00FC6B53" w:rsidP="00CB24A0">
      <w:pPr>
        <w:pStyle w:val="a6"/>
        <w:widowControl/>
        <w:numPr>
          <w:ilvl w:val="0"/>
          <w:numId w:val="2"/>
        </w:numPr>
        <w:spacing w:before="200" w:after="200"/>
        <w:ind w:firstLineChars="0"/>
        <w:rPr>
          <w:rFonts w:ascii="Georgia" w:eastAsia="宋体" w:hAnsi="Georgia" w:cs="宋体"/>
          <w:b/>
          <w:bCs/>
          <w:color w:val="000000"/>
          <w:kern w:val="0"/>
          <w:sz w:val="28"/>
          <w:szCs w:val="28"/>
        </w:rPr>
      </w:pPr>
      <w:r w:rsidRPr="00CB24A0">
        <w:rPr>
          <w:rFonts w:ascii="Georgia" w:eastAsia="宋体" w:hAnsi="Georgia" w:cs="宋体"/>
          <w:b/>
          <w:bCs/>
          <w:color w:val="000000"/>
          <w:kern w:val="0"/>
          <w:sz w:val="28"/>
          <w:szCs w:val="28"/>
        </w:rPr>
        <w:t>Weak Points</w:t>
      </w:r>
    </w:p>
    <w:p w14:paraId="561129E1" w14:textId="332445A7" w:rsidR="00FC6B53" w:rsidRPr="005A2AF6" w:rsidRDefault="00FC6B53" w:rsidP="005A2AF6">
      <w:pPr>
        <w:pStyle w:val="a6"/>
        <w:numPr>
          <w:ilvl w:val="0"/>
          <w:numId w:val="3"/>
        </w:numPr>
        <w:ind w:firstLineChars="0"/>
        <w:rPr>
          <w:rFonts w:ascii="Georgia" w:hAnsi="Georgia"/>
        </w:rPr>
      </w:pPr>
      <w:r w:rsidRPr="005A2AF6">
        <w:rPr>
          <w:rFonts w:ascii="Georgia" w:hAnsi="Georgia"/>
        </w:rPr>
        <w:t>In VPN Implementation, you said “Two-factor authentication is needed when users at home want to access the web server of the company through the VPN”. But please explain the detail how to achieve that.</w:t>
      </w:r>
    </w:p>
    <w:p w14:paraId="6B8079DF" w14:textId="55E7B0FA" w:rsidR="00FC6B53" w:rsidRPr="005A2AF6" w:rsidRDefault="001673B0" w:rsidP="005A2AF6">
      <w:pPr>
        <w:pStyle w:val="a6"/>
        <w:numPr>
          <w:ilvl w:val="0"/>
          <w:numId w:val="3"/>
        </w:numPr>
        <w:ind w:firstLineChars="0"/>
        <w:rPr>
          <w:rFonts w:ascii="Georgia" w:hAnsi="Georgia"/>
        </w:rPr>
      </w:pPr>
      <w:r w:rsidRPr="005A2AF6">
        <w:rPr>
          <w:rFonts w:ascii="Georgia" w:hAnsi="Georgia"/>
        </w:rPr>
        <w:t xml:space="preserve">It will be better to unify the typesetting. </w:t>
      </w:r>
      <w:r w:rsidR="00FC6B53" w:rsidRPr="005A2AF6">
        <w:rPr>
          <w:rFonts w:ascii="Georgia" w:hAnsi="Georgia"/>
        </w:rPr>
        <w:t xml:space="preserve">The format of the second paragraph in the VPN implementation seems not uniform. </w:t>
      </w:r>
    </w:p>
    <w:p w14:paraId="3AD057BF" w14:textId="77777777" w:rsidR="00FC6B53" w:rsidRPr="005A2AF6" w:rsidRDefault="00FC6B53" w:rsidP="005A2AF6">
      <w:pPr>
        <w:pStyle w:val="a6"/>
        <w:numPr>
          <w:ilvl w:val="0"/>
          <w:numId w:val="3"/>
        </w:numPr>
        <w:ind w:firstLineChars="0"/>
        <w:rPr>
          <w:rFonts w:ascii="Georgia" w:hAnsi="Georgia"/>
        </w:rPr>
      </w:pPr>
      <w:r w:rsidRPr="005A2AF6">
        <w:rPr>
          <w:rFonts w:ascii="Georgia" w:hAnsi="Georgia"/>
        </w:rPr>
        <w:t xml:space="preserve">Can you show the rules about firewall in your system? </w:t>
      </w:r>
    </w:p>
    <w:p w14:paraId="65C31E6A" w14:textId="7CB4FEDC" w:rsidR="00FC6B53" w:rsidRPr="005A2AF6" w:rsidRDefault="00FC6B53" w:rsidP="005A2AF6">
      <w:pPr>
        <w:pStyle w:val="a6"/>
        <w:numPr>
          <w:ilvl w:val="0"/>
          <w:numId w:val="3"/>
        </w:numPr>
        <w:ind w:firstLineChars="0"/>
        <w:rPr>
          <w:rFonts w:ascii="Georgia" w:hAnsi="Georgia"/>
        </w:rPr>
      </w:pPr>
      <w:r w:rsidRPr="005A2AF6">
        <w:rPr>
          <w:rFonts w:ascii="Georgia" w:hAnsi="Georgia"/>
        </w:rPr>
        <w:t>Are there firewalls for each server? If not, what would happen if the intruder connected to the Wi-Fi and remote the servers?</w:t>
      </w:r>
    </w:p>
    <w:p w14:paraId="46A24983" w14:textId="0D7CDD4C" w:rsidR="001673B0" w:rsidRPr="005A2AF6" w:rsidRDefault="001673B0" w:rsidP="005A2AF6">
      <w:pPr>
        <w:pStyle w:val="a6"/>
        <w:numPr>
          <w:ilvl w:val="0"/>
          <w:numId w:val="3"/>
        </w:numPr>
        <w:ind w:firstLineChars="0"/>
        <w:rPr>
          <w:rFonts w:ascii="Georgia" w:hAnsi="Georgia"/>
        </w:rPr>
      </w:pPr>
      <w:r w:rsidRPr="005A2AF6">
        <w:rPr>
          <w:rFonts w:ascii="Georgia" w:hAnsi="Georgia" w:hint="eastAsia"/>
        </w:rPr>
        <w:t>H</w:t>
      </w:r>
      <w:r w:rsidRPr="005A2AF6">
        <w:rPr>
          <w:rFonts w:ascii="Georgia" w:hAnsi="Georgia"/>
        </w:rPr>
        <w:t>ow to achieve secure wireless access is not clear enough.</w:t>
      </w:r>
      <w:r w:rsidR="005A2AF6" w:rsidRPr="005A2AF6">
        <w:rPr>
          <w:rFonts w:ascii="Georgia" w:hAnsi="Georgia"/>
        </w:rPr>
        <w:t xml:space="preserve"> You mentioned that you used the EAP-TLS protocol, which </w:t>
      </w:r>
      <w:r w:rsidR="005A2AF6" w:rsidRPr="005A2AF6">
        <w:rPr>
          <w:rFonts w:ascii="Georgia" w:hAnsi="Georgia" w:hint="eastAsia"/>
        </w:rPr>
        <w:t>from</w:t>
      </w:r>
      <w:r w:rsidR="005A2AF6" w:rsidRPr="005A2AF6">
        <w:rPr>
          <w:rFonts w:ascii="Georgia" w:hAnsi="Georgia"/>
        </w:rPr>
        <w:t xml:space="preserve"> </w:t>
      </w:r>
      <w:r w:rsidR="005A2AF6" w:rsidRPr="005A2AF6">
        <w:rPr>
          <w:rFonts w:ascii="Georgia" w:hAnsi="Georgia" w:hint="eastAsia"/>
        </w:rPr>
        <w:t>our</w:t>
      </w:r>
      <w:r w:rsidR="005A2AF6" w:rsidRPr="005A2AF6">
        <w:rPr>
          <w:rFonts w:ascii="Georgia" w:hAnsi="Georgia"/>
        </w:rPr>
        <w:t xml:space="preserve"> </w:t>
      </w:r>
      <w:r w:rsidR="005A2AF6" w:rsidRPr="005A2AF6">
        <w:rPr>
          <w:rFonts w:ascii="Georgia" w:hAnsi="Georgia" w:hint="eastAsia"/>
        </w:rPr>
        <w:t>perspective</w:t>
      </w:r>
      <w:r w:rsidR="005A2AF6" w:rsidRPr="005A2AF6">
        <w:rPr>
          <w:rFonts w:ascii="Georgia" w:hAnsi="Georgia"/>
        </w:rPr>
        <w:t xml:space="preserve">, means that you will need certificates for authentication and router will be used as WAP. Please be more specific about your implementation regarding RADIUS. </w:t>
      </w:r>
      <w:r w:rsidR="005A2AF6" w:rsidRPr="005A2AF6">
        <w:rPr>
          <w:rFonts w:ascii="Georgia" w:hAnsi="Georgia" w:hint="eastAsia"/>
        </w:rPr>
        <w:t xml:space="preserve"> </w:t>
      </w:r>
    </w:p>
    <w:p w14:paraId="0972B528" w14:textId="77777777" w:rsidR="00FC6B53" w:rsidRPr="005A2AF6" w:rsidRDefault="00FC6B53" w:rsidP="005A2AF6">
      <w:pPr>
        <w:pStyle w:val="a6"/>
        <w:numPr>
          <w:ilvl w:val="0"/>
          <w:numId w:val="3"/>
        </w:numPr>
        <w:ind w:firstLineChars="0"/>
        <w:rPr>
          <w:rFonts w:ascii="Georgia" w:hAnsi="Georgia"/>
        </w:rPr>
      </w:pPr>
      <w:r w:rsidRPr="005A2AF6">
        <w:rPr>
          <w:rFonts w:ascii="Georgia" w:hAnsi="Georgia"/>
        </w:rPr>
        <w:t xml:space="preserve">Show more details on the authentication to the servers and clients using your CA. </w:t>
      </w:r>
    </w:p>
    <w:p w14:paraId="50F39E1F" w14:textId="77777777" w:rsidR="00FC6B53" w:rsidRPr="00FC6B53" w:rsidRDefault="00FC6B53" w:rsidP="00FC6B5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</w:rPr>
      </w:pPr>
    </w:p>
    <w:bookmarkEnd w:id="0"/>
    <w:bookmarkEnd w:id="1"/>
    <w:p w14:paraId="142F9C0D" w14:textId="77777777" w:rsidR="00B91BF8" w:rsidRDefault="00D039C5"/>
    <w:sectPr w:rsidR="00B91BF8" w:rsidSect="00B16E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r👪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F51976"/>
    <w:multiLevelType w:val="singleLevel"/>
    <w:tmpl w:val="9EF5197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60C0C3F"/>
    <w:multiLevelType w:val="hybridMultilevel"/>
    <w:tmpl w:val="040A49B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945F4"/>
    <w:multiLevelType w:val="hybridMultilevel"/>
    <w:tmpl w:val="DE4C8AC6"/>
    <w:lvl w:ilvl="0" w:tplc="FE6E5FB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765B40"/>
    <w:multiLevelType w:val="hybridMultilevel"/>
    <w:tmpl w:val="DC0EB848"/>
    <w:lvl w:ilvl="0" w:tplc="9EF5197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613C57"/>
    <w:multiLevelType w:val="hybridMultilevel"/>
    <w:tmpl w:val="1DC8E5AC"/>
    <w:lvl w:ilvl="0" w:tplc="FE6E5FB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DE5F31"/>
    <w:multiLevelType w:val="hybridMultilevel"/>
    <w:tmpl w:val="1162253C"/>
    <w:lvl w:ilvl="0" w:tplc="FE6E5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53"/>
    <w:rsid w:val="001673B0"/>
    <w:rsid w:val="005A2AF6"/>
    <w:rsid w:val="00B16EE7"/>
    <w:rsid w:val="00C16FC2"/>
    <w:rsid w:val="00CB24A0"/>
    <w:rsid w:val="00D039C5"/>
    <w:rsid w:val="00EF01E0"/>
    <w:rsid w:val="00FC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6BA83"/>
  <w15:chartTrackingRefBased/>
  <w15:docId w15:val="{8967B420-13E1-1143-BA18-DE914953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B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6B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FC6B53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C6B53"/>
  </w:style>
  <w:style w:type="paragraph" w:styleId="a6">
    <w:name w:val="List Paragraph"/>
    <w:basedOn w:val="a"/>
    <w:uiPriority w:val="34"/>
    <w:qFormat/>
    <w:rsid w:val="00FC6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 LU</dc:creator>
  <cp:keywords/>
  <dc:description/>
  <cp:lastModifiedBy>HAIDA LU</cp:lastModifiedBy>
  <cp:revision>3</cp:revision>
  <dcterms:created xsi:type="dcterms:W3CDTF">2021-03-10T13:01:00Z</dcterms:created>
  <dcterms:modified xsi:type="dcterms:W3CDTF">2021-03-10T13:37:00Z</dcterms:modified>
</cp:coreProperties>
</file>