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smxlnn17iz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HANDBOOK: HYBRID WORK &amp; BENEFITS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GreenLeaf Logistics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GLL-HR-2024-B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1, 2024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47ffecoqjls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HYBRID WORK SCHEDULE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GreenLeaf Logistics operates on a tiered Hybrid Model based on department codes.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lkjk1n99oz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Department Tiers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A (Operations &amp; Warehouse Management):</w:t>
      </w:r>
      <w:r w:rsidDel="00000000" w:rsidR="00000000" w:rsidRPr="00000000">
        <w:rPr>
          <w:rtl w:val="0"/>
        </w:rPr>
        <w:t xml:space="preserve"> Must be on-site </w:t>
      </w:r>
      <w:r w:rsidDel="00000000" w:rsidR="00000000" w:rsidRPr="00000000">
        <w:rPr>
          <w:b w:val="1"/>
          <w:bCs w:val="1"/>
          <w:rtl w:val="0"/>
        </w:rPr>
        <w:t xml:space="preserve">4 days a week</w:t>
      </w:r>
      <w:r w:rsidDel="00000000" w:rsidR="00000000" w:rsidRPr="00000000">
        <w:rPr>
          <w:rtl w:val="0"/>
        </w:rPr>
        <w:t xml:space="preserve"> (Monday through Thursday). Remote work is permitted on Fridays only.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B (IT, Engineering, Marketing):</w:t>
      </w:r>
      <w:r w:rsidDel="00000000" w:rsidR="00000000" w:rsidRPr="00000000">
        <w:rPr>
          <w:rtl w:val="0"/>
        </w:rPr>
        <w:t xml:space="preserve"> Must be on-site </w:t>
      </w:r>
      <w:r w:rsidDel="00000000" w:rsidR="00000000" w:rsidRPr="00000000">
        <w:rPr>
          <w:b w:val="1"/>
          <w:bCs w:val="1"/>
          <w:rtl w:val="0"/>
        </w:rPr>
        <w:t xml:space="preserve">1 day a week</w:t>
      </w:r>
      <w:r w:rsidDel="00000000" w:rsidR="00000000" w:rsidRPr="00000000">
        <w:rPr>
          <w:rtl w:val="0"/>
        </w:rPr>
        <w:t xml:space="preserve"> (Wednesdays are mandatory for "All-Hands").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C (Sales Representatives):</w:t>
      </w:r>
      <w:r w:rsidDel="00000000" w:rsidR="00000000" w:rsidRPr="00000000">
        <w:rPr>
          <w:rtl w:val="0"/>
        </w:rPr>
        <w:t xml:space="preserve"> Fully remote is permitted, but Sales staff must visit the HQ once per quarter for planning.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jw6khq8vub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Core Hours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location, all employees must be reachable via Slack and Email during "Core Hours," which are defined as </w:t>
      </w:r>
      <w:r w:rsidDel="00000000" w:rsidR="00000000" w:rsidRPr="00000000">
        <w:rPr>
          <w:b w:val="1"/>
          <w:bCs w:val="1"/>
          <w:rtl w:val="0"/>
        </w:rPr>
        <w:t xml:space="preserve">10:00 AM to 3:00 PM 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jytrqbb8ipq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HOME OFFICE STIPEND POLICY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oh9a343gsr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Eligibility &amp; Amount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Full-time employees are eligible for a "Home Office Setup Stipend" of up to </w:t>
      </w:r>
      <w:r w:rsidDel="00000000" w:rsidR="00000000" w:rsidRPr="00000000">
        <w:rPr>
          <w:b w:val="1"/>
          <w:bCs w:val="1"/>
          <w:rtl w:val="0"/>
        </w:rPr>
        <w:t xml:space="preserve">$1,200 USD</w:t>
      </w:r>
      <w:r w:rsidDel="00000000" w:rsidR="00000000" w:rsidRPr="00000000">
        <w:rPr>
          <w:rtl w:val="0"/>
        </w:rPr>
        <w:t xml:space="preserve">. This is a one-time reimbursement available after completing the </w:t>
      </w:r>
      <w:r w:rsidDel="00000000" w:rsidR="00000000" w:rsidRPr="00000000">
        <w:rPr>
          <w:b w:val="1"/>
          <w:bCs w:val="1"/>
          <w:rtl w:val="0"/>
        </w:rPr>
        <w:t xml:space="preserve">90-day probationary period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s2yrcp6pyy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Refresh Cycle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request a "Technology Refresh" stipend of </w:t>
      </w:r>
      <w:r w:rsidDel="00000000" w:rsidR="00000000" w:rsidRPr="00000000">
        <w:rPr>
          <w:b w:val="1"/>
          <w:bCs w:val="1"/>
          <w:rtl w:val="0"/>
        </w:rPr>
        <w:t xml:space="preserve">$500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b w:val="1"/>
          <w:bCs w:val="1"/>
          <w:rtl w:val="0"/>
        </w:rPr>
        <w:t xml:space="preserve">3 years</w:t>
      </w:r>
      <w:r w:rsidDel="00000000" w:rsidR="00000000" w:rsidRPr="00000000">
        <w:rPr>
          <w:rtl w:val="0"/>
        </w:rPr>
        <w:t xml:space="preserve"> (36 months) from their original hire date.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y3puuvzt9g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Approved vs. Prohibited Items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Items:</w:t>
      </w:r>
      <w:r w:rsidDel="00000000" w:rsidR="00000000" w:rsidRPr="00000000">
        <w:rPr>
          <w:rtl w:val="0"/>
        </w:rPr>
        <w:t xml:space="preserve"> Monitors, ergonomic office chairs, standing desks, webcams, noise-canceling headphones, keyboards.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Prohibited Items:</w:t>
      </w:r>
      <w:r w:rsidDel="00000000" w:rsidR="00000000" w:rsidRPr="00000000">
        <w:rPr>
          <w:rtl w:val="0"/>
        </w:rPr>
        <w:t xml:space="preserve"> Gaming consoles, coffee machines, decorative lighting (RGB strips), gaming chairs (racing style), and home internet bills.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gosph0ygmmh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TRAVEL AND EXPENSES (T&amp;E)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wgbzraep53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Per Diem Rates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Travel:</w:t>
      </w:r>
      <w:r w:rsidDel="00000000" w:rsidR="00000000" w:rsidRPr="00000000">
        <w:rPr>
          <w:rtl w:val="0"/>
        </w:rPr>
        <w:t xml:space="preserve"> $60.00 per day.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Travel:</w:t>
      </w:r>
      <w:r w:rsidDel="00000000" w:rsidR="00000000" w:rsidRPr="00000000">
        <w:rPr>
          <w:rtl w:val="0"/>
        </w:rPr>
        <w:t xml:space="preserve"> $90.00 per day.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wpfrr4pikv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Receipt Requirements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 $25:</w:t>
      </w:r>
      <w:r w:rsidDel="00000000" w:rsidR="00000000" w:rsidRPr="00000000">
        <w:rPr>
          <w:rtl w:val="0"/>
        </w:rPr>
        <w:t xml:space="preserve"> Receipts are NOT required for individual meals or taxi rides under $25.00.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 $25:</w:t>
      </w:r>
      <w:r w:rsidDel="00000000" w:rsidR="00000000" w:rsidRPr="00000000">
        <w:rPr>
          <w:rtl w:val="0"/>
        </w:rPr>
        <w:t xml:space="preserve"> You must upload a photo of the itemized receipt to the Expensify portal.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Alcohol:</w:t>
      </w:r>
      <w:r w:rsidDel="00000000" w:rsidR="00000000" w:rsidRPr="00000000">
        <w:rPr>
          <w:rtl w:val="0"/>
        </w:rPr>
        <w:t xml:space="preserve"> Alcohol is never reimbursable unless it is a client dinner with a Director-level approval.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niozr7di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Submission Deadline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Expense reports must be submitted by the </w:t>
      </w:r>
      <w:r w:rsidDel="00000000" w:rsidR="00000000" w:rsidRPr="00000000">
        <w:rPr>
          <w:b w:val="1"/>
          <w:bCs w:val="1"/>
          <w:rtl w:val="0"/>
        </w:rPr>
        <w:t xml:space="preserve">25th of the current month</w:t>
      </w:r>
      <w:r w:rsidDel="00000000" w:rsidR="00000000" w:rsidRPr="00000000">
        <w:rPr>
          <w:rtl w:val="0"/>
        </w:rPr>
        <w:t xml:space="preserve"> to be paid out in the next payroll cycle. Reports submitted on the 26th or later will be delayed by one month.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zhhrzetumc5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PTO (PAID TIME OFF) ACCRUAL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0x47penc5u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Accrual Rate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Years 0–2:</w:t>
      </w:r>
      <w:r w:rsidDel="00000000" w:rsidR="00000000" w:rsidRPr="00000000">
        <w:rPr>
          <w:rtl w:val="0"/>
        </w:rPr>
        <w:t xml:space="preserve"> Employees earn </w:t>
      </w:r>
      <w:r w:rsidDel="00000000" w:rsidR="00000000" w:rsidRPr="00000000">
        <w:rPr>
          <w:b w:val="1"/>
          <w:bCs w:val="1"/>
          <w:rtl w:val="0"/>
        </w:rPr>
        <w:t xml:space="preserve">1.25 days</w:t>
      </w:r>
      <w:r w:rsidDel="00000000" w:rsidR="00000000" w:rsidRPr="00000000">
        <w:rPr>
          <w:rtl w:val="0"/>
        </w:rPr>
        <w:t xml:space="preserve"> of PTO per month.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Years 3+:</w:t>
      </w:r>
      <w:r w:rsidDel="00000000" w:rsidR="00000000" w:rsidRPr="00000000">
        <w:rPr>
          <w:rtl w:val="0"/>
        </w:rPr>
        <w:t xml:space="preserve"> Employees earn </w:t>
      </w:r>
      <w:r w:rsidDel="00000000" w:rsidR="00000000" w:rsidRPr="00000000">
        <w:rPr>
          <w:b w:val="1"/>
          <w:bCs w:val="1"/>
          <w:rtl w:val="0"/>
        </w:rPr>
        <w:t xml:space="preserve">1.75 days</w:t>
      </w:r>
      <w:r w:rsidDel="00000000" w:rsidR="00000000" w:rsidRPr="00000000">
        <w:rPr>
          <w:rtl w:val="0"/>
        </w:rPr>
        <w:t xml:space="preserve"> of PTO per month.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m75tstxvns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Carry-Over Policy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carry over unused PTO into the next calendar year, but there is a </w:t>
      </w:r>
      <w:r w:rsidDel="00000000" w:rsidR="00000000" w:rsidRPr="00000000">
        <w:rPr>
          <w:b w:val="1"/>
          <w:bCs w:val="1"/>
          <w:rtl w:val="0"/>
        </w:rPr>
        <w:t xml:space="preserve">"Hard Cap" of 10 days</w:t>
      </w:r>
      <w:r w:rsidDel="00000000" w:rsidR="00000000" w:rsidRPr="00000000">
        <w:rPr>
          <w:rtl w:val="0"/>
        </w:rPr>
        <w:t xml:space="preserve">. Any unused PTO above 10 days on December 31st will be forfeited.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gesd7id0f2c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SECURITY PROTOCOLS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qwzwsxlah1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Password Rotation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passwords for the logistics dashboard must be changed every </w:t>
      </w:r>
      <w:r w:rsidDel="00000000" w:rsidR="00000000" w:rsidRPr="00000000">
        <w:rPr>
          <w:b w:val="1"/>
          <w:bCs w:val="1"/>
          <w:rtl w:val="0"/>
        </w:rPr>
        <w:t xml:space="preserve">60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36sy6w4ics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Public Wi-Fi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strictly prohibited from accessing the "GreenLeaf Cargo Database" while connected to public Wi-Fi (e.g., airports, cafes) unless the corporate VPN (Cisco AnyConnect) is active.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kdz26ly757u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Test Questions for this Document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these to test if your bot can understand employee roles and rules: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Tiered Logic:</w:t>
      </w:r>
      <w:r w:rsidDel="00000000" w:rsidR="00000000" w:rsidRPr="00000000">
        <w:rPr>
          <w:rtl w:val="0"/>
        </w:rPr>
        <w:t xml:space="preserve"> "I work in Marketing (Tier B). Do I have to come to the office on Mondays?"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No, Tier B is only required to be on-site on Wednesdays.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Eligibility/Time:</w:t>
      </w:r>
      <w:r w:rsidDel="00000000" w:rsidR="00000000" w:rsidRPr="00000000">
        <w:rPr>
          <w:rtl w:val="0"/>
        </w:rPr>
        <w:t xml:space="preserve"> "I was hired 2 months ago. Can I claim the $1,200 home office stipend?"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No, you must complete the 90-day probationary period first.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Restriction:</w:t>
      </w:r>
      <w:r w:rsidDel="00000000" w:rsidR="00000000" w:rsidRPr="00000000">
        <w:rPr>
          <w:rtl w:val="0"/>
        </w:rPr>
        <w:t xml:space="preserve"> "Can I use my stipend to buy a racing-style gaming chair?"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No, gaming chairs are listed as prohibited items.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Math/Calculation:</w:t>
      </w:r>
      <w:r w:rsidDel="00000000" w:rsidR="00000000" w:rsidRPr="00000000">
        <w:rPr>
          <w:rtl w:val="0"/>
        </w:rPr>
        <w:t xml:space="preserve"> "I have worked here for 5 years. How much PTO do I earn per month?"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1.75 days (Because 5 years falls into the "Years 3+" category).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Logic:</w:t>
      </w:r>
      <w:r w:rsidDel="00000000" w:rsidR="00000000" w:rsidRPr="00000000">
        <w:rPr>
          <w:rtl w:val="0"/>
        </w:rPr>
        <w:t xml:space="preserve"> "I bought a lunch for $20 while traveling. Do I need to scan the receipt?"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No. Receipts are not required for expenses under $25.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Deadlines:</w:t>
      </w:r>
      <w:r w:rsidDel="00000000" w:rsidR="00000000" w:rsidRPr="00000000">
        <w:rPr>
          <w:rtl w:val="0"/>
        </w:rPr>
        <w:t xml:space="preserve"> "I submitted my expense report on the 27th. When will I get paid?"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It will be delayed by one month (because the deadline is the 25th).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