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yd4wq22n3ct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TERMS OF SERVICE AND PRIVACY POLICY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Company:</w:t>
      </w:r>
      <w:r w:rsidDel="00000000" w:rsidR="00000000" w:rsidRPr="00000000">
        <w:rPr>
          <w:rtl w:val="0"/>
        </w:rPr>
        <w:t xml:space="preserve"> NexusFlow AI Solutions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Effective Date:</w:t>
      </w:r>
      <w:r w:rsidDel="00000000" w:rsidR="00000000" w:rsidRPr="00000000">
        <w:rPr>
          <w:rtl w:val="0"/>
        </w:rPr>
        <w:t xml:space="preserve"> October 24, 2023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Last Updated:</w:t>
      </w:r>
      <w:r w:rsidDel="00000000" w:rsidR="00000000" w:rsidRPr="00000000">
        <w:rPr>
          <w:rtl w:val="0"/>
        </w:rPr>
        <w:t xml:space="preserve"> January 15, 2024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3echgtp8bhk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TERMS OF SERVICE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sufbs1etcv7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1.1 Acceptance of Terms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accessing or using the NexusFlow AI platform ("The Service"), you agree to be bound by these Terms. If you do not agree, you must discontinue use immediately.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9lhbeed7mlt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1.2 Eligibility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be at least </w:t>
      </w:r>
      <w:r w:rsidDel="00000000" w:rsidR="00000000" w:rsidRPr="00000000">
        <w:rPr>
          <w:b w:val="1"/>
          <w:bCs w:val="1"/>
          <w:rtl w:val="0"/>
        </w:rPr>
        <w:t xml:space="preserve">18 years of age</w:t>
      </w:r>
      <w:r w:rsidDel="00000000" w:rsidR="00000000" w:rsidRPr="00000000">
        <w:rPr>
          <w:rtl w:val="0"/>
        </w:rPr>
        <w:t xml:space="preserve"> to use The Service. If you are using The Service on behalf of an organization, you confirm you have the authority to bind that organization to these terms.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szei1bira5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1.3 User Account and Security</w:t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Credentials:</w:t>
      </w:r>
      <w:r w:rsidDel="00000000" w:rsidR="00000000" w:rsidRPr="00000000">
        <w:rPr>
          <w:rtl w:val="0"/>
        </w:rPr>
        <w:t xml:space="preserve"> You are responsible for maintaining the confidentiality of your password.</w:t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Sharing:</w:t>
      </w:r>
      <w:r w:rsidDel="00000000" w:rsidR="00000000" w:rsidRPr="00000000">
        <w:rPr>
          <w:rtl w:val="0"/>
        </w:rPr>
        <w:t xml:space="preserve"> Account sharing is strictly prohibited. One license covers one human user.</w:t>
      </w:r>
    </w:p>
    <w:p w:rsidR="00000000" w:rsidDel="00000000" w:rsidP="00000000" w:rsidRDefault="00000000" w:rsidRPr="00000000" w14:paraId="0000000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Inactivity:</w:t>
      </w:r>
      <w:r w:rsidDel="00000000" w:rsidR="00000000" w:rsidRPr="00000000">
        <w:rPr>
          <w:rtl w:val="0"/>
        </w:rPr>
        <w:t xml:space="preserve"> Accounts strictly inactive for </w:t>
      </w:r>
      <w:r w:rsidDel="00000000" w:rsidR="00000000" w:rsidRPr="00000000">
        <w:rPr>
          <w:b w:val="1"/>
          <w:bCs w:val="1"/>
          <w:rtl w:val="0"/>
        </w:rPr>
        <w:t xml:space="preserve">180 days</w:t>
      </w:r>
      <w:r w:rsidDel="00000000" w:rsidR="00000000" w:rsidRPr="00000000">
        <w:rPr>
          <w:rtl w:val="0"/>
        </w:rPr>
        <w:t xml:space="preserve"> will be marked for archival and may require a reactivation fee of </w:t>
      </w:r>
      <w:r w:rsidDel="00000000" w:rsidR="00000000" w:rsidRPr="00000000">
        <w:rPr>
          <w:b w:val="1"/>
          <w:bCs w:val="1"/>
          <w:rtl w:val="0"/>
        </w:rPr>
        <w:t xml:space="preserve">$25.00 USD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27cr2uhpk3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1.4 Prohibited Use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Users agree NOT to:</w:t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the API for generating spam or political disinformation.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Reverse engineer the underlying neural network weights.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Exceed the API rate limit of </w:t>
      </w:r>
      <w:r w:rsidDel="00000000" w:rsidR="00000000" w:rsidRPr="00000000">
        <w:rPr>
          <w:b w:val="1"/>
          <w:bCs w:val="1"/>
          <w:rtl w:val="0"/>
        </w:rPr>
        <w:t xml:space="preserve">500 requests per minute</w:t>
      </w:r>
      <w:r w:rsidDel="00000000" w:rsidR="00000000" w:rsidRPr="00000000">
        <w:rPr>
          <w:rtl w:val="0"/>
        </w:rPr>
        <w:t xml:space="preserve"> without an Enterprise license.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tvzla7ovyh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1.5 Payment and Refunds (Specific Clause)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NexusFlow offers a </w:t>
      </w:r>
      <w:r w:rsidDel="00000000" w:rsidR="00000000" w:rsidRPr="00000000">
        <w:rPr>
          <w:b w:val="1"/>
          <w:bCs w:val="1"/>
          <w:rtl w:val="0"/>
        </w:rPr>
        <w:t xml:space="preserve">"Conditional Satisfaction Guarantee."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Refunds:</w:t>
      </w:r>
      <w:r w:rsidDel="00000000" w:rsidR="00000000" w:rsidRPr="00000000">
        <w:rPr>
          <w:rtl w:val="0"/>
        </w:rPr>
        <w:t xml:space="preserve"> You are eligible for a full refund within </w:t>
      </w:r>
      <w:r w:rsidDel="00000000" w:rsidR="00000000" w:rsidRPr="00000000">
        <w:rPr>
          <w:b w:val="1"/>
          <w:bCs w:val="1"/>
          <w:rtl w:val="0"/>
        </w:rPr>
        <w:t xml:space="preserve">14 days</w:t>
      </w:r>
      <w:r w:rsidDel="00000000" w:rsidR="00000000" w:rsidRPr="00000000">
        <w:rPr>
          <w:rtl w:val="0"/>
        </w:rPr>
        <w:t xml:space="preserve"> of purchase ONLY IF you have used less than </w:t>
      </w:r>
      <w:r w:rsidDel="00000000" w:rsidR="00000000" w:rsidRPr="00000000">
        <w:rPr>
          <w:b w:val="1"/>
          <w:bCs w:val="1"/>
          <w:rtl w:val="0"/>
        </w:rPr>
        <w:t xml:space="preserve">1,000 API credits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Non-Refundable:</w:t>
      </w:r>
      <w:r w:rsidDel="00000000" w:rsidR="00000000" w:rsidRPr="00000000">
        <w:rPr>
          <w:rtl w:val="0"/>
        </w:rPr>
        <w:t xml:space="preserve"> If you have used 1,001 credits or more, or if 15 days have passed, no refund will be issued.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Enterprise Plans:</w:t>
      </w:r>
      <w:r w:rsidDel="00000000" w:rsidR="00000000" w:rsidRPr="00000000">
        <w:rPr>
          <w:rtl w:val="0"/>
        </w:rPr>
        <w:t xml:space="preserve"> All Enterprise contracts are non-refundable once signed, regardless of usage.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dvouhxq9po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1.6 Service Level Agreement (SLA)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Uptime:</w:t>
      </w:r>
      <w:r w:rsidDel="00000000" w:rsidR="00000000" w:rsidRPr="00000000">
        <w:rPr>
          <w:rtl w:val="0"/>
        </w:rPr>
        <w:t xml:space="preserve"> We guarantee a </w:t>
      </w:r>
      <w:r w:rsidDel="00000000" w:rsidR="00000000" w:rsidRPr="00000000">
        <w:rPr>
          <w:b w:val="1"/>
          <w:bCs w:val="1"/>
          <w:rtl w:val="0"/>
        </w:rPr>
        <w:t xml:space="preserve">99.5% monthly uptime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Compensation:</w:t>
      </w:r>
      <w:r w:rsidDel="00000000" w:rsidR="00000000" w:rsidRPr="00000000">
        <w:rPr>
          <w:rtl w:val="0"/>
        </w:rPr>
        <w:t xml:space="preserve"> If uptime drops below 99.5% in a given calendar month, users will be credited with </w:t>
      </w:r>
      <w:r w:rsidDel="00000000" w:rsidR="00000000" w:rsidRPr="00000000">
        <w:rPr>
          <w:b w:val="1"/>
          <w:bCs w:val="1"/>
          <w:rtl w:val="0"/>
        </w:rPr>
        <w:t xml:space="preserve">5000 free API credits</w:t>
      </w:r>
      <w:r w:rsidDel="00000000" w:rsidR="00000000" w:rsidRPr="00000000">
        <w:rPr>
          <w:rtl w:val="0"/>
        </w:rPr>
        <w:t xml:space="preserve"> for the following month. This must be claimed via email within 7 days of the outage.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ao5ue4hcfh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1.7 Governing Law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terms shall be governed by the laws of the </w:t>
      </w:r>
      <w:r w:rsidDel="00000000" w:rsidR="00000000" w:rsidRPr="00000000">
        <w:rPr>
          <w:b w:val="1"/>
          <w:bCs w:val="1"/>
          <w:rtl w:val="0"/>
        </w:rPr>
        <w:t xml:space="preserve">State of Delaware, United States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khxss97lnl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PRIVACY POLICY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etwcznqnqjo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Data Collection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collect the following information: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Personal Data:</w:t>
      </w:r>
      <w:r w:rsidDel="00000000" w:rsidR="00000000" w:rsidRPr="00000000">
        <w:rPr>
          <w:rtl w:val="0"/>
        </w:rPr>
        <w:t xml:space="preserve"> Name, Email address, Billing address.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Usage Data:</w:t>
      </w:r>
      <w:r w:rsidDel="00000000" w:rsidR="00000000" w:rsidRPr="00000000">
        <w:rPr>
          <w:rtl w:val="0"/>
        </w:rPr>
        <w:t xml:space="preserve"> API prompts, completion outputs, and timestamps.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Device Data:</w:t>
      </w:r>
      <w:r w:rsidDel="00000000" w:rsidR="00000000" w:rsidRPr="00000000">
        <w:rPr>
          <w:rtl w:val="0"/>
        </w:rPr>
        <w:t xml:space="preserve"> IP address, browser type, and operating system.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1g6jz0jjfb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Data Retention Policy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Active Accounts:</w:t>
      </w:r>
      <w:r w:rsidDel="00000000" w:rsidR="00000000" w:rsidRPr="00000000">
        <w:rPr>
          <w:rtl w:val="0"/>
        </w:rPr>
        <w:t xml:space="preserve"> Data is retained indefinitely while the account is active.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Deleted Accounts:</w:t>
      </w:r>
      <w:r w:rsidDel="00000000" w:rsidR="00000000" w:rsidRPr="00000000">
        <w:rPr>
          <w:rtl w:val="0"/>
        </w:rPr>
        <w:t xml:space="preserve"> Upon account deletion request, all personal data is permanently erased within </w:t>
      </w:r>
      <w:r w:rsidDel="00000000" w:rsidR="00000000" w:rsidRPr="00000000">
        <w:rPr>
          <w:b w:val="1"/>
          <w:bCs w:val="1"/>
          <w:rtl w:val="0"/>
        </w:rPr>
        <w:t xml:space="preserve">48 hours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Backup Archives:</w:t>
      </w:r>
      <w:r w:rsidDel="00000000" w:rsidR="00000000" w:rsidRPr="00000000">
        <w:rPr>
          <w:rtl w:val="0"/>
        </w:rPr>
        <w:t xml:space="preserve"> Encrypted backups may retain data for up to </w:t>
      </w:r>
      <w:r w:rsidDel="00000000" w:rsidR="00000000" w:rsidRPr="00000000">
        <w:rPr>
          <w:b w:val="1"/>
          <w:bCs w:val="1"/>
          <w:rtl w:val="0"/>
        </w:rPr>
        <w:t xml:space="preserve">30 days</w:t>
      </w:r>
      <w:r w:rsidDel="00000000" w:rsidR="00000000" w:rsidRPr="00000000">
        <w:rPr>
          <w:rtl w:val="0"/>
        </w:rPr>
        <w:t xml:space="preserve"> after deletion for disaster recovery purposes only.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n2j55c9yruu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Third-Party Sharing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do not sell your data. However, we share data with the following sub-processors for functionality: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Stripe:</w:t>
      </w:r>
      <w:r w:rsidDel="00000000" w:rsidR="00000000" w:rsidRPr="00000000">
        <w:rPr>
          <w:rtl w:val="0"/>
        </w:rPr>
        <w:t xml:space="preserve"> For payment processing.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AWS (Amazon Web Services):</w:t>
      </w:r>
      <w:r w:rsidDel="00000000" w:rsidR="00000000" w:rsidRPr="00000000">
        <w:rPr>
          <w:rtl w:val="0"/>
        </w:rPr>
        <w:t xml:space="preserve"> For cloud hosting and vector storage.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Intercom:</w:t>
      </w:r>
      <w:r w:rsidDel="00000000" w:rsidR="00000000" w:rsidRPr="00000000">
        <w:rPr>
          <w:rtl w:val="0"/>
        </w:rPr>
        <w:t xml:space="preserve"> For customer support chat logs.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gbpo7v9az0e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Cookie Policy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use "Session Cookies" to keep you logged in and "Analytics Cookies" to track site performance. Users can opt out of Analytics Cookies via the settings menu.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u8os45kz2z8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CONTACT INFORMATION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questions regarding these terms or need to file a dispute, please contact us: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General Support: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support@nexusflow-dummy.com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Legal &amp; Privacy Inquiries:</w:t>
      </w:r>
      <w:hyperlink r:id="rId8">
        <w:r w:rsidDel="00000000" w:rsidR="00000000" w:rsidRPr="00000000">
          <w:rPr>
            <w:rtl w:val="0"/>
          </w:rPr>
          <w:t xml:space="preserve"> </w:t>
        </w:r>
      </w:hyperlink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legal@nexusflow-dummy.com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Mailing Address:</w:t>
      </w:r>
      <w:r w:rsidDel="00000000" w:rsidR="00000000" w:rsidRPr="00000000">
        <w:rPr>
          <w:rtl w:val="0"/>
        </w:rPr>
        <w:t xml:space="preserve"> 123 Innovation Drive, Floor 4, Tech City, Delaware, 19901.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zcyzfjv8ku5" w:id="15"/>
      <w:bookmarkEnd w:id="1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Suggested Test Questions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Once you ingest this document, ask your chatbot these questions to see if it retrieves the right information: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Simple Fact Retrieval:</w:t>
      </w:r>
      <w:r w:rsidDel="00000000" w:rsidR="00000000" w:rsidRPr="00000000">
        <w:rPr>
          <w:rtl w:val="0"/>
        </w:rPr>
        <w:t xml:space="preserve"> "What is the governing law for NexusFlow?"</w:t>
      </w:r>
    </w:p>
    <w:p w:rsidR="00000000" w:rsidDel="00000000" w:rsidP="00000000" w:rsidRDefault="00000000" w:rsidRPr="00000000" w14:paraId="0000003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State of Delaware.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Logic/Conditional Test:</w:t>
      </w:r>
      <w:r w:rsidDel="00000000" w:rsidR="00000000" w:rsidRPr="00000000">
        <w:rPr>
          <w:rtl w:val="0"/>
        </w:rPr>
        <w:t xml:space="preserve"> "I bought a subscription 5 days ago and used 1,200 credits. Can I get a refund?"</w:t>
      </w:r>
    </w:p>
    <w:p w:rsidR="00000000" w:rsidDel="00000000" w:rsidP="00000000" w:rsidRDefault="00000000" w:rsidRPr="00000000" w14:paraId="0000003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No. (Because the limit is 1,000 credits).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Logic/Conditional Test:</w:t>
      </w:r>
      <w:r w:rsidDel="00000000" w:rsidR="00000000" w:rsidRPr="00000000">
        <w:rPr>
          <w:rtl w:val="0"/>
        </w:rPr>
        <w:t xml:space="preserve"> "I bought a subscription 10 days ago and used 200 credits. Can I get a refund?"</w:t>
      </w:r>
    </w:p>
    <w:p w:rsidR="00000000" w:rsidDel="00000000" w:rsidP="00000000" w:rsidRDefault="00000000" w:rsidRPr="00000000" w14:paraId="0000003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Yes. (Within 14 days and under 1,000 credits).</w:t>
      </w:r>
    </w:p>
    <w:p w:rsidR="00000000" w:rsidDel="00000000" w:rsidP="00000000" w:rsidRDefault="00000000" w:rsidRPr="00000000" w14:paraId="0000003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Specific Detail:</w:t>
      </w:r>
      <w:r w:rsidDel="00000000" w:rsidR="00000000" w:rsidRPr="00000000">
        <w:rPr>
          <w:rtl w:val="0"/>
        </w:rPr>
        <w:t xml:space="preserve"> "How much is the fee to reactivate an account that has been inactive for 180 days?"</w:t>
      </w:r>
    </w:p>
    <w:p w:rsidR="00000000" w:rsidDel="00000000" w:rsidP="00000000" w:rsidRDefault="00000000" w:rsidRPr="00000000" w14:paraId="0000003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$25.00 USD.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List Extraction:</w:t>
      </w:r>
      <w:r w:rsidDel="00000000" w:rsidR="00000000" w:rsidRPr="00000000">
        <w:rPr>
          <w:rtl w:val="0"/>
        </w:rPr>
        <w:t xml:space="preserve"> "Which third parties do you share data with?"</w:t>
      </w:r>
    </w:p>
    <w:p w:rsidR="00000000" w:rsidDel="00000000" w:rsidP="00000000" w:rsidRDefault="00000000" w:rsidRPr="00000000" w14:paraId="0000003F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Stripe, AWS, and Intercom.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Timeframe:</w:t>
      </w:r>
      <w:r w:rsidDel="00000000" w:rsidR="00000000" w:rsidRPr="00000000">
        <w:rPr>
          <w:rtl w:val="0"/>
        </w:rPr>
        <w:t xml:space="preserve"> "How long do you keep data in backup archives after I delete my account?"</w:t>
      </w:r>
    </w:p>
    <w:p w:rsidR="00000000" w:rsidDel="00000000" w:rsidP="00000000" w:rsidRDefault="00000000" w:rsidRPr="00000000" w14:paraId="00000041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Expected Answer:</w:t>
      </w:r>
      <w:r w:rsidDel="00000000" w:rsidR="00000000" w:rsidRPr="00000000">
        <w:rPr>
          <w:rtl w:val="0"/>
        </w:rPr>
        <w:t xml:space="preserve"> 30 days.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legal@nexusflow-dummy.com" TargetMode="External"/><Relationship Id="rId5" Type="http://schemas.openxmlformats.org/officeDocument/2006/relationships/styles" Target="styles.xml"/><Relationship Id="rId6" Type="http://schemas.openxmlformats.org/officeDocument/2006/relationships/hyperlink" Target="mailto:support@nexusflow-dummy.com" TargetMode="External"/><Relationship Id="rId7" Type="http://schemas.openxmlformats.org/officeDocument/2006/relationships/hyperlink" Target="mailto:support@nexusflow-dummy.com" TargetMode="External"/><Relationship Id="rId8" Type="http://schemas.openxmlformats.org/officeDocument/2006/relationships/hyperlink" Target="mailto:legal@nexusflow-dummy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