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AD32D" w14:textId="77777777" w:rsidR="00C40C61" w:rsidRDefault="00C40C61">
      <w:pPr>
        <w:pStyle w:val="Title"/>
      </w:pPr>
      <w:r>
        <w:t>270-Bscs-18 Haider Ali</w:t>
      </w:r>
    </w:p>
    <w:p w14:paraId="0B41CFF9" w14:textId="5B24CD74" w:rsidR="003312ED" w:rsidRDefault="00C92C41">
      <w:pPr>
        <w:pStyle w:val="Title"/>
      </w:pPr>
      <w:r>
        <w:br/>
      </w:r>
      <w:r w:rsidR="00C40C61">
        <w:t>Tic Tac Toe Game (One Player and Multiplayer with chatbox)</w:t>
      </w:r>
    </w:p>
    <w:p w14:paraId="76D42C97" w14:textId="128F01C5" w:rsidR="003312ED" w:rsidRDefault="00C40C61">
      <w:pPr>
        <w:pStyle w:val="Subtitle"/>
      </w:pPr>
      <w:r>
        <w:t>Thursday July 2</w:t>
      </w:r>
    </w:p>
    <w:p w14:paraId="44BF9258" w14:textId="77777777" w:rsidR="003312ED" w:rsidRDefault="000C37B6">
      <w:pPr>
        <w:pStyle w:val="Heading1"/>
      </w:pPr>
      <w:sdt>
        <w:sdtPr>
          <w:alias w:val="Overview:"/>
          <w:tag w:val="Overview:"/>
          <w:id w:val="1877890496"/>
          <w:placeholder>
            <w:docPart w:val="26F6402935CC4B1792C30257561DF48A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045E0C9E" w14:textId="454E6428" w:rsidR="003312ED" w:rsidRDefault="00C40C61">
      <w:pPr>
        <w:pStyle w:val="Heading2"/>
      </w:pPr>
      <w:r>
        <w:t xml:space="preserve">Game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82A004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716CA4A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E712C84" wp14:editId="06C5A5BD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97F60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05B37E6" w14:textId="2072B01D" w:rsidR="005D4DC9" w:rsidRPr="00C40C61" w:rsidRDefault="00C40C6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0C61">
              <w:rPr>
                <w:sz w:val="22"/>
                <w:szCs w:val="22"/>
              </w:rPr>
              <w:t xml:space="preserve">A Tic Tac Toe game is two player game in which their goal is to position their marks, </w:t>
            </w:r>
            <w:proofErr w:type="spellStart"/>
            <w:proofErr w:type="gramStart"/>
            <w:r w:rsidRPr="00C40C61">
              <w:rPr>
                <w:sz w:val="22"/>
                <w:szCs w:val="22"/>
              </w:rPr>
              <w:t>horizontally,vertically</w:t>
            </w:r>
            <w:proofErr w:type="spellEnd"/>
            <w:proofErr w:type="gramEnd"/>
            <w:r w:rsidRPr="00C40C61">
              <w:rPr>
                <w:sz w:val="22"/>
                <w:szCs w:val="22"/>
              </w:rPr>
              <w:t xml:space="preserve"> and diagonally so that they make a </w:t>
            </w:r>
            <w:proofErr w:type="spellStart"/>
            <w:r w:rsidRPr="00C40C61">
              <w:rPr>
                <w:sz w:val="22"/>
                <w:szCs w:val="22"/>
              </w:rPr>
              <w:t>continuos</w:t>
            </w:r>
            <w:proofErr w:type="spellEnd"/>
            <w:r w:rsidRPr="00C40C61">
              <w:rPr>
                <w:sz w:val="22"/>
                <w:szCs w:val="22"/>
              </w:rPr>
              <w:t xml:space="preserve"> lines of three cells. </w:t>
            </w:r>
            <w:r w:rsidRPr="00C40C61">
              <w:rPr>
                <w:sz w:val="22"/>
                <w:szCs w:val="22"/>
              </w:rPr>
              <w:t>A rival can prevent success by obstructing the finishing of the opponents' line. In our variation of the game, players set marks on aboard.</w:t>
            </w:r>
          </w:p>
          <w:p w14:paraId="367C432E" w14:textId="5C0866E4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59389F" w14:textId="7E618D7B" w:rsidR="003312ED" w:rsidRDefault="003312ED" w:rsidP="00C40C61">
      <w:pPr>
        <w:jc w:val="center"/>
      </w:pPr>
    </w:p>
    <w:p w14:paraId="6CED5BA2" w14:textId="4BFC6933" w:rsidR="00C40C61" w:rsidRDefault="00C40C61" w:rsidP="00C40C61">
      <w:pPr>
        <w:jc w:val="center"/>
      </w:pPr>
      <w:r>
        <w:rPr>
          <w:noProof/>
        </w:rPr>
        <w:drawing>
          <wp:inline distT="0" distB="0" distL="0" distR="0" wp14:anchorId="777E053C" wp14:editId="389BCC61">
            <wp:extent cx="12001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18A3" w14:textId="04A04423" w:rsidR="003312ED" w:rsidRDefault="00C40C61">
      <w:pPr>
        <w:pStyle w:val="Heading2"/>
      </w:pPr>
      <w:r>
        <w:t>Scope</w:t>
      </w:r>
    </w:p>
    <w:tbl>
      <w:tblPr>
        <w:tblStyle w:val="TipTable"/>
        <w:tblW w:w="5087" w:type="pct"/>
        <w:tblLook w:val="04A0" w:firstRow="1" w:lastRow="0" w:firstColumn="1" w:lastColumn="0" w:noHBand="0" w:noVBand="1"/>
        <w:tblDescription w:val="Layout table"/>
      </w:tblPr>
      <w:tblGrid>
        <w:gridCol w:w="587"/>
        <w:gridCol w:w="8936"/>
      </w:tblGrid>
      <w:tr w:rsidR="005D4DC9" w14:paraId="05893B1D" w14:textId="77777777" w:rsidTr="00C40C61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663D5C5" w14:textId="77777777" w:rsidR="005D4DC9" w:rsidRPr="00C40C61" w:rsidRDefault="005D4DC9" w:rsidP="007664E8">
            <w:pPr>
              <w:rPr>
                <w:sz w:val="32"/>
                <w:szCs w:val="32"/>
              </w:rPr>
            </w:pPr>
            <w:r w:rsidRPr="00C40C61">
              <w:rPr>
                <w:noProof/>
                <w:sz w:val="32"/>
                <w:szCs w:val="32"/>
                <w:lang w:eastAsia="en-US"/>
              </w:rPr>
              <mc:AlternateContent>
                <mc:Choice Requires="wpg">
                  <w:drawing>
                    <wp:inline distT="0" distB="0" distL="0" distR="0" wp14:anchorId="6773F8C8" wp14:editId="671C088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7D624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F0CB504" w14:textId="2C64156F" w:rsidR="005D4DC9" w:rsidRPr="00C40C61" w:rsidRDefault="00C40C6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0C61">
              <w:rPr>
                <w:sz w:val="22"/>
                <w:szCs w:val="22"/>
              </w:rPr>
              <w:t xml:space="preserve">This particular game will have some good features and graphics. People will be able to play with computer as well as with their friends. They can also chat with </w:t>
            </w:r>
            <w:proofErr w:type="spellStart"/>
            <w:r w:rsidRPr="00C40C61">
              <w:rPr>
                <w:sz w:val="22"/>
                <w:szCs w:val="22"/>
              </w:rPr>
              <w:t>ther</w:t>
            </w:r>
            <w:proofErr w:type="spellEnd"/>
            <w:r w:rsidRPr="00C40C61">
              <w:rPr>
                <w:sz w:val="22"/>
                <w:szCs w:val="22"/>
              </w:rPr>
              <w:t xml:space="preserve"> friends while playing. You’ll get to know more about it when I’ll Launch this game.</w:t>
            </w:r>
          </w:p>
        </w:tc>
      </w:tr>
    </w:tbl>
    <w:p w14:paraId="7CAD8725" w14:textId="77777777" w:rsidR="003312ED" w:rsidRDefault="003312ED"/>
    <w:p w14:paraId="28269ED0" w14:textId="4005E10A" w:rsidR="003312ED" w:rsidRDefault="00C40C61">
      <w:pPr>
        <w:pStyle w:val="Heading2"/>
      </w:pPr>
      <w:r>
        <w:t>Tools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21C3B1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CA75B84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98087F3" wp14:editId="12EC4BBF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5A69F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B6EBB81" w14:textId="5259E87C" w:rsidR="005D4DC9" w:rsidRPr="00C40C61" w:rsidRDefault="00C40C6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0C61">
              <w:rPr>
                <w:sz w:val="22"/>
                <w:szCs w:val="22"/>
              </w:rPr>
              <w:t xml:space="preserve">This will be done simply on Visual Studio using </w:t>
            </w:r>
            <w:proofErr w:type="spellStart"/>
            <w:r w:rsidRPr="00C40C61">
              <w:rPr>
                <w:sz w:val="22"/>
                <w:szCs w:val="22"/>
              </w:rPr>
              <w:t>c#</w:t>
            </w:r>
            <w:proofErr w:type="spellEnd"/>
            <w:r w:rsidRPr="00C40C61">
              <w:rPr>
                <w:sz w:val="22"/>
                <w:szCs w:val="22"/>
              </w:rPr>
              <w:t xml:space="preserve"> language. With a little taste of AI.</w:t>
            </w:r>
          </w:p>
        </w:tc>
      </w:tr>
    </w:tbl>
    <w:p w14:paraId="33A8D146" w14:textId="77777777" w:rsidR="003312ED" w:rsidRDefault="003312ED" w:rsidP="00C40C61"/>
    <w:sectPr w:rsidR="003312ED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B1964" w14:textId="77777777" w:rsidR="000C37B6" w:rsidRDefault="000C37B6">
      <w:pPr>
        <w:spacing w:after="0" w:line="240" w:lineRule="auto"/>
      </w:pPr>
      <w:r>
        <w:separator/>
      </w:r>
    </w:p>
  </w:endnote>
  <w:endnote w:type="continuationSeparator" w:id="0">
    <w:p w14:paraId="235EB3F1" w14:textId="77777777" w:rsidR="000C37B6" w:rsidRDefault="000C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4919F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7B7D2" w14:textId="77777777" w:rsidR="000C37B6" w:rsidRDefault="000C37B6">
      <w:pPr>
        <w:spacing w:after="0" w:line="240" w:lineRule="auto"/>
      </w:pPr>
      <w:r>
        <w:separator/>
      </w:r>
    </w:p>
  </w:footnote>
  <w:footnote w:type="continuationSeparator" w:id="0">
    <w:p w14:paraId="312B173F" w14:textId="77777777" w:rsidR="000C37B6" w:rsidRDefault="000C3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0NTSxsDAyMTMzMDZQ0lEKTi0uzszPAykwrAUAT+nJFywAAAA="/>
  </w:docVars>
  <w:rsids>
    <w:rsidRoot w:val="00C40C61"/>
    <w:rsid w:val="00083B37"/>
    <w:rsid w:val="000A0612"/>
    <w:rsid w:val="000C37B6"/>
    <w:rsid w:val="001A728E"/>
    <w:rsid w:val="001E042A"/>
    <w:rsid w:val="00225505"/>
    <w:rsid w:val="003312ED"/>
    <w:rsid w:val="004018C1"/>
    <w:rsid w:val="004727F4"/>
    <w:rsid w:val="004A0A8D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A316B"/>
    <w:rsid w:val="00BC1FD2"/>
    <w:rsid w:val="00C40C61"/>
    <w:rsid w:val="00C92C41"/>
    <w:rsid w:val="00D57E3E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D3500"/>
  <w15:chartTrackingRefBased/>
  <w15:docId w15:val="{85A5C072-A906-48F4-9182-D34A534E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%20Use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F6402935CC4B1792C30257561DF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46342-055A-402A-9383-F62C0C2DE077}"/>
      </w:docPartPr>
      <w:docPartBody>
        <w:p w:rsidR="00000000" w:rsidRDefault="002977B2">
          <w:pPr>
            <w:pStyle w:val="26F6402935CC4B1792C30257561DF48A"/>
          </w:pPr>
          <w:r>
            <w:t>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B2"/>
    <w:rsid w:val="0029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DAF9D377FD40A5B78F3CBFE894F0EF">
    <w:name w:val="BADAF9D377FD40A5B78F3CBFE894F0EF"/>
  </w:style>
  <w:style w:type="paragraph" w:customStyle="1" w:styleId="6ADEF9B8EFD94D939ACE360C2B674AE9">
    <w:name w:val="6ADEF9B8EFD94D939ACE360C2B674AE9"/>
  </w:style>
  <w:style w:type="paragraph" w:customStyle="1" w:styleId="60AA458DA841403E9772A1F7D8271487">
    <w:name w:val="60AA458DA841403E9772A1F7D8271487"/>
  </w:style>
  <w:style w:type="paragraph" w:customStyle="1" w:styleId="26F6402935CC4B1792C30257561DF48A">
    <w:name w:val="26F6402935CC4B1792C30257561DF48A"/>
  </w:style>
  <w:style w:type="paragraph" w:customStyle="1" w:styleId="030FD2AD9911458F8FE5C9BB8D31C517">
    <w:name w:val="030FD2AD9911458F8FE5C9BB8D31C517"/>
  </w:style>
  <w:style w:type="paragraph" w:customStyle="1" w:styleId="04F92626CE524A2D9210F17DD201E774">
    <w:name w:val="04F92626CE524A2D9210F17DD201E774"/>
  </w:style>
  <w:style w:type="paragraph" w:customStyle="1" w:styleId="6CF790694E884AF6BB89F2C5739B679B">
    <w:name w:val="6CF790694E884AF6BB89F2C5739B679B"/>
  </w:style>
  <w:style w:type="paragraph" w:customStyle="1" w:styleId="B06161F0F0254C94B6536EBAD5CBEB13">
    <w:name w:val="B06161F0F0254C94B6536EBAD5CBEB13"/>
  </w:style>
  <w:style w:type="paragraph" w:customStyle="1" w:styleId="332802300F8241A1A20DFA1CB6D0D92F">
    <w:name w:val="332802300F8241A1A20DFA1CB6D0D92F"/>
  </w:style>
  <w:style w:type="paragraph" w:customStyle="1" w:styleId="4A21B8BED8AB4BBD8A86912632954BF1">
    <w:name w:val="4A21B8BED8AB4BBD8A86912632954BF1"/>
  </w:style>
  <w:style w:type="paragraph" w:customStyle="1" w:styleId="50C765A290A74DB88359BFA2F3003A48">
    <w:name w:val="50C765A290A74DB88359BFA2F3003A48"/>
  </w:style>
  <w:style w:type="paragraph" w:customStyle="1" w:styleId="E49E98D0F9DA400985C8D46EE1BBD385">
    <w:name w:val="E49E98D0F9DA400985C8D46EE1BBD385"/>
  </w:style>
  <w:style w:type="paragraph" w:customStyle="1" w:styleId="27D59DE6851F45DA9C5C565ED555C32B">
    <w:name w:val="27D59DE6851F45DA9C5C565ED555C32B"/>
  </w:style>
  <w:style w:type="paragraph" w:customStyle="1" w:styleId="48B7BBE12B934FBFAFE3A3F613C4C52D">
    <w:name w:val="48B7BBE12B934FBFAFE3A3F613C4C52D"/>
  </w:style>
  <w:style w:type="paragraph" w:customStyle="1" w:styleId="B57626C97BC94F8CA14674F9CEF9A797">
    <w:name w:val="B57626C97BC94F8CA14674F9CEF9A797"/>
  </w:style>
  <w:style w:type="paragraph" w:customStyle="1" w:styleId="2CB9A11E53604B33BAE212FC56FB64E3">
    <w:name w:val="2CB9A11E53604B33BAE212FC56FB64E3"/>
  </w:style>
  <w:style w:type="paragraph" w:customStyle="1" w:styleId="906395FAB4394D1EBFD7E2D0EF05544C">
    <w:name w:val="906395FAB4394D1EBFD7E2D0EF05544C"/>
  </w:style>
  <w:style w:type="paragraph" w:customStyle="1" w:styleId="6798FCE77C104A1FB197C64F0CD80260">
    <w:name w:val="6798FCE77C104A1FB197C64F0CD80260"/>
  </w:style>
  <w:style w:type="paragraph" w:customStyle="1" w:styleId="866D764A10354C7E8712DC4D19059C4D">
    <w:name w:val="866D764A10354C7E8712DC4D19059C4D"/>
  </w:style>
  <w:style w:type="paragraph" w:customStyle="1" w:styleId="CBA868028F3D47B4BD8822DB8338EC63">
    <w:name w:val="CBA868028F3D47B4BD8822DB8338EC63"/>
  </w:style>
  <w:style w:type="paragraph" w:customStyle="1" w:styleId="BD0F7EB71DE040DD86657AB6C954856C">
    <w:name w:val="BD0F7EB71DE040DD86657AB6C954856C"/>
  </w:style>
  <w:style w:type="paragraph" w:customStyle="1" w:styleId="FAF6328781A545769C2E6A6F092C62B7">
    <w:name w:val="FAF6328781A545769C2E6A6F092C62B7"/>
  </w:style>
  <w:style w:type="paragraph" w:customStyle="1" w:styleId="78FA5CF9087B4663A5BC8EC5843BB8D3">
    <w:name w:val="78FA5CF9087B4663A5BC8EC5843BB8D3"/>
  </w:style>
  <w:style w:type="paragraph" w:customStyle="1" w:styleId="9751C674B67C44F1A4CB85716F9F69DC">
    <w:name w:val="9751C674B67C44F1A4CB85716F9F69DC"/>
  </w:style>
  <w:style w:type="paragraph" w:customStyle="1" w:styleId="A7F08DB4276842A4BE861A9C3E448482">
    <w:name w:val="A7F08DB4276842A4BE861A9C3E448482"/>
  </w:style>
  <w:style w:type="paragraph" w:customStyle="1" w:styleId="7F0D7635C66147789ECC3739D900D8B3">
    <w:name w:val="7F0D7635C66147789ECC3739D900D8B3"/>
  </w:style>
  <w:style w:type="paragraph" w:customStyle="1" w:styleId="FC95B7C177AD4EA88222E1EBA725F6D2">
    <w:name w:val="FC95B7C177AD4EA88222E1EBA725F6D2"/>
  </w:style>
  <w:style w:type="paragraph" w:customStyle="1" w:styleId="0113ACEF798242AC961D368AB9D04762">
    <w:name w:val="0113ACEF798242AC961D368AB9D04762"/>
  </w:style>
  <w:style w:type="paragraph" w:customStyle="1" w:styleId="9DB89322873442499C057DAFC0A9BFA8">
    <w:name w:val="9DB89322873442499C057DAFC0A9BFA8"/>
  </w:style>
  <w:style w:type="paragraph" w:customStyle="1" w:styleId="64E70DD3ED9E4054873AFDBE2FBECBC1">
    <w:name w:val="64E70DD3ED9E4054873AFDBE2FBECBC1"/>
  </w:style>
  <w:style w:type="paragraph" w:customStyle="1" w:styleId="2891FCF837394D559CB8C75C51A5040E">
    <w:name w:val="2891FCF837394D559CB8C75C51A5040E"/>
  </w:style>
  <w:style w:type="paragraph" w:customStyle="1" w:styleId="97CE247B8E7B4C17BA5C14470D2E5C48">
    <w:name w:val="97CE247B8E7B4C17BA5C14470D2E5C48"/>
  </w:style>
  <w:style w:type="paragraph" w:customStyle="1" w:styleId="58CDAF3DFA1449ED820D05349EF15469">
    <w:name w:val="58CDAF3DFA1449ED820D05349EF15469"/>
  </w:style>
  <w:style w:type="paragraph" w:customStyle="1" w:styleId="91748799C4884E02A58A49689E44BE66">
    <w:name w:val="91748799C4884E02A58A49689E44BE66"/>
  </w:style>
  <w:style w:type="paragraph" w:customStyle="1" w:styleId="C3F06C50214F4023937C6261704F7B2F">
    <w:name w:val="C3F06C50214F4023937C6261704F7B2F"/>
  </w:style>
  <w:style w:type="paragraph" w:customStyle="1" w:styleId="BD85880DE967406DA25EBBEED7F43AE8">
    <w:name w:val="BD85880DE967406DA25EBBEED7F43AE8"/>
  </w:style>
  <w:style w:type="paragraph" w:customStyle="1" w:styleId="3A5B088EA23C4445BCA1A887717BF0A0">
    <w:name w:val="3A5B088EA23C4445BCA1A887717BF0A0"/>
  </w:style>
  <w:style w:type="paragraph" w:customStyle="1" w:styleId="12D1178D878741D191DA2F65B599D1DD">
    <w:name w:val="12D1178D878741D191DA2F65B599D1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User</dc:creator>
  <cp:lastModifiedBy>Haider Ali</cp:lastModifiedBy>
  <cp:revision>1</cp:revision>
  <dcterms:created xsi:type="dcterms:W3CDTF">2020-07-02T08:18:00Z</dcterms:created>
  <dcterms:modified xsi:type="dcterms:W3CDTF">2020-07-02T08:50:00Z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