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28218967"/>
        <w:docPartObj>
          <w:docPartGallery w:val="Cover Pages"/>
          <w:docPartUnique/>
        </w:docPartObj>
      </w:sdtPr>
      <w:sdtEndPr>
        <w:rPr>
          <w:rFonts w:ascii="Comic Sans MS" w:hAnsi="Comic Sans MS"/>
          <w:b/>
          <w:bCs/>
          <w:sz w:val="56"/>
          <w:szCs w:val="56"/>
        </w:rPr>
      </w:sdtEndPr>
      <w:sdtContent>
        <w:p w14:paraId="12E556AE" w14:textId="34B26FAA" w:rsidR="00930324" w:rsidRDefault="00930324"/>
        <w:p w14:paraId="2A12DE85" w14:textId="4CB19DFA" w:rsidR="00930324" w:rsidRDefault="00930324">
          <w:pPr>
            <w:rPr>
              <w:rFonts w:ascii="Comic Sans MS" w:hAnsi="Comic Sans MS"/>
              <w:b/>
              <w:bCs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23FA9F" wp14:editId="7E5253C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B5A52" w14:textId="7A56DAFF" w:rsidR="00930324" w:rsidRPr="00930324" w:rsidRDefault="0093032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3032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Pr="0093032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purposal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24E057" w14:textId="1D70CB2B" w:rsidR="00930324" w:rsidRPr="00930324" w:rsidRDefault="0093032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3032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Group Leader: Haider aLI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BF60AA" w14:textId="6B67B87B" w:rsidR="00930324" w:rsidRPr="00930324" w:rsidRDefault="0093032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3032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gROUP MEMBERS: iMDAD </w:t>
                                    </w:r>
                                    <w:proofErr w:type="gramStart"/>
                                    <w:r w:rsidRPr="0093032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ULLAH ,</w:t>
                                    </w:r>
                                    <w:proofErr w:type="gramEnd"/>
                                    <w:r w:rsidRPr="0093032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jAWAD AZIZ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23FA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7DB5A52" w14:textId="7A56DAFF" w:rsidR="00930324" w:rsidRPr="00930324" w:rsidRDefault="00930324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3032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Project </w:t>
                              </w:r>
                              <w:proofErr w:type="spellStart"/>
                              <w:r w:rsidRPr="0093032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72"/>
                                  <w:szCs w:val="72"/>
                                </w:rPr>
                                <w:t>purposal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24E057" w14:textId="1D70CB2B" w:rsidR="00930324" w:rsidRPr="00930324" w:rsidRDefault="00930324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30324">
                                <w:rPr>
                                  <w:rFonts w:ascii="Times New Roman" w:hAnsi="Times New Roman" w:cs="Times New Roman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Group Leader: Haider aLI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BF60AA" w14:textId="6B67B87B" w:rsidR="00930324" w:rsidRPr="00930324" w:rsidRDefault="00930324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930324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gROUP MEMBERS: iMDAD </w:t>
                              </w:r>
                              <w:proofErr w:type="gramStart"/>
                              <w:r w:rsidRPr="00930324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ULLAH ,</w:t>
                              </w:r>
                              <w:proofErr w:type="gramEnd"/>
                              <w:r w:rsidRPr="00930324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jAWAD AZIZ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648B44" wp14:editId="273F913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1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E1EFCBE" w14:textId="3BE476A7" w:rsidR="00930324" w:rsidRDefault="0093032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648B4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E1EFCBE" w14:textId="3BE476A7" w:rsidR="00930324" w:rsidRDefault="0093032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mic Sans MS" w:hAnsi="Comic Sans MS"/>
              <w:b/>
              <w:bCs/>
              <w:sz w:val="56"/>
              <w:szCs w:val="56"/>
            </w:rPr>
            <w:br w:type="page"/>
          </w:r>
        </w:p>
      </w:sdtContent>
    </w:sdt>
    <w:p w14:paraId="47B0D525" w14:textId="378FFE13" w:rsidR="00EB298E" w:rsidRDefault="001D0E1C" w:rsidP="00963B95">
      <w:pPr>
        <w:jc w:val="center"/>
        <w:rPr>
          <w:rFonts w:ascii="Comic Sans MS" w:hAnsi="Comic Sans MS"/>
          <w:b/>
          <w:bCs/>
          <w:sz w:val="56"/>
          <w:szCs w:val="56"/>
        </w:rPr>
      </w:pPr>
      <w:r>
        <w:rPr>
          <w:rFonts w:ascii="Comic Sans MS" w:hAnsi="Comic Sans MS"/>
          <w:b/>
          <w:bCs/>
          <w:sz w:val="56"/>
          <w:szCs w:val="56"/>
        </w:rPr>
        <w:lastRenderedPageBreak/>
        <w:t>Project proposal</w:t>
      </w:r>
    </w:p>
    <w:p w14:paraId="65EDB857" w14:textId="77777777" w:rsidR="000B3FBC" w:rsidRDefault="000B3FBC" w:rsidP="00963B95">
      <w:pPr>
        <w:jc w:val="center"/>
        <w:rPr>
          <w:rFonts w:ascii="Comic Sans MS" w:hAnsi="Comic Sans MS"/>
          <w:b/>
          <w:bCs/>
          <w:sz w:val="56"/>
          <w:szCs w:val="56"/>
        </w:rPr>
      </w:pPr>
    </w:p>
    <w:p w14:paraId="6BC5E1E1" w14:textId="77777777" w:rsidR="000B3FBC" w:rsidRPr="00C9181A" w:rsidRDefault="001D0E1C" w:rsidP="000B3FBC">
      <w:pPr>
        <w:rPr>
          <w:rFonts w:ascii="Comic Sans MS" w:hAnsi="Comic Sans MS"/>
          <w:b/>
          <w:bCs/>
          <w:sz w:val="44"/>
          <w:szCs w:val="44"/>
        </w:rPr>
      </w:pPr>
      <w:r w:rsidRPr="00C9181A">
        <w:rPr>
          <w:rFonts w:ascii="Comic Sans MS" w:hAnsi="Comic Sans MS"/>
          <w:b/>
          <w:bCs/>
          <w:sz w:val="44"/>
          <w:szCs w:val="44"/>
          <w:u w:val="double"/>
        </w:rPr>
        <w:t>Tittle</w:t>
      </w:r>
      <w:r w:rsidR="000B3FBC" w:rsidRPr="00C9181A">
        <w:rPr>
          <w:rFonts w:ascii="Comic Sans MS" w:hAnsi="Comic Sans MS"/>
          <w:b/>
          <w:bCs/>
          <w:sz w:val="44"/>
          <w:szCs w:val="44"/>
        </w:rPr>
        <w:t xml:space="preserve"> </w:t>
      </w:r>
    </w:p>
    <w:p w14:paraId="217773BE" w14:textId="77777777" w:rsidR="001D0E1C" w:rsidRPr="000B3FBC" w:rsidRDefault="001D0E1C" w:rsidP="000B3FBC">
      <w:pPr>
        <w:rPr>
          <w:rFonts w:ascii="Comic Sans MS" w:hAnsi="Comic Sans MS"/>
          <w:b/>
          <w:bCs/>
          <w:sz w:val="40"/>
          <w:szCs w:val="40"/>
          <w:u w:val="double"/>
        </w:rPr>
      </w:pPr>
      <w:r w:rsidRPr="000B3FBC">
        <w:rPr>
          <w:rFonts w:ascii="Comic Sans MS" w:hAnsi="Comic Sans MS"/>
          <w:sz w:val="28"/>
          <w:szCs w:val="28"/>
        </w:rPr>
        <w:t>Online</w:t>
      </w:r>
      <w:r w:rsidRPr="001D0E1C">
        <w:rPr>
          <w:rFonts w:ascii="Comic Sans MS" w:hAnsi="Comic Sans MS"/>
          <w:sz w:val="28"/>
          <w:szCs w:val="28"/>
        </w:rPr>
        <w:t xml:space="preserve"> Banking System</w:t>
      </w:r>
    </w:p>
    <w:p w14:paraId="7EA0155D" w14:textId="77777777" w:rsidR="000B3FBC" w:rsidRPr="00C9181A" w:rsidRDefault="001D0E1C" w:rsidP="000B3FBC">
      <w:pPr>
        <w:rPr>
          <w:rFonts w:ascii="Comic Sans MS" w:hAnsi="Comic Sans MS"/>
          <w:b/>
          <w:bCs/>
          <w:sz w:val="44"/>
          <w:szCs w:val="44"/>
          <w:u w:val="double"/>
        </w:rPr>
      </w:pPr>
      <w:r w:rsidRPr="00C9181A">
        <w:rPr>
          <w:rFonts w:ascii="Comic Sans MS" w:hAnsi="Comic Sans MS"/>
          <w:b/>
          <w:bCs/>
          <w:sz w:val="44"/>
          <w:szCs w:val="44"/>
          <w:u w:val="double"/>
        </w:rPr>
        <w:t>Description</w:t>
      </w:r>
    </w:p>
    <w:p w14:paraId="5E608CB7" w14:textId="77777777" w:rsidR="000B3FBC" w:rsidRPr="000B3FBC" w:rsidRDefault="000B3FBC" w:rsidP="000B3FBC">
      <w:pPr>
        <w:rPr>
          <w:rFonts w:ascii="Comic Sans MS" w:hAnsi="Comic Sans MS"/>
          <w:b/>
          <w:bCs/>
          <w:color w:val="3366CC"/>
          <w:sz w:val="28"/>
          <w:szCs w:val="28"/>
        </w:rPr>
      </w:pPr>
      <w:r w:rsidRPr="000B3FBC">
        <w:rPr>
          <w:rFonts w:ascii="Comic Sans MS" w:hAnsi="Comic Sans MS"/>
          <w:b/>
          <w:bCs/>
          <w:color w:val="3366CC"/>
          <w:sz w:val="28"/>
          <w:szCs w:val="28"/>
        </w:rPr>
        <w:t>Purpose</w:t>
      </w:r>
      <w:r>
        <w:rPr>
          <w:rFonts w:ascii="Comic Sans MS" w:hAnsi="Comic Sans MS"/>
          <w:b/>
          <w:bCs/>
          <w:color w:val="3366CC"/>
          <w:sz w:val="28"/>
          <w:szCs w:val="28"/>
        </w:rPr>
        <w:t>:</w:t>
      </w:r>
    </w:p>
    <w:p w14:paraId="3903331B" w14:textId="77777777" w:rsidR="000B3FBC" w:rsidRDefault="001D0E1C" w:rsidP="000B3FBC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1D0E1C">
        <w:rPr>
          <w:rFonts w:ascii="Comic Sans MS" w:hAnsi="Comic Sans MS"/>
          <w:sz w:val="24"/>
          <w:szCs w:val="24"/>
        </w:rPr>
        <w:t>Online banking allows a user to conduct fin</w:t>
      </w:r>
      <w:r w:rsidR="000B3FBC">
        <w:rPr>
          <w:rFonts w:ascii="Comic Sans MS" w:hAnsi="Comic Sans MS"/>
          <w:sz w:val="24"/>
          <w:szCs w:val="24"/>
        </w:rPr>
        <w:t>ancial transactions via the web</w:t>
      </w:r>
      <w:r w:rsidRPr="001D0E1C">
        <w:rPr>
          <w:rFonts w:ascii="Comic Sans MS" w:hAnsi="Comic Sans MS"/>
          <w:sz w:val="24"/>
          <w:szCs w:val="24"/>
        </w:rPr>
        <w:t xml:space="preserve">. Online banking is additionally referred to as Internet banking or </w:t>
      </w:r>
      <w:r w:rsidR="0058092F">
        <w:rPr>
          <w:rFonts w:ascii="Comic Sans MS" w:hAnsi="Comic Sans MS"/>
          <w:sz w:val="24"/>
          <w:szCs w:val="24"/>
        </w:rPr>
        <w:t>online banking</w:t>
      </w:r>
      <w:r w:rsidRPr="001D0E1C">
        <w:rPr>
          <w:rFonts w:ascii="Comic Sans MS" w:hAnsi="Comic Sans MS"/>
          <w:sz w:val="24"/>
          <w:szCs w:val="24"/>
        </w:rPr>
        <w:t>.</w:t>
      </w:r>
    </w:p>
    <w:p w14:paraId="4ACC587E" w14:textId="77777777" w:rsidR="001D0E1C" w:rsidRDefault="001D0E1C" w:rsidP="000B3FBC">
      <w:pPr>
        <w:jc w:val="both"/>
        <w:rPr>
          <w:rFonts w:ascii="Comic Sans MS" w:hAnsi="Comic Sans MS"/>
          <w:sz w:val="24"/>
          <w:szCs w:val="24"/>
        </w:rPr>
      </w:pPr>
      <w:r w:rsidRPr="001D0E1C">
        <w:rPr>
          <w:rFonts w:ascii="Comic Sans MS" w:hAnsi="Comic Sans MS"/>
          <w:sz w:val="24"/>
          <w:szCs w:val="24"/>
        </w:rPr>
        <w:t>Online banking offers customers almost every service traditionally available through an area branch including deposits, transfers, and online bill payments.</w:t>
      </w:r>
      <w:r w:rsidR="000B3FBC" w:rsidRPr="000B3FBC">
        <w:t xml:space="preserve"> </w:t>
      </w:r>
      <w:r w:rsidR="000B3FBC" w:rsidRPr="000B3FBC">
        <w:rPr>
          <w:rFonts w:ascii="Comic Sans MS" w:hAnsi="Comic Sans MS"/>
          <w:sz w:val="24"/>
          <w:szCs w:val="24"/>
        </w:rPr>
        <w:t>With online banking, consumers aren't required to go to a bank branch to finish most of the</w:t>
      </w:r>
      <w:r w:rsidR="000B3FBC">
        <w:rPr>
          <w:rFonts w:ascii="Comic Sans MS" w:hAnsi="Comic Sans MS"/>
          <w:sz w:val="24"/>
          <w:szCs w:val="24"/>
        </w:rPr>
        <w:t>ir basic banking transactions. T</w:t>
      </w:r>
      <w:r w:rsidR="000B3FBC" w:rsidRPr="000B3FBC">
        <w:rPr>
          <w:rFonts w:ascii="Comic Sans MS" w:hAnsi="Comic Sans MS"/>
          <w:sz w:val="24"/>
          <w:szCs w:val="24"/>
        </w:rPr>
        <w:t>hey will do all of this at their own convenience, wherever they want—at home, at work, or on the go.</w:t>
      </w:r>
    </w:p>
    <w:p w14:paraId="1C6BB0C5" w14:textId="77777777" w:rsidR="000502AE" w:rsidRDefault="000502AE" w:rsidP="000B3FBC">
      <w:pPr>
        <w:jc w:val="both"/>
        <w:rPr>
          <w:rFonts w:ascii="Comic Sans MS" w:hAnsi="Comic Sans MS"/>
          <w:sz w:val="24"/>
          <w:szCs w:val="24"/>
        </w:rPr>
      </w:pPr>
      <w:r w:rsidRPr="000502AE">
        <w:rPr>
          <w:rFonts w:ascii="Comic Sans MS" w:hAnsi="Comic Sans MS"/>
          <w:sz w:val="24"/>
          <w:szCs w:val="24"/>
        </w:rPr>
        <w:t>An online banking industry a</w:t>
      </w:r>
      <w:r>
        <w:rPr>
          <w:rFonts w:ascii="Comic Sans MS" w:hAnsi="Comic Sans MS"/>
          <w:sz w:val="24"/>
          <w:szCs w:val="24"/>
        </w:rPr>
        <w:t>re going to be applicable every</w:t>
      </w:r>
      <w:r w:rsidRPr="000502AE">
        <w:rPr>
          <w:rFonts w:ascii="Comic Sans MS" w:hAnsi="Comic Sans MS"/>
          <w:sz w:val="24"/>
          <w:szCs w:val="24"/>
        </w:rPr>
        <w:t>where, where banking exists. it'll be more efficient and easier thanks to have a record on systems through which everyone can easily access it consistent with his rights as compared to the normal banking indu</w:t>
      </w:r>
      <w:r>
        <w:rPr>
          <w:rFonts w:ascii="Comic Sans MS" w:hAnsi="Comic Sans MS"/>
          <w:sz w:val="24"/>
          <w:szCs w:val="24"/>
        </w:rPr>
        <w:t>stry .</w:t>
      </w:r>
      <w:r w:rsidRPr="000502AE">
        <w:rPr>
          <w:rFonts w:ascii="Comic Sans MS" w:hAnsi="Comic Sans MS"/>
          <w:sz w:val="24"/>
          <w:szCs w:val="24"/>
        </w:rPr>
        <w:t xml:space="preserve">Every bank will prefer the </w:t>
      </w:r>
      <w:r w:rsidR="0058092F">
        <w:rPr>
          <w:rFonts w:ascii="Comic Sans MS" w:hAnsi="Comic Sans MS"/>
          <w:sz w:val="24"/>
          <w:szCs w:val="24"/>
        </w:rPr>
        <w:t>online banking</w:t>
      </w:r>
      <w:r w:rsidRPr="000502AE">
        <w:rPr>
          <w:rFonts w:ascii="Comic Sans MS" w:hAnsi="Comic Sans MS"/>
          <w:sz w:val="24"/>
          <w:szCs w:val="24"/>
        </w:rPr>
        <w:t xml:space="preserve"> industry rather than the normal banking industry because it contains many useful features and fastest methods for the transactions.</w:t>
      </w:r>
    </w:p>
    <w:p w14:paraId="6A69249E" w14:textId="77777777" w:rsidR="000B3FBC" w:rsidRDefault="000B3FBC" w:rsidP="000B3FBC">
      <w:pPr>
        <w:jc w:val="both"/>
        <w:rPr>
          <w:rFonts w:ascii="Comic Sans MS" w:hAnsi="Comic Sans MS"/>
          <w:b/>
          <w:bCs/>
          <w:color w:val="3366CC"/>
          <w:sz w:val="28"/>
          <w:szCs w:val="28"/>
        </w:rPr>
      </w:pPr>
      <w:r>
        <w:rPr>
          <w:rFonts w:ascii="Comic Sans MS" w:hAnsi="Comic Sans MS"/>
          <w:b/>
          <w:bCs/>
          <w:color w:val="3366CC"/>
          <w:sz w:val="28"/>
          <w:szCs w:val="28"/>
        </w:rPr>
        <w:t>Scope:</w:t>
      </w:r>
    </w:p>
    <w:p w14:paraId="5EAEC44C" w14:textId="77777777" w:rsidR="00C9181A" w:rsidRPr="00C9181A" w:rsidRDefault="000B3FBC" w:rsidP="00C9181A">
      <w:p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b/>
          <w:bCs/>
          <w:color w:val="3366CC"/>
          <w:sz w:val="28"/>
          <w:szCs w:val="28"/>
        </w:rPr>
        <w:t xml:space="preserve"> </w:t>
      </w:r>
      <w:r w:rsidR="00C9181A" w:rsidRPr="00C9181A">
        <w:rPr>
          <w:rFonts w:ascii="Comic Sans MS" w:hAnsi="Comic Sans MS"/>
          <w:color w:val="000000" w:themeColor="text1"/>
          <w:sz w:val="24"/>
          <w:szCs w:val="24"/>
        </w:rPr>
        <w:t xml:space="preserve">From an end-user perspective, the </w:t>
      </w:r>
      <w:r w:rsidR="0058092F">
        <w:rPr>
          <w:rFonts w:ascii="Comic Sans MS" w:hAnsi="Comic Sans MS"/>
          <w:color w:val="000000" w:themeColor="text1"/>
          <w:sz w:val="24"/>
          <w:szCs w:val="24"/>
        </w:rPr>
        <w:t>online banking</w:t>
      </w:r>
      <w:r w:rsidR="00C9181A" w:rsidRPr="00C9181A">
        <w:rPr>
          <w:rFonts w:ascii="Comic Sans MS" w:hAnsi="Comic Sans MS"/>
          <w:color w:val="000000" w:themeColor="text1"/>
          <w:sz w:val="24"/>
          <w:szCs w:val="24"/>
        </w:rPr>
        <w:t xml:space="preserve"> industry Project consists of two functional elements: Customer transaction module and Employee transaction module.</w:t>
      </w:r>
    </w:p>
    <w:p w14:paraId="71AD7DF5" w14:textId="77777777" w:rsidR="00C9181A" w:rsidRPr="00467307" w:rsidRDefault="00C9181A" w:rsidP="00C9181A">
      <w:pPr>
        <w:rPr>
          <w:rFonts w:ascii="Comic Sans MS" w:hAnsi="Comic Sans MS"/>
          <w:b/>
          <w:bCs/>
          <w:color w:val="000000" w:themeColor="text1"/>
          <w:sz w:val="30"/>
          <w:szCs w:val="30"/>
        </w:rPr>
      </w:pPr>
      <w:r w:rsidRPr="00467307">
        <w:rPr>
          <w:rFonts w:ascii="Comic Sans MS" w:hAnsi="Comic Sans MS"/>
          <w:b/>
          <w:bCs/>
          <w:color w:val="000000" w:themeColor="text1"/>
          <w:sz w:val="30"/>
          <w:szCs w:val="30"/>
        </w:rPr>
        <w:t>Customer Transaction Module</w:t>
      </w:r>
    </w:p>
    <w:p w14:paraId="27C624DB" w14:textId="77777777" w:rsidR="00C9181A" w:rsidRPr="00C9181A" w:rsidRDefault="00C9181A" w:rsidP="00C9181A">
      <w:p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lastRenderedPageBreak/>
        <w:t>An enhanced atomized system is developed to take care of customer transaction. Features includes</w:t>
      </w:r>
    </w:p>
    <w:p w14:paraId="77809AFB" w14:textId="77777777" w:rsidR="00C9181A" w:rsidRPr="00C9181A" w:rsidRDefault="00C9181A" w:rsidP="00221F16">
      <w:pPr>
        <w:pStyle w:val="ListParagraph"/>
        <w:numPr>
          <w:ilvl w:val="0"/>
          <w:numId w:val="6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Creation of latest banking customer</w:t>
      </w:r>
    </w:p>
    <w:p w14:paraId="1BC67C95" w14:textId="77777777" w:rsidR="00C9181A" w:rsidRPr="00C9181A" w:rsidRDefault="00C9181A" w:rsidP="00221F16">
      <w:pPr>
        <w:pStyle w:val="ListParagraph"/>
        <w:numPr>
          <w:ilvl w:val="0"/>
          <w:numId w:val="6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Customer type – accounting, bank account, Fixed Account</w:t>
      </w:r>
    </w:p>
    <w:p w14:paraId="28A61B19" w14:textId="77777777" w:rsidR="00C9181A" w:rsidRPr="00C9181A" w:rsidRDefault="00C9181A" w:rsidP="00221F16">
      <w:pPr>
        <w:pStyle w:val="ListParagraph"/>
        <w:numPr>
          <w:ilvl w:val="0"/>
          <w:numId w:val="6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Customer Creation Form.</w:t>
      </w:r>
    </w:p>
    <w:p w14:paraId="076A660D" w14:textId="77777777" w:rsidR="00C9181A" w:rsidRPr="00C9181A" w:rsidRDefault="00C9181A" w:rsidP="00221F16">
      <w:pPr>
        <w:pStyle w:val="ListParagraph"/>
        <w:numPr>
          <w:ilvl w:val="0"/>
          <w:numId w:val="6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Existing customer details</w:t>
      </w:r>
    </w:p>
    <w:p w14:paraId="17D9BDA4" w14:textId="77777777" w:rsidR="00C9181A" w:rsidRPr="00C9181A" w:rsidRDefault="00C9181A" w:rsidP="00221F16">
      <w:pPr>
        <w:pStyle w:val="ListParagraph"/>
        <w:numPr>
          <w:ilvl w:val="0"/>
          <w:numId w:val="6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Customer Access Form</w:t>
      </w:r>
    </w:p>
    <w:p w14:paraId="174D09E8" w14:textId="77777777" w:rsidR="00C9181A" w:rsidRPr="00C9181A" w:rsidRDefault="00C9181A" w:rsidP="00221F16">
      <w:pPr>
        <w:pStyle w:val="ListParagraph"/>
        <w:numPr>
          <w:ilvl w:val="0"/>
          <w:numId w:val="6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Each customer login identified by Access Code and Account No.</w:t>
      </w:r>
    </w:p>
    <w:p w14:paraId="0181CE25" w14:textId="77777777" w:rsidR="00C9181A" w:rsidRPr="00C9181A" w:rsidRDefault="00C9181A" w:rsidP="00221F16">
      <w:pPr>
        <w:pStyle w:val="ListParagraph"/>
        <w:numPr>
          <w:ilvl w:val="0"/>
          <w:numId w:val="6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Banking Main menu option like.</w:t>
      </w:r>
    </w:p>
    <w:p w14:paraId="6BCE1224" w14:textId="77777777" w:rsidR="00C9181A" w:rsidRPr="00221F16" w:rsidRDefault="00221F16" w:rsidP="00221F16">
      <w:pPr>
        <w:ind w:left="360"/>
        <w:jc w:val="center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 xml:space="preserve">             </w:t>
      </w:r>
      <w:r w:rsidR="00C9181A" w:rsidRPr="00221F16">
        <w:rPr>
          <w:rFonts w:ascii="Comic Sans MS" w:hAnsi="Comic Sans MS"/>
          <w:color w:val="000000" w:themeColor="text1"/>
          <w:sz w:val="24"/>
          <w:szCs w:val="24"/>
        </w:rPr>
        <w:t>Transaction – Debit, Credit, Transfer</w:t>
      </w:r>
    </w:p>
    <w:p w14:paraId="5B9AF1D4" w14:textId="77777777" w:rsidR="00C9181A" w:rsidRPr="00221F16" w:rsidRDefault="00C9181A" w:rsidP="00221F16">
      <w:pPr>
        <w:ind w:left="3240"/>
        <w:rPr>
          <w:rFonts w:ascii="Comic Sans MS" w:hAnsi="Comic Sans MS"/>
          <w:color w:val="000000" w:themeColor="text1"/>
          <w:sz w:val="24"/>
          <w:szCs w:val="24"/>
        </w:rPr>
      </w:pPr>
      <w:r w:rsidRPr="00221F16">
        <w:rPr>
          <w:rFonts w:ascii="Comic Sans MS" w:hAnsi="Comic Sans MS"/>
          <w:color w:val="000000" w:themeColor="text1"/>
          <w:sz w:val="24"/>
          <w:szCs w:val="24"/>
        </w:rPr>
        <w:t>Customer Detail – Modify Details, Lock Customer.</w:t>
      </w:r>
    </w:p>
    <w:p w14:paraId="623C360B" w14:textId="77777777" w:rsidR="00C9181A" w:rsidRPr="00221F16" w:rsidRDefault="00C9181A" w:rsidP="00221F16">
      <w:pPr>
        <w:ind w:left="3240"/>
        <w:rPr>
          <w:rFonts w:ascii="Comic Sans MS" w:hAnsi="Comic Sans MS"/>
          <w:color w:val="000000" w:themeColor="text1"/>
          <w:sz w:val="24"/>
          <w:szCs w:val="24"/>
        </w:rPr>
      </w:pPr>
      <w:r w:rsidRPr="00221F16">
        <w:rPr>
          <w:rFonts w:ascii="Comic Sans MS" w:hAnsi="Comic Sans MS"/>
          <w:color w:val="000000" w:themeColor="text1"/>
          <w:sz w:val="24"/>
          <w:szCs w:val="24"/>
        </w:rPr>
        <w:t>Freeze/Unfreeze Account</w:t>
      </w:r>
    </w:p>
    <w:p w14:paraId="3AF230A5" w14:textId="77777777" w:rsidR="00C9181A" w:rsidRPr="00221F16" w:rsidRDefault="00C9181A" w:rsidP="00221F16">
      <w:pPr>
        <w:ind w:left="3240"/>
        <w:rPr>
          <w:rFonts w:ascii="Comic Sans MS" w:hAnsi="Comic Sans MS"/>
          <w:color w:val="000000" w:themeColor="text1"/>
          <w:sz w:val="24"/>
          <w:szCs w:val="24"/>
        </w:rPr>
      </w:pPr>
      <w:r w:rsidRPr="00221F16">
        <w:rPr>
          <w:rFonts w:ascii="Comic Sans MS" w:hAnsi="Comic Sans MS"/>
          <w:color w:val="000000" w:themeColor="text1"/>
          <w:sz w:val="24"/>
          <w:szCs w:val="24"/>
        </w:rPr>
        <w:t>Help – User Manual.</w:t>
      </w:r>
    </w:p>
    <w:p w14:paraId="7840EBF3" w14:textId="77777777" w:rsidR="00C9181A" w:rsidRPr="00C9181A" w:rsidRDefault="00C9181A" w:rsidP="00221F16">
      <w:pPr>
        <w:pStyle w:val="ListParagraph"/>
        <w:numPr>
          <w:ilvl w:val="0"/>
          <w:numId w:val="7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Transaction Summary</w:t>
      </w:r>
    </w:p>
    <w:p w14:paraId="6DA8CA74" w14:textId="77777777" w:rsidR="00C9181A" w:rsidRDefault="00C9181A" w:rsidP="00221F16">
      <w:pPr>
        <w:pStyle w:val="ListParagraph"/>
        <w:numPr>
          <w:ilvl w:val="0"/>
          <w:numId w:val="7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Account Closing</w:t>
      </w:r>
    </w:p>
    <w:p w14:paraId="7F6BA3AC" w14:textId="77777777" w:rsidR="00C9181A" w:rsidRPr="00C9181A" w:rsidRDefault="00C9181A" w:rsidP="00C9181A">
      <w:pPr>
        <w:pStyle w:val="ListParagraph"/>
        <w:rPr>
          <w:rFonts w:ascii="Comic Sans MS" w:hAnsi="Comic Sans MS"/>
          <w:color w:val="000000" w:themeColor="text1"/>
          <w:sz w:val="24"/>
          <w:szCs w:val="24"/>
        </w:rPr>
      </w:pPr>
    </w:p>
    <w:p w14:paraId="5F72EE1A" w14:textId="77777777" w:rsidR="00C9181A" w:rsidRPr="00467307" w:rsidRDefault="00C9181A" w:rsidP="00C9181A">
      <w:pPr>
        <w:rPr>
          <w:rFonts w:ascii="Comic Sans MS" w:hAnsi="Comic Sans MS"/>
          <w:b/>
          <w:bCs/>
          <w:color w:val="000000" w:themeColor="text1"/>
          <w:sz w:val="30"/>
          <w:szCs w:val="30"/>
        </w:rPr>
      </w:pPr>
      <w:r w:rsidRPr="00467307">
        <w:rPr>
          <w:rFonts w:ascii="Comic Sans MS" w:hAnsi="Comic Sans MS"/>
          <w:b/>
          <w:bCs/>
          <w:color w:val="000000" w:themeColor="text1"/>
          <w:sz w:val="30"/>
          <w:szCs w:val="30"/>
        </w:rPr>
        <w:t>Employee Transaction Module</w:t>
      </w:r>
    </w:p>
    <w:p w14:paraId="57253595" w14:textId="77777777" w:rsidR="00C9181A" w:rsidRPr="00C9181A" w:rsidRDefault="00C9181A" w:rsidP="00C9181A">
      <w:p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An enhanced atomized system is developed to take care of employee transaction. Features includes</w:t>
      </w:r>
    </w:p>
    <w:p w14:paraId="498582AC" w14:textId="77777777" w:rsidR="00C9181A" w:rsidRPr="00C9181A" w:rsidRDefault="00C9181A" w:rsidP="00C9181A">
      <w:pPr>
        <w:pStyle w:val="ListParagraph"/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Customer Details</w:t>
      </w:r>
    </w:p>
    <w:p w14:paraId="21F2EFC1" w14:textId="77777777" w:rsidR="00C9181A" w:rsidRPr="00C9181A" w:rsidRDefault="00C9181A" w:rsidP="00C9181A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color w:val="000000" w:themeColor="text1"/>
        </w:rPr>
      </w:pPr>
      <w:r w:rsidRPr="00C9181A">
        <w:rPr>
          <w:rFonts w:ascii="Comic Sans MS" w:hAnsi="Comic Sans MS"/>
          <w:color w:val="000000" w:themeColor="text1"/>
          <w:sz w:val="24"/>
          <w:szCs w:val="24"/>
        </w:rPr>
        <w:t>Transaction Report</w:t>
      </w:r>
    </w:p>
    <w:p w14:paraId="7FE48ED5" w14:textId="77777777" w:rsidR="00C9181A" w:rsidRPr="006E43A6" w:rsidRDefault="00C9181A" w:rsidP="00C9181A">
      <w:pPr>
        <w:rPr>
          <w:rFonts w:ascii="Comic Sans MS" w:hAnsi="Comic Sans MS"/>
          <w:b/>
          <w:bCs/>
          <w:color w:val="3366CC"/>
          <w:sz w:val="36"/>
          <w:szCs w:val="36"/>
        </w:rPr>
      </w:pPr>
      <w:r w:rsidRPr="006E43A6">
        <w:rPr>
          <w:rFonts w:ascii="Comic Sans MS" w:hAnsi="Comic Sans MS"/>
          <w:b/>
          <w:bCs/>
          <w:color w:val="3366CC"/>
          <w:sz w:val="36"/>
          <w:szCs w:val="36"/>
        </w:rPr>
        <w:t>User</w:t>
      </w:r>
    </w:p>
    <w:p w14:paraId="7E488BC5" w14:textId="77777777" w:rsidR="000502AE" w:rsidRPr="006E43A6" w:rsidRDefault="006E43A6" w:rsidP="006E43A6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 w:rsidRPr="006E43A6">
        <w:rPr>
          <w:rFonts w:ascii="Comic Sans MS" w:hAnsi="Comic Sans MS"/>
          <w:sz w:val="24"/>
          <w:szCs w:val="24"/>
        </w:rPr>
        <w:t>Customer</w:t>
      </w:r>
    </w:p>
    <w:p w14:paraId="4026F14A" w14:textId="77777777" w:rsidR="006E43A6" w:rsidRPr="006E43A6" w:rsidRDefault="006E43A6" w:rsidP="006E43A6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 w:rsidRPr="006E43A6">
        <w:rPr>
          <w:rFonts w:ascii="Comic Sans MS" w:hAnsi="Comic Sans MS"/>
          <w:sz w:val="24"/>
          <w:szCs w:val="24"/>
        </w:rPr>
        <w:t>S</w:t>
      </w:r>
      <w:r>
        <w:rPr>
          <w:rFonts w:ascii="Comic Sans MS" w:hAnsi="Comic Sans MS"/>
          <w:sz w:val="24"/>
          <w:szCs w:val="24"/>
        </w:rPr>
        <w:t>takeholders</w:t>
      </w:r>
    </w:p>
    <w:p w14:paraId="31036CF0" w14:textId="77777777" w:rsidR="00221F16" w:rsidRDefault="00467307" w:rsidP="00221F16">
      <w:pPr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User R</w:t>
      </w:r>
      <w:r w:rsidR="00C9181A" w:rsidRPr="00C9181A">
        <w:rPr>
          <w:b/>
          <w:bCs/>
          <w:sz w:val="44"/>
          <w:szCs w:val="44"/>
          <w:u w:val="double"/>
        </w:rPr>
        <w:t>equirements</w:t>
      </w:r>
    </w:p>
    <w:p w14:paraId="6B7710D8" w14:textId="77777777" w:rsidR="000E548F" w:rsidRDefault="000E548F" w:rsidP="00221F16">
      <w:pPr>
        <w:rPr>
          <w:sz w:val="24"/>
          <w:szCs w:val="24"/>
        </w:rPr>
      </w:pPr>
      <w:r>
        <w:rPr>
          <w:sz w:val="24"/>
          <w:szCs w:val="24"/>
        </w:rPr>
        <w:t>User can create account.</w:t>
      </w:r>
    </w:p>
    <w:p w14:paraId="51CE309E" w14:textId="77777777" w:rsidR="000E548F" w:rsidRDefault="000E548F" w:rsidP="00221F16">
      <w:pPr>
        <w:rPr>
          <w:sz w:val="24"/>
          <w:szCs w:val="24"/>
        </w:rPr>
      </w:pPr>
      <w:r>
        <w:rPr>
          <w:sz w:val="24"/>
          <w:szCs w:val="24"/>
        </w:rPr>
        <w:t>User can make transaction.</w:t>
      </w:r>
    </w:p>
    <w:p w14:paraId="6E2C0ADE" w14:textId="77777777" w:rsidR="000E548F" w:rsidRDefault="000E548F" w:rsidP="00221F16">
      <w:pPr>
        <w:rPr>
          <w:sz w:val="24"/>
          <w:szCs w:val="24"/>
        </w:rPr>
      </w:pPr>
      <w:r>
        <w:rPr>
          <w:sz w:val="24"/>
          <w:szCs w:val="24"/>
        </w:rPr>
        <w:t>User can freeze and unfreeze account.</w:t>
      </w:r>
    </w:p>
    <w:p w14:paraId="2AA9CEF3" w14:textId="77777777" w:rsidR="000E548F" w:rsidRDefault="000E548F" w:rsidP="00221F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User can add details.</w:t>
      </w:r>
    </w:p>
    <w:p w14:paraId="4F75141F" w14:textId="77777777" w:rsidR="000E548F" w:rsidRDefault="000E548F" w:rsidP="00221F16">
      <w:pPr>
        <w:rPr>
          <w:sz w:val="24"/>
          <w:szCs w:val="24"/>
        </w:rPr>
      </w:pPr>
      <w:r>
        <w:rPr>
          <w:sz w:val="24"/>
          <w:szCs w:val="24"/>
        </w:rPr>
        <w:t xml:space="preserve">User can make transaction though </w:t>
      </w:r>
      <w:proofErr w:type="gramStart"/>
      <w:r>
        <w:rPr>
          <w:sz w:val="24"/>
          <w:szCs w:val="24"/>
        </w:rPr>
        <w:t>debit ,credit</w:t>
      </w:r>
      <w:proofErr w:type="gramEnd"/>
      <w:r>
        <w:rPr>
          <w:sz w:val="24"/>
          <w:szCs w:val="24"/>
        </w:rPr>
        <w:t xml:space="preserve"> card easily.</w:t>
      </w:r>
    </w:p>
    <w:p w14:paraId="5991CCEA" w14:textId="77777777" w:rsidR="000E548F" w:rsidRPr="0058092F" w:rsidRDefault="000E548F" w:rsidP="00221F16">
      <w:pPr>
        <w:rPr>
          <w:sz w:val="24"/>
          <w:szCs w:val="24"/>
        </w:rPr>
      </w:pPr>
      <w:r>
        <w:rPr>
          <w:sz w:val="24"/>
          <w:szCs w:val="24"/>
        </w:rPr>
        <w:t>User can make transaction from any branch.</w:t>
      </w:r>
    </w:p>
    <w:p w14:paraId="496F1D2D" w14:textId="77777777" w:rsidR="00221F16" w:rsidRDefault="00221F16" w:rsidP="00221F16">
      <w:pPr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 xml:space="preserve">Functional </w:t>
      </w:r>
      <w:r w:rsidR="00467307">
        <w:rPr>
          <w:b/>
          <w:bCs/>
          <w:sz w:val="44"/>
          <w:szCs w:val="44"/>
          <w:u w:val="double"/>
        </w:rPr>
        <w:t>R</w:t>
      </w:r>
      <w:r w:rsidRPr="00C9181A">
        <w:rPr>
          <w:b/>
          <w:bCs/>
          <w:sz w:val="44"/>
          <w:szCs w:val="44"/>
          <w:u w:val="double"/>
        </w:rPr>
        <w:t>equirements</w:t>
      </w:r>
    </w:p>
    <w:p w14:paraId="46BF1DF7" w14:textId="77777777" w:rsidR="00221F16" w:rsidRDefault="00221F16" w:rsidP="00221F16">
      <w:pPr>
        <w:rPr>
          <w:rFonts w:ascii="Comic Sans MS" w:hAnsi="Comic Sans MS"/>
          <w:color w:val="000000" w:themeColor="text1"/>
          <w:sz w:val="24"/>
          <w:szCs w:val="24"/>
        </w:rPr>
      </w:pPr>
      <w:r w:rsidRPr="00221F16">
        <w:rPr>
          <w:rFonts w:ascii="Comic Sans MS" w:hAnsi="Comic Sans MS"/>
          <w:color w:val="000000" w:themeColor="text1"/>
          <w:sz w:val="24"/>
          <w:szCs w:val="24"/>
        </w:rPr>
        <w:t>Following are the services which this technique will provide. These are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221F16">
        <w:rPr>
          <w:rFonts w:ascii="Comic Sans MS" w:hAnsi="Comic Sans MS"/>
          <w:color w:val="000000" w:themeColor="text1"/>
          <w:sz w:val="24"/>
          <w:szCs w:val="24"/>
        </w:rPr>
        <w:t xml:space="preserve">the facilities and functions required by the customer. </w:t>
      </w:r>
    </w:p>
    <w:p w14:paraId="2CED65AC" w14:textId="77777777" w:rsidR="006651B3" w:rsidRPr="006651B3" w:rsidRDefault="006651B3" w:rsidP="006651B3">
      <w:pPr>
        <w:pStyle w:val="ListParagraph"/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651B3">
        <w:rPr>
          <w:rFonts w:ascii="Comic Sans MS" w:hAnsi="Comic Sans MS"/>
          <w:color w:val="000000" w:themeColor="text1"/>
          <w:sz w:val="24"/>
          <w:szCs w:val="24"/>
        </w:rPr>
        <w:t>User can request for the small print of the last ‘n’ number of transactions that he has performed.</w:t>
      </w:r>
    </w:p>
    <w:p w14:paraId="2A624244" w14:textId="77777777" w:rsidR="006651B3" w:rsidRPr="006651B3" w:rsidRDefault="006651B3" w:rsidP="006651B3">
      <w:pPr>
        <w:pStyle w:val="ListParagraph"/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651B3">
        <w:rPr>
          <w:rFonts w:ascii="Comic Sans MS" w:hAnsi="Comic Sans MS"/>
          <w:color w:val="000000" w:themeColor="text1"/>
          <w:sz w:val="24"/>
          <w:szCs w:val="24"/>
        </w:rPr>
        <w:t>A report also can be taken of this.</w:t>
      </w:r>
    </w:p>
    <w:p w14:paraId="1694E8D2" w14:textId="77777777" w:rsidR="006651B3" w:rsidRPr="006651B3" w:rsidRDefault="006651B3" w:rsidP="006651B3">
      <w:pPr>
        <w:pStyle w:val="ListParagraph"/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651B3">
        <w:rPr>
          <w:rFonts w:ascii="Comic Sans MS" w:hAnsi="Comic Sans MS"/>
          <w:color w:val="000000" w:themeColor="text1"/>
          <w:sz w:val="24"/>
          <w:szCs w:val="24"/>
        </w:rPr>
        <w:t>User can make a funds transfer to a different account within the same bank. User is given a transaction password which is different from the login password.</w:t>
      </w:r>
    </w:p>
    <w:p w14:paraId="69B48A04" w14:textId="77777777" w:rsidR="006651B3" w:rsidRPr="006651B3" w:rsidRDefault="006651B3" w:rsidP="006651B3">
      <w:pPr>
        <w:pStyle w:val="ListParagraph"/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651B3">
        <w:rPr>
          <w:rFonts w:ascii="Comic Sans MS" w:hAnsi="Comic Sans MS"/>
          <w:color w:val="000000" w:themeColor="text1"/>
          <w:sz w:val="24"/>
          <w:szCs w:val="24"/>
        </w:rPr>
        <w:t>User can transfer funds from his account to the other account with this bank. If the transaction is successful a notification should appear to the customer, just in case it's unsuccessful, a correct message should tend to the customer on why it failed.</w:t>
      </w:r>
    </w:p>
    <w:p w14:paraId="4E1FB177" w14:textId="77777777" w:rsidR="006651B3" w:rsidRPr="006651B3" w:rsidRDefault="006651B3" w:rsidP="006651B3">
      <w:pPr>
        <w:pStyle w:val="ListParagraph"/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651B3">
        <w:rPr>
          <w:rFonts w:ascii="Comic Sans MS" w:hAnsi="Comic Sans MS"/>
          <w:color w:val="000000" w:themeColor="text1"/>
          <w:sz w:val="24"/>
          <w:szCs w:val="24"/>
        </w:rPr>
        <w:t>User can request for cheque book/change of address/stop payment of cheque’s</w:t>
      </w:r>
    </w:p>
    <w:p w14:paraId="30E7FF4B" w14:textId="77777777" w:rsidR="006651B3" w:rsidRPr="006651B3" w:rsidRDefault="006651B3" w:rsidP="006651B3">
      <w:pPr>
        <w:pStyle w:val="ListParagraph"/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651B3">
        <w:rPr>
          <w:rFonts w:ascii="Comic Sans MS" w:hAnsi="Comic Sans MS"/>
          <w:color w:val="000000" w:themeColor="text1"/>
          <w:sz w:val="24"/>
          <w:szCs w:val="24"/>
        </w:rPr>
        <w:t xml:space="preserve">User can view his monthly also as annual statements. He also can </w:t>
      </w:r>
      <w:r>
        <w:rPr>
          <w:rFonts w:ascii="Comic Sans MS" w:hAnsi="Comic Sans MS"/>
          <w:color w:val="000000" w:themeColor="text1"/>
          <w:sz w:val="24"/>
          <w:szCs w:val="24"/>
        </w:rPr>
        <w:t>take print out of an equivalent</w:t>
      </w:r>
      <w:r w:rsidRPr="006651B3">
        <w:rPr>
          <w:rFonts w:ascii="Comic Sans MS" w:hAnsi="Comic Sans MS"/>
          <w:color w:val="000000" w:themeColor="text1"/>
          <w:sz w:val="24"/>
          <w:szCs w:val="24"/>
        </w:rPr>
        <w:t>.</w:t>
      </w:r>
    </w:p>
    <w:p w14:paraId="4F39AAA6" w14:textId="77777777" w:rsidR="006651B3" w:rsidRPr="006651B3" w:rsidRDefault="006651B3" w:rsidP="006651B3">
      <w:pPr>
        <w:pStyle w:val="ListParagraph"/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651B3">
        <w:rPr>
          <w:rFonts w:ascii="Comic Sans MS" w:hAnsi="Comic Sans MS"/>
          <w:color w:val="000000" w:themeColor="text1"/>
          <w:sz w:val="24"/>
          <w:szCs w:val="24"/>
        </w:rPr>
        <w:t>Generate reports at every section</w:t>
      </w:r>
    </w:p>
    <w:p w14:paraId="72548A4D" w14:textId="77777777" w:rsidR="000B3FBC" w:rsidRPr="0058092F" w:rsidRDefault="006651B3" w:rsidP="006651B3">
      <w:pPr>
        <w:pStyle w:val="ListParagraph"/>
        <w:numPr>
          <w:ilvl w:val="0"/>
          <w:numId w:val="10"/>
        </w:numPr>
        <w:rPr>
          <w:rFonts w:ascii="Comic Sans MS" w:hAnsi="Comic Sans MS"/>
          <w:color w:val="000000" w:themeColor="text1"/>
        </w:rPr>
      </w:pPr>
      <w:r w:rsidRPr="006651B3">
        <w:rPr>
          <w:rFonts w:ascii="Comic Sans MS" w:hAnsi="Comic Sans MS"/>
          <w:color w:val="000000" w:themeColor="text1"/>
          <w:sz w:val="24"/>
          <w:szCs w:val="24"/>
        </w:rPr>
        <w:t>Administrator can take a copy of the database for each instance that's happening, periodically.</w:t>
      </w:r>
    </w:p>
    <w:p w14:paraId="304AB0AC" w14:textId="77777777" w:rsidR="0058092F" w:rsidRDefault="0058092F" w:rsidP="0058092F">
      <w:pPr>
        <w:pStyle w:val="ListParagraph"/>
        <w:rPr>
          <w:rFonts w:ascii="Comic Sans MS" w:hAnsi="Comic Sans MS"/>
          <w:color w:val="000000" w:themeColor="text1"/>
        </w:rPr>
      </w:pPr>
    </w:p>
    <w:p w14:paraId="3C688456" w14:textId="77777777" w:rsidR="0058092F" w:rsidRDefault="0058092F" w:rsidP="0058092F">
      <w:pPr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 xml:space="preserve">Non-Functional </w:t>
      </w:r>
      <w:r w:rsidR="00467307">
        <w:rPr>
          <w:b/>
          <w:bCs/>
          <w:sz w:val="44"/>
          <w:szCs w:val="44"/>
          <w:u w:val="double"/>
        </w:rPr>
        <w:t>R</w:t>
      </w:r>
      <w:r w:rsidRPr="00C9181A">
        <w:rPr>
          <w:b/>
          <w:bCs/>
          <w:sz w:val="44"/>
          <w:szCs w:val="44"/>
          <w:u w:val="double"/>
        </w:rPr>
        <w:t>equirements</w:t>
      </w:r>
    </w:p>
    <w:p w14:paraId="10A9A685" w14:textId="77777777" w:rsidR="0058092F" w:rsidRPr="0058092F" w:rsidRDefault="0058092F" w:rsidP="0058092F">
      <w:pPr>
        <w:jc w:val="both"/>
        <w:rPr>
          <w:rFonts w:ascii="Comic Sans MS" w:hAnsi="Comic Sans MS"/>
          <w:sz w:val="24"/>
          <w:szCs w:val="24"/>
        </w:rPr>
      </w:pPr>
      <w:r w:rsidRPr="0058092F">
        <w:rPr>
          <w:rFonts w:ascii="Comic Sans MS" w:hAnsi="Comic Sans MS"/>
          <w:sz w:val="24"/>
          <w:szCs w:val="24"/>
        </w:rPr>
        <w:t>Non-functional requirements are requirements that are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not directly concerned with the precise functions</w:t>
      </w:r>
      <w:r>
        <w:rPr>
          <w:rFonts w:ascii="Comic Sans MS" w:hAnsi="Comic Sans MS"/>
          <w:sz w:val="24"/>
          <w:szCs w:val="24"/>
        </w:rPr>
        <w:t xml:space="preserve"> delivered by the system. T</w:t>
      </w:r>
      <w:r w:rsidRPr="0058092F">
        <w:rPr>
          <w:rFonts w:ascii="Comic Sans MS" w:hAnsi="Comic Sans MS"/>
          <w:sz w:val="24"/>
          <w:szCs w:val="24"/>
        </w:rPr>
        <w:t>hey'll relate to emergent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system properties like reliability, reaction time and</w:t>
      </w:r>
      <w:r>
        <w:rPr>
          <w:rFonts w:ascii="Comic Sans MS" w:hAnsi="Comic Sans MS"/>
          <w:sz w:val="24"/>
          <w:szCs w:val="24"/>
        </w:rPr>
        <w:t xml:space="preserve"> store occupancy. T</w:t>
      </w:r>
      <w:r w:rsidRPr="0058092F">
        <w:rPr>
          <w:rFonts w:ascii="Comic Sans MS" w:hAnsi="Comic Sans MS"/>
          <w:sz w:val="24"/>
          <w:szCs w:val="24"/>
        </w:rPr>
        <w:t>hey'll specify system performance,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security, availability, and other emergent properties. This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means that they're often more critical than individual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functional requirements. System users can usually find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ways to figure around a system function that doesn’t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 xml:space="preserve">really meet their needs. However, failing to satisfy a </w:t>
      </w:r>
      <w:r w:rsidRPr="0058092F">
        <w:rPr>
          <w:rFonts w:ascii="Comic Sans MS" w:hAnsi="Comic Sans MS"/>
          <w:sz w:val="24"/>
          <w:szCs w:val="24"/>
        </w:rPr>
        <w:lastRenderedPageBreak/>
        <w:t>nonfunctional requirement can mean that the entire system is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unusable. Non-functional requirements needed during this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internet banking industry are identified as performance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requirements, safety requirements, security requirements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and software quality attributes.</w:t>
      </w:r>
    </w:p>
    <w:p w14:paraId="5765F689" w14:textId="77777777" w:rsidR="0058092F" w:rsidRPr="0058092F" w:rsidRDefault="0058092F" w:rsidP="0058092F">
      <w:pPr>
        <w:rPr>
          <w:rFonts w:ascii="Comic Sans MS" w:hAnsi="Comic Sans MS"/>
          <w:b/>
          <w:bCs/>
          <w:color w:val="3366CC"/>
          <w:sz w:val="28"/>
          <w:szCs w:val="28"/>
        </w:rPr>
      </w:pPr>
      <w:r w:rsidRPr="0058092F">
        <w:rPr>
          <w:rFonts w:ascii="Comic Sans MS" w:hAnsi="Comic Sans MS"/>
          <w:b/>
          <w:bCs/>
          <w:color w:val="3366CC"/>
          <w:sz w:val="28"/>
          <w:szCs w:val="28"/>
        </w:rPr>
        <w:t>Performance Requirements</w:t>
      </w:r>
    </w:p>
    <w:p w14:paraId="7DAFC4C6" w14:textId="77777777" w:rsidR="0058092F" w:rsidRPr="0058092F" w:rsidRDefault="0058092F" w:rsidP="0058092F">
      <w:pPr>
        <w:pStyle w:val="ListParagraph"/>
        <w:numPr>
          <w:ilvl w:val="0"/>
          <w:numId w:val="13"/>
        </w:numPr>
        <w:rPr>
          <w:rFonts w:ascii="Comic Sans MS" w:hAnsi="Comic Sans MS"/>
          <w:b/>
          <w:bCs/>
          <w:sz w:val="24"/>
          <w:szCs w:val="24"/>
        </w:rPr>
      </w:pPr>
      <w:r w:rsidRPr="0058092F">
        <w:rPr>
          <w:rFonts w:ascii="Comic Sans MS" w:hAnsi="Comic Sans MS"/>
          <w:b/>
          <w:bCs/>
          <w:sz w:val="24"/>
          <w:szCs w:val="24"/>
        </w:rPr>
        <w:t>Increase Customer Satisfaction</w:t>
      </w:r>
    </w:p>
    <w:p w14:paraId="5B1CEC6B" w14:textId="77777777" w:rsidR="0058092F" w:rsidRPr="0058092F" w:rsidRDefault="0058092F" w:rsidP="005809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Internet banking industry must allow</w:t>
      </w:r>
      <w:r w:rsidRPr="0058092F">
        <w:rPr>
          <w:rFonts w:ascii="Comic Sans MS" w:hAnsi="Comic Sans MS"/>
          <w:sz w:val="24"/>
          <w:szCs w:val="24"/>
        </w:rPr>
        <w:t xml:space="preserve"> customers to access</w:t>
      </w:r>
      <w:r>
        <w:rPr>
          <w:rFonts w:ascii="Comic Sans MS" w:hAnsi="Comic Sans MS"/>
          <w:sz w:val="24"/>
          <w:szCs w:val="24"/>
        </w:rPr>
        <w:t xml:space="preserve"> banking services 24 hours each day</w:t>
      </w:r>
      <w:r w:rsidRPr="0058092F">
        <w:rPr>
          <w:rFonts w:ascii="Comic Sans MS" w:hAnsi="Comic Sans MS"/>
          <w:sz w:val="24"/>
          <w:szCs w:val="24"/>
        </w:rPr>
        <w:t>, three hundred and sixty five days a year with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minimum downtime period for backup and maintenance.</w:t>
      </w:r>
    </w:p>
    <w:p w14:paraId="7FA6B4E3" w14:textId="77777777" w:rsidR="0058092F" w:rsidRPr="0058092F" w:rsidRDefault="0058092F" w:rsidP="0058092F">
      <w:pPr>
        <w:pStyle w:val="ListParagraph"/>
        <w:numPr>
          <w:ilvl w:val="0"/>
          <w:numId w:val="13"/>
        </w:numPr>
        <w:rPr>
          <w:rFonts w:ascii="Comic Sans MS" w:hAnsi="Comic Sans MS"/>
          <w:b/>
          <w:bCs/>
          <w:sz w:val="24"/>
          <w:szCs w:val="24"/>
        </w:rPr>
      </w:pPr>
      <w:r w:rsidRPr="0058092F">
        <w:rPr>
          <w:rFonts w:ascii="Comic Sans MS" w:hAnsi="Comic Sans MS"/>
          <w:b/>
          <w:bCs/>
          <w:sz w:val="24"/>
          <w:szCs w:val="24"/>
        </w:rPr>
        <w:t>Expand Product Offerings</w:t>
      </w:r>
    </w:p>
    <w:p w14:paraId="39765782" w14:textId="77777777" w:rsidR="0058092F" w:rsidRPr="0058092F" w:rsidRDefault="0058092F" w:rsidP="0058092F">
      <w:pPr>
        <w:rPr>
          <w:rFonts w:ascii="Comic Sans MS" w:hAnsi="Comic Sans MS"/>
          <w:sz w:val="24"/>
          <w:szCs w:val="24"/>
        </w:rPr>
      </w:pPr>
      <w:r w:rsidRPr="0058092F">
        <w:rPr>
          <w:rFonts w:ascii="Comic Sans MS" w:hAnsi="Comic Sans MS"/>
          <w:sz w:val="24"/>
          <w:szCs w:val="24"/>
        </w:rPr>
        <w:t>The new services allows bank to capture a bigger</w:t>
      </w:r>
      <w:r>
        <w:rPr>
          <w:rFonts w:ascii="Comic Sans MS" w:hAnsi="Comic Sans MS"/>
          <w:sz w:val="24"/>
          <w:szCs w:val="24"/>
        </w:rPr>
        <w:t xml:space="preserve"> percentage of their customers’ asset base. T</w:t>
      </w:r>
      <w:r w:rsidRPr="0058092F">
        <w:rPr>
          <w:rFonts w:ascii="Comic Sans MS" w:hAnsi="Comic Sans MS"/>
          <w:sz w:val="24"/>
          <w:szCs w:val="24"/>
        </w:rPr>
        <w:t xml:space="preserve">he </w:t>
      </w:r>
      <w:r>
        <w:rPr>
          <w:rFonts w:ascii="Comic Sans MS" w:hAnsi="Comic Sans MS"/>
          <w:sz w:val="24"/>
          <w:szCs w:val="24"/>
        </w:rPr>
        <w:t>online banking</w:t>
      </w:r>
      <w:r w:rsidRPr="0058092F">
        <w:rPr>
          <w:rFonts w:ascii="Comic Sans MS" w:hAnsi="Comic Sans MS"/>
          <w:sz w:val="24"/>
          <w:szCs w:val="24"/>
        </w:rPr>
        <w:t xml:space="preserve"> system will provide facilities for bank to supply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new services and products onto its homepage.</w:t>
      </w:r>
    </w:p>
    <w:p w14:paraId="0C07F790" w14:textId="77777777" w:rsidR="0058092F" w:rsidRPr="0058092F" w:rsidRDefault="0058092F" w:rsidP="0058092F">
      <w:pPr>
        <w:pStyle w:val="ListParagraph"/>
        <w:numPr>
          <w:ilvl w:val="0"/>
          <w:numId w:val="13"/>
        </w:numPr>
        <w:rPr>
          <w:rFonts w:ascii="Comic Sans MS" w:hAnsi="Comic Sans MS"/>
          <w:b/>
          <w:bCs/>
          <w:sz w:val="24"/>
          <w:szCs w:val="24"/>
        </w:rPr>
      </w:pPr>
      <w:r w:rsidRPr="0058092F">
        <w:rPr>
          <w:rFonts w:ascii="Comic Sans MS" w:hAnsi="Comic Sans MS"/>
          <w:b/>
          <w:bCs/>
          <w:sz w:val="24"/>
          <w:szCs w:val="24"/>
        </w:rPr>
        <w:t>Reduce Overall Costs</w:t>
      </w:r>
    </w:p>
    <w:p w14:paraId="28B100EB" w14:textId="77777777" w:rsidR="0058092F" w:rsidRPr="0058092F" w:rsidRDefault="0058092F" w:rsidP="0058092F">
      <w:pPr>
        <w:rPr>
          <w:rFonts w:ascii="Comic Sans MS" w:hAnsi="Comic Sans MS"/>
          <w:sz w:val="24"/>
          <w:szCs w:val="24"/>
        </w:rPr>
      </w:pPr>
      <w:r w:rsidRPr="0058092F">
        <w:rPr>
          <w:rFonts w:ascii="Comic Sans MS" w:hAnsi="Comic Sans MS"/>
          <w:sz w:val="24"/>
          <w:szCs w:val="24"/>
        </w:rPr>
        <w:t>It will help to scale back a bank’s costs in two fundamental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ways:</w:t>
      </w:r>
      <w:r>
        <w:rPr>
          <w:rFonts w:ascii="Comic Sans MS" w:hAnsi="Comic Sans MS"/>
          <w:sz w:val="24"/>
          <w:szCs w:val="24"/>
        </w:rPr>
        <w:t xml:space="preserve"> it minimize the </w:t>
      </w:r>
      <w:r w:rsidRPr="0058092F">
        <w:rPr>
          <w:rFonts w:ascii="Comic Sans MS" w:hAnsi="Comic Sans MS"/>
          <w:sz w:val="24"/>
          <w:szCs w:val="24"/>
        </w:rPr>
        <w:t>value of processing transactions and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reduces the amount of branches required to service an</w:t>
      </w:r>
      <w:r>
        <w:rPr>
          <w:rFonts w:ascii="Comic Sans MS" w:hAnsi="Comic Sans MS"/>
          <w:sz w:val="24"/>
          <w:szCs w:val="24"/>
        </w:rPr>
        <w:t xml:space="preserve"> </w:t>
      </w:r>
      <w:r w:rsidRPr="0058092F">
        <w:rPr>
          <w:rFonts w:ascii="Comic Sans MS" w:hAnsi="Comic Sans MS"/>
          <w:sz w:val="24"/>
          <w:szCs w:val="24"/>
        </w:rPr>
        <w:t>equivalent number of customer.</w:t>
      </w:r>
    </w:p>
    <w:p w14:paraId="297CF44A" w14:textId="77777777" w:rsidR="0058092F" w:rsidRPr="0058092F" w:rsidRDefault="0058092F" w:rsidP="0058092F">
      <w:pPr>
        <w:rPr>
          <w:rFonts w:ascii="Comic Sans MS" w:hAnsi="Comic Sans MS"/>
          <w:b/>
          <w:bCs/>
          <w:color w:val="3366CC"/>
          <w:sz w:val="28"/>
          <w:szCs w:val="28"/>
        </w:rPr>
      </w:pPr>
      <w:r>
        <w:rPr>
          <w:rFonts w:ascii="Comic Sans MS" w:hAnsi="Comic Sans MS"/>
          <w:b/>
          <w:bCs/>
          <w:color w:val="3366CC"/>
          <w:sz w:val="28"/>
          <w:szCs w:val="28"/>
        </w:rPr>
        <w:t>Safety</w:t>
      </w:r>
      <w:r w:rsidRPr="0058092F">
        <w:rPr>
          <w:rFonts w:ascii="Comic Sans MS" w:hAnsi="Comic Sans MS"/>
          <w:b/>
          <w:bCs/>
          <w:color w:val="3366CC"/>
          <w:sz w:val="28"/>
          <w:szCs w:val="28"/>
        </w:rPr>
        <w:t xml:space="preserve"> Requirements</w:t>
      </w:r>
      <w:r>
        <w:rPr>
          <w:rFonts w:ascii="Comic Sans MS" w:hAnsi="Comic Sans MS"/>
          <w:b/>
          <w:bCs/>
          <w:color w:val="3366CC"/>
          <w:sz w:val="28"/>
          <w:szCs w:val="28"/>
        </w:rPr>
        <w:t>:</w:t>
      </w:r>
    </w:p>
    <w:p w14:paraId="39B48836" w14:textId="77777777" w:rsidR="0058092F" w:rsidRPr="0058092F" w:rsidRDefault="0058092F" w:rsidP="0058092F">
      <w:pPr>
        <w:pStyle w:val="ListParagraph"/>
        <w:numPr>
          <w:ilvl w:val="0"/>
          <w:numId w:val="13"/>
        </w:numPr>
        <w:rPr>
          <w:rFonts w:ascii="Comic Sans MS" w:hAnsi="Comic Sans MS"/>
          <w:b/>
          <w:bCs/>
          <w:sz w:val="28"/>
          <w:szCs w:val="28"/>
        </w:rPr>
      </w:pPr>
      <w:r w:rsidRPr="0058092F">
        <w:rPr>
          <w:rFonts w:ascii="Comic Sans MS" w:hAnsi="Comic Sans MS"/>
          <w:b/>
          <w:bCs/>
          <w:sz w:val="28"/>
          <w:szCs w:val="28"/>
        </w:rPr>
        <w:t>Backup, recovery</w:t>
      </w:r>
    </w:p>
    <w:p w14:paraId="5DDA447A" w14:textId="77777777" w:rsidR="00F66C0D" w:rsidRDefault="0058092F" w:rsidP="00F66C0D">
      <w:pPr>
        <w:rPr>
          <w:rFonts w:ascii="Comic Sans MS" w:hAnsi="Comic Sans MS"/>
        </w:rPr>
      </w:pPr>
      <w:r w:rsidRPr="0058092F">
        <w:rPr>
          <w:rFonts w:ascii="Comic Sans MS" w:hAnsi="Comic Sans MS"/>
        </w:rPr>
        <w:t>Banks should ensure adequate copy of knowledge as could also be</w:t>
      </w:r>
      <w:r>
        <w:rPr>
          <w:rFonts w:ascii="Comic Sans MS" w:hAnsi="Comic Sans MS"/>
        </w:rPr>
        <w:t xml:space="preserve"> required by their </w:t>
      </w:r>
      <w:r w:rsidRPr="0058092F">
        <w:rPr>
          <w:rFonts w:ascii="Comic Sans MS" w:hAnsi="Comic Sans MS"/>
        </w:rPr>
        <w:t>ope</w:t>
      </w:r>
      <w:r>
        <w:rPr>
          <w:rFonts w:ascii="Comic Sans MS" w:hAnsi="Comic Sans MS"/>
        </w:rPr>
        <w:t>rations. Banks should even have</w:t>
      </w:r>
      <w:r w:rsidRPr="0058092F">
        <w:rPr>
          <w:rFonts w:ascii="Comic Sans MS" w:hAnsi="Comic Sans MS"/>
        </w:rPr>
        <w:t>, well</w:t>
      </w:r>
      <w:r>
        <w:rPr>
          <w:rFonts w:ascii="Comic Sans MS" w:hAnsi="Comic Sans MS"/>
        </w:rPr>
        <w:t xml:space="preserve"> </w:t>
      </w:r>
      <w:r w:rsidRPr="0058092F">
        <w:rPr>
          <w:rFonts w:ascii="Comic Sans MS" w:hAnsi="Comic Sans MS"/>
        </w:rPr>
        <w:t>documented and tested business continuity plans that</w:t>
      </w:r>
      <w:r>
        <w:rPr>
          <w:rFonts w:ascii="Comic Sans MS" w:hAnsi="Comic Sans MS"/>
        </w:rPr>
        <w:t xml:space="preserve"> </w:t>
      </w:r>
      <w:r w:rsidRPr="0058092F">
        <w:rPr>
          <w:rFonts w:ascii="Comic Sans MS" w:hAnsi="Comic Sans MS"/>
        </w:rPr>
        <w:t>address all aspects of the bank’s business.</w:t>
      </w:r>
    </w:p>
    <w:p w14:paraId="1981D364" w14:textId="77777777" w:rsidR="00F66C0D" w:rsidRPr="00F66C0D" w:rsidRDefault="00F66C0D" w:rsidP="00F66C0D">
      <w:pPr>
        <w:rPr>
          <w:rFonts w:ascii="Comic Sans MS" w:hAnsi="Comic Sans MS"/>
          <w:b/>
          <w:bCs/>
          <w:color w:val="3366CC"/>
          <w:sz w:val="28"/>
          <w:szCs w:val="28"/>
        </w:rPr>
      </w:pPr>
      <w:r w:rsidRPr="00F66C0D">
        <w:rPr>
          <w:rFonts w:ascii="Comic Sans MS" w:hAnsi="Comic Sans MS"/>
          <w:b/>
          <w:bCs/>
          <w:color w:val="3366CC"/>
          <w:sz w:val="28"/>
          <w:szCs w:val="28"/>
        </w:rPr>
        <w:t>Security Requirements</w:t>
      </w:r>
    </w:p>
    <w:p w14:paraId="2497595A" w14:textId="77777777" w:rsidR="00F66C0D" w:rsidRPr="00F66C0D" w:rsidRDefault="00F66C0D" w:rsidP="00F66C0D">
      <w:pPr>
        <w:rPr>
          <w:rFonts w:ascii="Comic Sans MS" w:hAnsi="Comic Sans MS"/>
        </w:rPr>
      </w:pPr>
      <w:r w:rsidRPr="00F66C0D">
        <w:rPr>
          <w:rFonts w:ascii="Comic Sans MS" w:hAnsi="Comic Sans MS"/>
        </w:rPr>
        <w:t>We understand that there's nothing more important than</w:t>
      </w:r>
      <w:r>
        <w:rPr>
          <w:rFonts w:ascii="Comic Sans MS" w:hAnsi="Comic Sans MS"/>
        </w:rPr>
        <w:t xml:space="preserve"> </w:t>
      </w:r>
      <w:r w:rsidRPr="00F66C0D">
        <w:rPr>
          <w:rFonts w:ascii="Comic Sans MS" w:hAnsi="Comic Sans MS"/>
        </w:rPr>
        <w:t>knowing that transactions are private and secure.</w:t>
      </w:r>
      <w:r>
        <w:rPr>
          <w:rFonts w:ascii="Comic Sans MS" w:hAnsi="Comic Sans MS"/>
        </w:rPr>
        <w:t xml:space="preserve"> </w:t>
      </w:r>
      <w:r w:rsidRPr="00F66C0D">
        <w:rPr>
          <w:rFonts w:ascii="Comic Sans MS" w:hAnsi="Comic Sans MS"/>
        </w:rPr>
        <w:t>Therefore, we've applied the very latest in technology</w:t>
      </w:r>
      <w:r>
        <w:rPr>
          <w:rFonts w:ascii="Comic Sans MS" w:hAnsi="Comic Sans MS"/>
        </w:rPr>
        <w:t xml:space="preserve"> when creating the web b</w:t>
      </w:r>
      <w:r w:rsidRPr="00F66C0D">
        <w:rPr>
          <w:rFonts w:ascii="Comic Sans MS" w:hAnsi="Comic Sans MS"/>
        </w:rPr>
        <w:t>anking security architecture.</w:t>
      </w:r>
      <w:r>
        <w:rPr>
          <w:rFonts w:ascii="Comic Sans MS" w:hAnsi="Comic Sans MS"/>
        </w:rPr>
        <w:t xml:space="preserve"> </w:t>
      </w:r>
      <w:r w:rsidRPr="00F66C0D">
        <w:rPr>
          <w:rFonts w:ascii="Comic Sans MS" w:hAnsi="Comic Sans MS"/>
        </w:rPr>
        <w:t>The best thanks to understand the safety architecture</w:t>
      </w:r>
      <w:r>
        <w:rPr>
          <w:rFonts w:ascii="Comic Sans MS" w:hAnsi="Comic Sans MS"/>
        </w:rPr>
        <w:t xml:space="preserve"> </w:t>
      </w:r>
      <w:r w:rsidRPr="00F66C0D">
        <w:rPr>
          <w:rFonts w:ascii="Comic Sans MS" w:hAnsi="Comic Sans MS"/>
        </w:rPr>
        <w:t>within the web Banking is to require it one step at a time.</w:t>
      </w:r>
    </w:p>
    <w:p w14:paraId="5D4BAA1C" w14:textId="77777777" w:rsidR="00F66C0D" w:rsidRDefault="00F66C0D" w:rsidP="00F66C0D">
      <w:pPr>
        <w:rPr>
          <w:rFonts w:ascii="Comic Sans MS" w:hAnsi="Comic Sans MS"/>
        </w:rPr>
      </w:pPr>
      <w:r w:rsidRPr="00F66C0D">
        <w:rPr>
          <w:rFonts w:ascii="Comic Sans MS" w:hAnsi="Comic Sans MS"/>
        </w:rPr>
        <w:t>These security measures are described briefly below.</w:t>
      </w:r>
    </w:p>
    <w:p w14:paraId="3AC9DAE6" w14:textId="77777777" w:rsidR="00F66C0D" w:rsidRPr="00F66C0D" w:rsidRDefault="00F66C0D" w:rsidP="00F66C0D">
      <w:pPr>
        <w:pStyle w:val="ListParagraph"/>
        <w:numPr>
          <w:ilvl w:val="0"/>
          <w:numId w:val="13"/>
        </w:numPr>
        <w:rPr>
          <w:rFonts w:ascii="Comic Sans MS" w:hAnsi="Comic Sans MS"/>
          <w:b/>
          <w:bCs/>
          <w:sz w:val="24"/>
          <w:szCs w:val="24"/>
        </w:rPr>
      </w:pPr>
      <w:r w:rsidRPr="00F66C0D">
        <w:rPr>
          <w:rFonts w:ascii="Comic Sans MS" w:hAnsi="Comic Sans MS"/>
          <w:b/>
          <w:bCs/>
          <w:sz w:val="24"/>
          <w:szCs w:val="24"/>
        </w:rPr>
        <w:t>Account ID and Password (PIN) Protection</w:t>
      </w:r>
    </w:p>
    <w:p w14:paraId="6CDF8484" w14:textId="77777777" w:rsidR="00F66C0D" w:rsidRDefault="00F66C0D" w:rsidP="00F66C0D">
      <w:pPr>
        <w:pStyle w:val="ListParagraph"/>
        <w:numPr>
          <w:ilvl w:val="0"/>
          <w:numId w:val="17"/>
        </w:numPr>
        <w:rPr>
          <w:rFonts w:ascii="Comic Sans MS" w:hAnsi="Comic Sans MS"/>
          <w:b/>
          <w:bCs/>
          <w:sz w:val="28"/>
          <w:szCs w:val="28"/>
        </w:rPr>
      </w:pPr>
      <w:r w:rsidRPr="00F66C0D">
        <w:rPr>
          <w:rFonts w:ascii="Comic Sans MS" w:hAnsi="Comic Sans MS"/>
          <w:b/>
          <w:bCs/>
          <w:sz w:val="28"/>
          <w:szCs w:val="28"/>
        </w:rPr>
        <w:lastRenderedPageBreak/>
        <w:t>Auto Timeout Screen Blanking</w:t>
      </w:r>
    </w:p>
    <w:p w14:paraId="55EBA96C" w14:textId="77777777" w:rsidR="00F66C0D" w:rsidRDefault="00F66C0D" w:rsidP="00F66C0D">
      <w:pPr>
        <w:pStyle w:val="ListParagraph"/>
        <w:numPr>
          <w:ilvl w:val="0"/>
          <w:numId w:val="17"/>
        </w:numPr>
        <w:rPr>
          <w:rFonts w:ascii="Comic Sans MS" w:hAnsi="Comic Sans MS"/>
          <w:b/>
          <w:bCs/>
          <w:sz w:val="28"/>
          <w:szCs w:val="28"/>
        </w:rPr>
      </w:pPr>
      <w:r w:rsidRPr="00F66C0D">
        <w:rPr>
          <w:rFonts w:ascii="Comic Sans MS" w:hAnsi="Comic Sans MS"/>
          <w:b/>
          <w:bCs/>
          <w:sz w:val="28"/>
          <w:szCs w:val="28"/>
        </w:rPr>
        <w:t>Sign-off Button</w:t>
      </w:r>
    </w:p>
    <w:p w14:paraId="4CCF7C9C" w14:textId="77777777" w:rsidR="00F66C0D" w:rsidRDefault="00F66C0D" w:rsidP="00F66C0D">
      <w:pPr>
        <w:pStyle w:val="ListParagraph"/>
        <w:numPr>
          <w:ilvl w:val="0"/>
          <w:numId w:val="17"/>
        </w:numPr>
        <w:rPr>
          <w:rFonts w:ascii="Comic Sans MS" w:hAnsi="Comic Sans MS"/>
          <w:b/>
          <w:bCs/>
          <w:sz w:val="28"/>
          <w:szCs w:val="28"/>
        </w:rPr>
      </w:pPr>
      <w:r w:rsidRPr="00F66C0D">
        <w:rPr>
          <w:rFonts w:ascii="Comic Sans MS" w:hAnsi="Comic Sans MS"/>
          <w:b/>
          <w:bCs/>
          <w:sz w:val="28"/>
          <w:szCs w:val="28"/>
        </w:rPr>
        <w:t>Failed Log-on Attempts</w:t>
      </w:r>
    </w:p>
    <w:p w14:paraId="4EEC477C" w14:textId="77777777" w:rsidR="00F66C0D" w:rsidRDefault="00F66C0D" w:rsidP="00F66C0D">
      <w:pPr>
        <w:pStyle w:val="ListParagraph"/>
        <w:rPr>
          <w:rFonts w:ascii="Comic Sans MS" w:hAnsi="Comic Sans MS"/>
          <w:b/>
          <w:bCs/>
          <w:sz w:val="28"/>
          <w:szCs w:val="28"/>
        </w:rPr>
      </w:pPr>
    </w:p>
    <w:p w14:paraId="597F3F94" w14:textId="77777777" w:rsidR="00F66C0D" w:rsidRPr="00F66C0D" w:rsidRDefault="00F66C0D" w:rsidP="00F66C0D">
      <w:pPr>
        <w:pStyle w:val="ListParagraph"/>
        <w:rPr>
          <w:rFonts w:ascii="Comic Sans MS" w:hAnsi="Comic Sans MS"/>
          <w:b/>
          <w:bCs/>
          <w:sz w:val="28"/>
          <w:szCs w:val="28"/>
        </w:rPr>
      </w:pPr>
    </w:p>
    <w:p w14:paraId="01B70150" w14:textId="77777777" w:rsidR="0058092F" w:rsidRPr="0058092F" w:rsidRDefault="0058092F" w:rsidP="0058092F">
      <w:pPr>
        <w:rPr>
          <w:rFonts w:ascii="Comic Sans MS" w:hAnsi="Comic Sans MS"/>
          <w:b/>
          <w:bCs/>
          <w:color w:val="000000" w:themeColor="text1"/>
          <w:sz w:val="44"/>
          <w:szCs w:val="44"/>
          <w:u w:val="double"/>
        </w:rPr>
      </w:pPr>
      <w:r w:rsidRPr="0058092F">
        <w:rPr>
          <w:rFonts w:ascii="Comic Sans MS" w:hAnsi="Comic Sans MS"/>
          <w:b/>
          <w:bCs/>
          <w:color w:val="000000" w:themeColor="text1"/>
          <w:sz w:val="44"/>
          <w:szCs w:val="44"/>
          <w:u w:val="double"/>
        </w:rPr>
        <w:t>Software Requirements:</w:t>
      </w:r>
    </w:p>
    <w:p w14:paraId="64BA06CB" w14:textId="77777777" w:rsidR="0058092F" w:rsidRPr="0058092F" w:rsidRDefault="0058092F" w:rsidP="0058092F">
      <w:pPr>
        <w:pStyle w:val="ListParagraph"/>
        <w:rPr>
          <w:rFonts w:ascii="Comic Sans MS" w:hAnsi="Comic Sans MS"/>
          <w:color w:val="000000" w:themeColor="text1"/>
        </w:rPr>
      </w:pPr>
    </w:p>
    <w:p w14:paraId="4FA38472" w14:textId="77777777" w:rsidR="0058092F" w:rsidRPr="0058092F" w:rsidRDefault="004A0FA3" w:rsidP="0058092F">
      <w:pPr>
        <w:pStyle w:val="ListParagraph"/>
        <w:numPr>
          <w:ilvl w:val="0"/>
          <w:numId w:val="11"/>
        </w:num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html</w:t>
      </w:r>
    </w:p>
    <w:p w14:paraId="4F1CED11" w14:textId="77777777" w:rsidR="0058092F" w:rsidRPr="0058092F" w:rsidRDefault="0058092F" w:rsidP="0058092F">
      <w:pPr>
        <w:pStyle w:val="ListParagraph"/>
        <w:numPr>
          <w:ilvl w:val="0"/>
          <w:numId w:val="11"/>
        </w:numPr>
        <w:rPr>
          <w:rFonts w:ascii="Comic Sans MS" w:hAnsi="Comic Sans MS"/>
          <w:color w:val="000000" w:themeColor="text1"/>
        </w:rPr>
      </w:pPr>
      <w:r w:rsidRPr="0058092F">
        <w:rPr>
          <w:rFonts w:ascii="Comic Sans MS" w:hAnsi="Comic Sans MS"/>
          <w:color w:val="000000" w:themeColor="text1"/>
        </w:rPr>
        <w:t>MS Access</w:t>
      </w:r>
    </w:p>
    <w:p w14:paraId="23BF9558" w14:textId="77777777" w:rsidR="0058092F" w:rsidRPr="0058092F" w:rsidRDefault="0058092F" w:rsidP="0058092F">
      <w:pPr>
        <w:pStyle w:val="ListParagraph"/>
        <w:rPr>
          <w:rFonts w:ascii="Comic Sans MS" w:hAnsi="Comic Sans MS"/>
          <w:color w:val="000000" w:themeColor="text1"/>
        </w:rPr>
      </w:pPr>
    </w:p>
    <w:p w14:paraId="07D12797" w14:textId="77777777" w:rsidR="0058092F" w:rsidRPr="0058092F" w:rsidRDefault="0058092F" w:rsidP="0058092F">
      <w:pPr>
        <w:rPr>
          <w:rFonts w:ascii="Comic Sans MS" w:hAnsi="Comic Sans MS"/>
          <w:b/>
          <w:bCs/>
          <w:color w:val="000000" w:themeColor="text1"/>
          <w:sz w:val="44"/>
          <w:szCs w:val="44"/>
          <w:u w:val="double"/>
        </w:rPr>
      </w:pPr>
      <w:r w:rsidRPr="0058092F">
        <w:rPr>
          <w:rFonts w:ascii="Comic Sans MS" w:hAnsi="Comic Sans MS"/>
          <w:b/>
          <w:bCs/>
          <w:color w:val="000000" w:themeColor="text1"/>
          <w:sz w:val="44"/>
          <w:szCs w:val="44"/>
          <w:u w:val="double"/>
        </w:rPr>
        <w:t>Hardware Requirements:</w:t>
      </w:r>
    </w:p>
    <w:p w14:paraId="7DE87E6E" w14:textId="77777777" w:rsidR="0058092F" w:rsidRPr="0058092F" w:rsidRDefault="0058092F" w:rsidP="0058092F">
      <w:pPr>
        <w:pStyle w:val="ListParagraph"/>
        <w:rPr>
          <w:rFonts w:ascii="Comic Sans MS" w:hAnsi="Comic Sans MS"/>
          <w:color w:val="000000" w:themeColor="text1"/>
        </w:rPr>
      </w:pPr>
    </w:p>
    <w:p w14:paraId="5B47331A" w14:textId="77777777" w:rsidR="0058092F" w:rsidRPr="0058092F" w:rsidRDefault="0058092F" w:rsidP="0058092F">
      <w:pPr>
        <w:pStyle w:val="ListParagraph"/>
        <w:numPr>
          <w:ilvl w:val="0"/>
          <w:numId w:val="12"/>
        </w:numPr>
        <w:rPr>
          <w:rFonts w:ascii="Comic Sans MS" w:hAnsi="Comic Sans MS"/>
          <w:color w:val="000000" w:themeColor="text1"/>
        </w:rPr>
      </w:pPr>
      <w:r w:rsidRPr="0058092F">
        <w:rPr>
          <w:rFonts w:ascii="Comic Sans MS" w:hAnsi="Comic Sans MS"/>
          <w:color w:val="000000" w:themeColor="text1"/>
        </w:rPr>
        <w:t>Processor: Preferably 2.0 GHz or Greater.</w:t>
      </w:r>
    </w:p>
    <w:p w14:paraId="55805113" w14:textId="77777777" w:rsidR="0058092F" w:rsidRPr="0058092F" w:rsidRDefault="0058092F" w:rsidP="0058092F">
      <w:pPr>
        <w:pStyle w:val="ListParagraph"/>
        <w:rPr>
          <w:rFonts w:ascii="Comic Sans MS" w:hAnsi="Comic Sans MS"/>
          <w:color w:val="000000" w:themeColor="text1"/>
        </w:rPr>
      </w:pPr>
    </w:p>
    <w:p w14:paraId="36B31D92" w14:textId="77777777" w:rsidR="0058092F" w:rsidRPr="006651B3" w:rsidRDefault="0058092F" w:rsidP="0058092F">
      <w:pPr>
        <w:pStyle w:val="ListParagraph"/>
        <w:numPr>
          <w:ilvl w:val="0"/>
          <w:numId w:val="12"/>
        </w:num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RAM</w:t>
      </w:r>
      <w:r w:rsidRPr="0058092F">
        <w:rPr>
          <w:rFonts w:ascii="Comic Sans MS" w:hAnsi="Comic Sans MS"/>
          <w:color w:val="000000" w:themeColor="text1"/>
        </w:rPr>
        <w:t>: 512 MB or Greater.</w:t>
      </w:r>
    </w:p>
    <w:p w14:paraId="10823173" w14:textId="77777777" w:rsidR="00963B95" w:rsidRPr="00C9181A" w:rsidRDefault="00963B95" w:rsidP="001D0E1C">
      <w:pPr>
        <w:rPr>
          <w:rFonts w:ascii="Comic Sans MS" w:hAnsi="Comic Sans MS"/>
          <w:color w:val="000000" w:themeColor="text1"/>
          <w:sz w:val="20"/>
          <w:szCs w:val="20"/>
        </w:rPr>
      </w:pPr>
    </w:p>
    <w:p w14:paraId="6DAFC039" w14:textId="77777777" w:rsidR="001D0E1C" w:rsidRPr="00C9181A" w:rsidRDefault="001D0E1C" w:rsidP="001D0E1C">
      <w:pPr>
        <w:rPr>
          <w:rFonts w:ascii="Comic Sans MS" w:hAnsi="Comic Sans MS"/>
          <w:color w:val="000000" w:themeColor="text1"/>
          <w:sz w:val="20"/>
          <w:szCs w:val="20"/>
        </w:rPr>
      </w:pPr>
    </w:p>
    <w:p w14:paraId="0A6E346F" w14:textId="77777777" w:rsidR="001D0E1C" w:rsidRPr="00C9181A" w:rsidRDefault="001D0E1C" w:rsidP="001D0E1C">
      <w:pPr>
        <w:rPr>
          <w:rFonts w:ascii="Comic Sans MS" w:hAnsi="Comic Sans MS"/>
          <w:color w:val="000000" w:themeColor="text1"/>
          <w:sz w:val="20"/>
          <w:szCs w:val="20"/>
        </w:rPr>
      </w:pPr>
    </w:p>
    <w:p w14:paraId="40DE4530" w14:textId="77777777" w:rsidR="001D0E1C" w:rsidRPr="00C9181A" w:rsidRDefault="001D0E1C" w:rsidP="001D0E1C">
      <w:pPr>
        <w:rPr>
          <w:rFonts w:ascii="Comic Sans MS" w:hAnsi="Comic Sans MS"/>
          <w:color w:val="000000" w:themeColor="text1"/>
          <w:sz w:val="20"/>
          <w:szCs w:val="20"/>
        </w:rPr>
      </w:pPr>
    </w:p>
    <w:sectPr w:rsidR="001D0E1C" w:rsidRPr="00C9181A" w:rsidSect="00930324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B23FA9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mso8BA6"/>
      </v:shape>
    </w:pict>
  </w:numPicBullet>
  <w:abstractNum w:abstractNumId="0" w15:restartNumberingAfterBreak="0">
    <w:nsid w:val="14897FCD"/>
    <w:multiLevelType w:val="hybridMultilevel"/>
    <w:tmpl w:val="3F561AC6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E0674D6"/>
    <w:multiLevelType w:val="hybridMultilevel"/>
    <w:tmpl w:val="FA6E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186D"/>
    <w:multiLevelType w:val="hybridMultilevel"/>
    <w:tmpl w:val="9416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5126E"/>
    <w:multiLevelType w:val="hybridMultilevel"/>
    <w:tmpl w:val="94A2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72CFC"/>
    <w:multiLevelType w:val="hybridMultilevel"/>
    <w:tmpl w:val="EA60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879EC"/>
    <w:multiLevelType w:val="hybridMultilevel"/>
    <w:tmpl w:val="A064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52007"/>
    <w:multiLevelType w:val="hybridMultilevel"/>
    <w:tmpl w:val="AABC6F88"/>
    <w:lvl w:ilvl="0" w:tplc="D04A310A">
      <w:start w:val="1"/>
      <w:numFmt w:val="lowerLetter"/>
      <w:lvlText w:val="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05B253A"/>
    <w:multiLevelType w:val="hybridMultilevel"/>
    <w:tmpl w:val="0E902600"/>
    <w:lvl w:ilvl="0" w:tplc="04090007">
      <w:start w:val="1"/>
      <w:numFmt w:val="bullet"/>
      <w:lvlText w:val=""/>
      <w:lvlPicBulletId w:val="0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97C6D3A"/>
    <w:multiLevelType w:val="hybridMultilevel"/>
    <w:tmpl w:val="0FDCD84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4F6B53"/>
    <w:multiLevelType w:val="hybridMultilevel"/>
    <w:tmpl w:val="3DDA25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727B9"/>
    <w:multiLevelType w:val="hybridMultilevel"/>
    <w:tmpl w:val="39A4C5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44889"/>
    <w:multiLevelType w:val="hybridMultilevel"/>
    <w:tmpl w:val="0AE8BA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70551"/>
    <w:multiLevelType w:val="hybridMultilevel"/>
    <w:tmpl w:val="06BE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B25CC"/>
    <w:multiLevelType w:val="hybridMultilevel"/>
    <w:tmpl w:val="5BB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20EAF"/>
    <w:multiLevelType w:val="hybridMultilevel"/>
    <w:tmpl w:val="F29AC4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57C5B"/>
    <w:multiLevelType w:val="hybridMultilevel"/>
    <w:tmpl w:val="10AE4D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B371F"/>
    <w:multiLevelType w:val="hybridMultilevel"/>
    <w:tmpl w:val="DAF6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B2149"/>
    <w:multiLevelType w:val="hybridMultilevel"/>
    <w:tmpl w:val="52F6412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14"/>
  </w:num>
  <w:num w:numId="11">
    <w:abstractNumId w:val="17"/>
  </w:num>
  <w:num w:numId="12">
    <w:abstractNumId w:val="8"/>
  </w:num>
  <w:num w:numId="13">
    <w:abstractNumId w:val="7"/>
  </w:num>
  <w:num w:numId="14">
    <w:abstractNumId w:val="16"/>
  </w:num>
  <w:num w:numId="15">
    <w:abstractNumId w:val="12"/>
  </w:num>
  <w:num w:numId="16">
    <w:abstractNumId w:val="15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B95"/>
    <w:rsid w:val="000502AE"/>
    <w:rsid w:val="000B3FBC"/>
    <w:rsid w:val="000E548F"/>
    <w:rsid w:val="00122CB8"/>
    <w:rsid w:val="001D0E1C"/>
    <w:rsid w:val="00221F16"/>
    <w:rsid w:val="00467307"/>
    <w:rsid w:val="004A0FA3"/>
    <w:rsid w:val="0058092F"/>
    <w:rsid w:val="006651B3"/>
    <w:rsid w:val="006E43A6"/>
    <w:rsid w:val="00930324"/>
    <w:rsid w:val="00963B95"/>
    <w:rsid w:val="00973E04"/>
    <w:rsid w:val="00C9181A"/>
    <w:rsid w:val="00EA14D7"/>
    <w:rsid w:val="00EB298E"/>
    <w:rsid w:val="00F6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2736"/>
  <w15:docId w15:val="{DB9B804E-8190-4B63-B4BA-AB826812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1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03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032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purposal</dc:title>
  <dc:subject>Group Leader: Haider aLI</dc:subject>
  <dc:creator>gROUP MEMBERS: iMDAD ULLAH , jAWAD AZIZ</dc:creator>
  <cp:lastModifiedBy>Xylone Wolf</cp:lastModifiedBy>
  <cp:revision>3</cp:revision>
  <dcterms:created xsi:type="dcterms:W3CDTF">2020-10-07T06:05:00Z</dcterms:created>
  <dcterms:modified xsi:type="dcterms:W3CDTF">2020-10-14T16:30:00Z</dcterms:modified>
</cp:coreProperties>
</file>