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CLIB Project Overview</w:t>
      </w:r>
    </w:p>
    <w:p>
      <w:pPr>
        <w:pStyle w:val="Subtitle"/>
      </w:pPr>
      <w:r>
        <w:t>Handball team management</w:t>
      </w:r>
    </w:p>
    <w:p>
      <w:r>
        <w:t>CLIB brings player records, training attendance, and match tracking into one web application. It helps a team organize its roster, record what happens during a match, and review player and team performance afterward.</w:t>
      </w:r>
    </w:p>
    <w:p>
      <w:r>
        <w:t>This guide introduces the main features and explains how a club administrator or coach would use them in everyday work. The application interface is primarily in Arabic.</w:t>
      </w:r>
    </w:p>
    <w:p>
      <w:pPr>
        <w:pStyle w:val="Heading1"/>
      </w:pPr>
      <w:r>
        <w:t>What the project does</w:t>
      </w:r>
    </w:p>
    <w:p>
      <w:pPr>
        <w:pStyle w:val="Heading2"/>
      </w:pPr>
      <w:r>
        <w:t>Organizes the team</w:t>
      </w:r>
    </w:p>
    <w:p>
      <w:r>
        <w:t>Player profiles bring together names, age groups, shirt numbers, playing positions, physical measurements, sports tests, and coach notes. Staff can browse players by category and connect a player profile to a login account.</w:t>
      </w:r>
    </w:p>
    <w:p>
      <w:pPr>
        <w:pStyle w:val="Heading2"/>
      </w:pPr>
      <w:r>
        <w:t>Records training attendance</w:t>
      </w:r>
    </w:p>
    <w:p>
      <w:r>
        <w:t>Attendance forms capture whether each player is present, late, or absent, together with a date and comment. Individual histories and category exports help staff review participation over time.</w:t>
      </w:r>
    </w:p>
    <w:p>
      <w:pPr>
        <w:pStyle w:val="Heading2"/>
      </w:pPr>
      <w:r>
        <w:t>Tracks matches as they happen</w:t>
      </w:r>
    </w:p>
    <w:p>
      <w:r>
        <w:t>Coaches can select a roster, choose a starting lineup, control the match clock, and record shots, goals, saves, substitutions, and other events. Court and goal diagrams capture where shots originate and where they are directed.</w:t>
      </w:r>
    </w:p>
    <w:p>
      <w:pPr>
        <w:pStyle w:val="Heading2"/>
      </w:pPr>
      <w:r>
        <w:t>Makes performance easier to review</w:t>
      </w:r>
    </w:p>
    <w:p>
      <w:r>
        <w:t>Match reports, player profiles, and a statistics dashboard provide different views of the recorded information. A public live-score link lets other people follow a match without signing in.</w:t>
      </w:r>
    </w:p>
    <w:p>
      <w:pPr>
        <w:pStyle w:val="Heading1"/>
      </w:pPr>
      <w:r>
        <w:t>Who uses it</w:t>
      </w:r>
    </w:p>
    <w:p>
      <w:r>
        <w:t>Administrators manage accounts and team activities. Coaches use the match tools and add player notes. Linked player accounts connect a login to an individual player record. Viewers can access permitted information, while visitors can follow a shared public score page.</w:t>
      </w:r>
    </w:p>
    <w:p>
      <w:r>
        <w:t>Access varies by feature. In the current version, some player and attendance changes are available to any signed-in user; a viewer account is not universally restricted to viewing only.</w:t>
      </w:r>
    </w:p>
    <w:p>
      <w:r>
        <w:br w:type="page"/>
      </w:r>
    </w:p>
    <w:p>
      <w:pPr>
        <w:pStyle w:val="Heading1"/>
      </w:pPr>
      <w:r>
        <w:t>Features in everyday use</w:t>
      </w:r>
    </w:p>
    <w:p>
      <w:pPr>
        <w:pStyle w:val="Heading2"/>
      </w:pPr>
      <w:r>
        <w:t>Player profiles and categories</w:t>
      </w:r>
    </w:p>
    <w:p>
      <w:r>
        <w:t>A player record includes contact and physical details, a shirt number, and a position such as court player or goalkeeper. Profiles also show attendance and performance information. Administrators and coaches can add notes to keep observations alongside the player record.</w:t>
      </w:r>
    </w:p>
    <w:p>
      <w:r>
        <w:t>The application recognizes under 14, under 16, under 18, under 20, and men's categories. Some current player forms show only the first three categories.</w:t>
      </w:r>
    </w:p>
    <w:p>
      <w:pPr>
        <w:pStyle w:val="Heading2"/>
      </w:pPr>
      <w:r>
        <w:t>Attendance and export</w:t>
      </w:r>
    </w:p>
    <w:p>
      <w:r>
        <w:t>Staff choose a category and date, record attendance statuses, and add comments where needed. Records can be edited or deleted. The category CSV export includes attendance counts and a presence percentage, with optional date filtering, so the information can be reviewed in a spreadsheet.</w:t>
      </w:r>
    </w:p>
    <w:p>
      <w:pPr>
        <w:pStyle w:val="Heading2"/>
      </w:pPr>
      <w:r>
        <w:t>Full match tracking</w:t>
      </w:r>
    </w:p>
    <w:p>
      <w:r>
        <w:t>The live match screen combines team names, a scoreboard, a clock, a roster, and event recording. Staff select the player involved, record the action and outcome, and can mark shot positions on the court and goal. Substitutions record when players enter and leave the court.</w:t>
      </w:r>
    </w:p>
    <w:p>
      <w:r>
        <w:t>As events are entered, the screen updates the score, recent events, and player figures such as goals, shots, shooting percentage, saves, assists, turnovers, and suspensions. These figures depend on staff entering the events accurately; the application does not automatically detect play from video or sensors.</w:t>
      </w:r>
    </w:p>
    <w:p>
      <w:pPr>
        <w:pStyle w:val="Heading2"/>
      </w:pPr>
      <w:r>
        <w:t>Individual player tracking</w:t>
      </w:r>
    </w:p>
    <w:p>
      <w:r>
        <w:t>A separate live statistics screen records events for one player. It builds totals for shooting, goalkeeping, and other actions, with shot-location details that can be reviewed across recorded matches.</w:t>
      </w:r>
    </w:p>
    <w:p>
      <w:pPr>
        <w:pStyle w:val="Heading2"/>
      </w:pPr>
      <w:r>
        <w:t>Reports and live score sharing</w:t>
      </w:r>
    </w:p>
    <w:p>
      <w:r>
        <w:t>Saved matches can be opened from the match report list for review. The statistics dashboard brings together roster, attendance, and performance data. During a match, staff can copy a live-score link and send it to someone who wants to follow the score without an account.</w:t>
      </w:r>
    </w:p>
    <w:p>
      <w:pPr>
        <w:pStyle w:val="Heading2"/>
      </w:pPr>
      <w:r>
        <w:t>Account management</w:t>
      </w:r>
    </w:p>
    <w:p>
      <w:r>
        <w:t>Administrators can create administrator and coach accounts. They can also create a player account linked to an existing player profile. A player profile must exist before it can be linked, and the account form checks whether that player already has an account.</w:t>
      </w:r>
    </w:p>
    <w:p>
      <w:r>
        <w:br w:type="page"/>
      </w:r>
    </w:p>
    <w:p>
      <w:pPr>
        <w:pStyle w:val="Heading1"/>
      </w:pPr>
      <w:r>
        <w:t>How a team uses the project</w:t>
      </w:r>
    </w:p>
    <w:p>
      <w:pPr>
        <w:pStyle w:val="Heading2"/>
      </w:pPr>
      <w:r>
        <w:t>1 Prepare the roster</w:t>
      </w:r>
    </w:p>
    <w:p>
      <w:r>
        <w:t>Sign in, create player profiles, assign categories and shirt numbers, and enter relevant details. An administrator can then create staff accounts and link player accounts to the roster.</w:t>
      </w:r>
    </w:p>
    <w:p>
      <w:pPr>
        <w:pStyle w:val="Heading2"/>
      </w:pPr>
      <w:r>
        <w:t>2 Record training attendance</w:t>
      </w:r>
    </w:p>
    <w:p>
      <w:r>
        <w:t>Open the attendance form for the training group, select the date, and mark each player's status. Later, review an individual history or export the category attendance summary.</w:t>
      </w:r>
    </w:p>
    <w:p>
      <w:pPr>
        <w:pStyle w:val="Heading2"/>
      </w:pPr>
      <w:r>
        <w:t>3 Start a match</w:t>
      </w:r>
    </w:p>
    <w:p>
      <w:r>
        <w:t>Open the full match tracking screen, enter the match and team names, select the roster and starting lineup, and begin recording. Use the clock and period controls to keep the match context up to date.</w:t>
      </w:r>
    </w:p>
    <w:p>
      <w:pPr>
        <w:pStyle w:val="Heading2"/>
      </w:pPr>
      <w:r>
        <w:t>4 Record the action</w:t>
      </w:r>
    </w:p>
    <w:p>
      <w:r>
        <w:t>Choose the relevant player and log shots, outcomes, saves, substitutions, and other events. Mark shot locations when useful. The scoreboard and player figures update from the information entered.</w:t>
      </w:r>
    </w:p>
    <w:p>
      <w:pPr>
        <w:pStyle w:val="Heading2"/>
      </w:pPr>
      <w:r>
        <w:t>5 Share and review</w:t>
      </w:r>
    </w:p>
    <w:p>
      <w:r>
        <w:t>Copy the public live-score link for others to follow. When the match ends, finish the match and open its report. Use the recorded events, player profiles, and attendance information to support follow-up discussions and coach notes.</w:t>
      </w:r>
    </w:p>
    <w:p>
      <w:pPr>
        <w:pStyle w:val="Heading1"/>
      </w:pPr>
      <w:r>
        <w:t>How the application works</w:t>
      </w:r>
    </w:p>
    <w:p>
      <w:r>
        <w:t>People use CLIB through a web browser. The application server loads pages and handles submitted forms and match events. Firebase Authentication handles sign-in, while Cloud Firestore stores player, attendance, match, and statistics records. An internet connection to these services is needed for normal operation.</w:t>
      </w:r>
    </w:p>
    <w:p>
      <w:r>
        <w:t>The main tools are Node.js and Express for the server, EJS for the pages, and Firebase for authentication and data storage. A configured running server is required to use the application; this document is an introduction, not a deployment package.</w:t>
      </w:r>
    </w:p>
    <w:p>
      <w:pPr>
        <w:pStyle w:val="Heading1"/>
      </w:pPr>
      <w:r>
        <w:t>Current version considerations</w:t>
      </w:r>
    </w:p>
    <w:p>
      <w:r>
        <w:t>Full-match events and individual player statistics use separate recording paths, so they should not be assumed to synchronize automatically. Account restrictions also vary between features. These details matter when planning a demonstration or introducing the application to a team.</w:t>
      </w:r>
    </w:p>
    <w:p>
      <w:r>
        <w:t>A useful demonstration is to create a sample player, record attendance, start a sample match, log a goal and a save, then open the match report and public score page.</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CLIB Project Overview</dc:title>
  <dc:subject>Features and everyday use of the handball team management application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