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6CE" w:rsidRPr="00C326CE" w:rsidRDefault="00C326CE" w:rsidP="00C326CE">
      <w:pPr>
        <w:widowControl w:val="0"/>
        <w:numPr>
          <w:ilvl w:val="1"/>
          <w:numId w:val="1"/>
        </w:numPr>
        <w:autoSpaceDE w:val="0"/>
        <w:autoSpaceDN w:val="0"/>
        <w:spacing w:after="0" w:line="439" w:lineRule="exact"/>
        <w:outlineLvl w:val="1"/>
        <w:rPr>
          <w:rFonts w:ascii="Calibri" w:eastAsia="Calibri" w:hAnsi="Calibri" w:cs="Calibri"/>
          <w:b/>
          <w:bCs/>
          <w:color w:val="C00000"/>
          <w:sz w:val="36"/>
          <w:szCs w:val="36"/>
          <w:lang w:bidi="en-US"/>
        </w:rPr>
      </w:pPr>
      <w:bookmarkStart w:id="0" w:name="_Toc531697310"/>
      <w:bookmarkStart w:id="1" w:name="_Toc531830047"/>
      <w:r w:rsidRPr="00C326CE">
        <w:rPr>
          <w:rFonts w:ascii="Calibri" w:eastAsia="Calibri" w:hAnsi="Calibri" w:cs="Calibri"/>
          <w:b/>
          <w:bCs/>
          <w:color w:val="C00000"/>
          <w:sz w:val="36"/>
          <w:szCs w:val="36"/>
          <w:lang w:bidi="en-US"/>
        </w:rPr>
        <w:t>Modules</w:t>
      </w:r>
      <w:bookmarkEnd w:id="0"/>
      <w:bookmarkEnd w:id="1"/>
    </w:p>
    <w:p w:rsidR="00C326CE" w:rsidRPr="00C326CE" w:rsidRDefault="00C326CE" w:rsidP="00C326CE">
      <w:pPr>
        <w:widowControl w:val="0"/>
        <w:autoSpaceDE w:val="0"/>
        <w:autoSpaceDN w:val="0"/>
        <w:spacing w:after="0" w:line="341" w:lineRule="exact"/>
        <w:ind w:left="782"/>
        <w:jc w:val="both"/>
        <w:rPr>
          <w:rFonts w:ascii="Calibri" w:eastAsia="Calibri" w:hAnsi="Calibri" w:cs="Calibri"/>
          <w:color w:val="434343"/>
          <w:sz w:val="28"/>
          <w:szCs w:val="28"/>
          <w:lang w:bidi="en-US"/>
        </w:rPr>
      </w:pPr>
    </w:p>
    <w:p w:rsidR="00C326CE" w:rsidRPr="00C326CE" w:rsidRDefault="00C326CE" w:rsidP="00C326CE">
      <w:pPr>
        <w:widowControl w:val="0"/>
        <w:autoSpaceDE w:val="0"/>
        <w:autoSpaceDN w:val="0"/>
        <w:spacing w:after="0" w:line="341" w:lineRule="exact"/>
        <w:jc w:val="both"/>
        <w:rPr>
          <w:rFonts w:ascii="Calibri" w:eastAsia="Calibri" w:hAnsi="Calibri" w:cs="Calibri"/>
          <w:color w:val="434343"/>
          <w:sz w:val="28"/>
          <w:szCs w:val="28"/>
          <w:lang w:bidi="en-US"/>
        </w:rPr>
      </w:pPr>
      <w:r w:rsidRPr="00C326CE">
        <w:rPr>
          <w:rFonts w:ascii="Calibri" w:eastAsia="Calibri" w:hAnsi="Calibri" w:cs="Calibri"/>
          <w:color w:val="434343"/>
          <w:sz w:val="28"/>
          <w:szCs w:val="28"/>
          <w:lang w:bidi="en-US"/>
        </w:rPr>
        <w:t xml:space="preserve">           The system consists of following modules:</w:t>
      </w:r>
    </w:p>
    <w:p w:rsidR="00C326CE" w:rsidRPr="00C326CE" w:rsidRDefault="00C326CE" w:rsidP="00C326CE">
      <w:pPr>
        <w:widowControl w:val="0"/>
        <w:autoSpaceDE w:val="0"/>
        <w:autoSpaceDN w:val="0"/>
        <w:spacing w:after="0" w:line="341" w:lineRule="exact"/>
        <w:jc w:val="both"/>
        <w:rPr>
          <w:rFonts w:ascii="Calibri" w:eastAsia="Calibri" w:hAnsi="Calibri" w:cs="Calibri"/>
          <w:color w:val="434343"/>
          <w:sz w:val="28"/>
          <w:szCs w:val="28"/>
          <w:lang w:bidi="en-US"/>
        </w:rPr>
      </w:pPr>
    </w:p>
    <w:p w:rsidR="00C326CE" w:rsidRPr="00C326CE" w:rsidRDefault="00C326CE" w:rsidP="00C326CE">
      <w:pPr>
        <w:widowControl w:val="0"/>
        <w:tabs>
          <w:tab w:val="left" w:pos="962"/>
        </w:tabs>
        <w:autoSpaceDE w:val="0"/>
        <w:autoSpaceDN w:val="0"/>
        <w:spacing w:after="0" w:line="240" w:lineRule="auto"/>
        <w:jc w:val="both"/>
        <w:outlineLvl w:val="1"/>
        <w:rPr>
          <w:rFonts w:ascii="Calibri" w:eastAsia="Calibri" w:hAnsi="Calibri" w:cs="Calibri"/>
          <w:sz w:val="28"/>
          <w:szCs w:val="28"/>
          <w:lang w:bidi="en-US"/>
        </w:rPr>
      </w:pPr>
    </w:p>
    <w:p w:rsidR="00C326CE" w:rsidRPr="00C326CE" w:rsidRDefault="00C326CE" w:rsidP="00C326CE">
      <w:pPr>
        <w:widowControl w:val="0"/>
        <w:numPr>
          <w:ilvl w:val="2"/>
          <w:numId w:val="3"/>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t>User Management Module</w:t>
      </w:r>
      <w:r w:rsidRPr="00C326CE">
        <w:rPr>
          <w:rFonts w:ascii="Calibri" w:eastAsia="Calibri" w:hAnsi="Calibri" w:cs="Calibri"/>
          <w:sz w:val="28"/>
          <w:szCs w:val="28"/>
          <w:lang w:bidi="en-US"/>
        </w:rPr>
        <w:br/>
        <w:t>Sub modules:</w:t>
      </w:r>
    </w:p>
    <w:p w:rsidR="00C326CE" w:rsidRPr="00C326CE" w:rsidRDefault="00C326CE" w:rsidP="00C326CE">
      <w:pPr>
        <w:widowControl w:val="0"/>
        <w:numPr>
          <w:ilvl w:val="0"/>
          <w:numId w:val="4"/>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t>User Access</w:t>
      </w:r>
    </w:p>
    <w:p w:rsidR="00C326CE" w:rsidRPr="00C326CE" w:rsidRDefault="00C326CE" w:rsidP="00C326CE">
      <w:pPr>
        <w:widowControl w:val="0"/>
        <w:numPr>
          <w:ilvl w:val="0"/>
          <w:numId w:val="4"/>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t xml:space="preserve">Viewing Offers </w:t>
      </w:r>
    </w:p>
    <w:p w:rsidR="00C326CE" w:rsidRPr="00C326CE" w:rsidRDefault="00C326CE" w:rsidP="00C326CE">
      <w:pPr>
        <w:widowControl w:val="0"/>
        <w:numPr>
          <w:ilvl w:val="0"/>
          <w:numId w:val="4"/>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t>Getting Promo codes</w:t>
      </w:r>
    </w:p>
    <w:p w:rsidR="00C326CE" w:rsidRPr="00C326CE" w:rsidRDefault="00C326CE" w:rsidP="00C326CE">
      <w:pPr>
        <w:widowControl w:val="0"/>
        <w:numPr>
          <w:ilvl w:val="0"/>
          <w:numId w:val="4"/>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t>Startup’s Description</w:t>
      </w:r>
    </w:p>
    <w:p w:rsidR="00C326CE" w:rsidRPr="00C326CE" w:rsidRDefault="00C326CE" w:rsidP="00C326CE">
      <w:pPr>
        <w:widowControl w:val="0"/>
        <w:numPr>
          <w:ilvl w:val="0"/>
          <w:numId w:val="4"/>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t>Rating &amp; Recommendation</w:t>
      </w: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r w:rsidRPr="00C326CE">
        <w:rPr>
          <w:rFonts w:ascii="Calibri" w:eastAsia="Calibri" w:hAnsi="Calibri" w:cs="Calibri"/>
          <w:sz w:val="28"/>
          <w:szCs w:val="28"/>
          <w:lang w:bidi="en-US"/>
        </w:rPr>
        <w:t>User Access sub module is responsible for all users’ data. On visiting the website, User is asked whether they already have an account. If yes they go through sign in process giving credentials. If not it’s obligatory to sign up to get into website and its services.</w:t>
      </w: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r w:rsidRPr="00C326CE">
        <w:rPr>
          <w:rFonts w:ascii="Calibri" w:eastAsia="Calibri" w:hAnsi="Calibri" w:cs="Calibri"/>
          <w:sz w:val="28"/>
          <w:szCs w:val="28"/>
          <w:lang w:bidi="en-US"/>
        </w:rPr>
        <w:t>Through Viewing Offers sub module User is able to access and view offers presented by startup Owners.</w:t>
      </w: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r w:rsidRPr="00C326CE">
        <w:rPr>
          <w:rFonts w:ascii="Calibri" w:eastAsia="Calibri" w:hAnsi="Calibri" w:cs="Calibri"/>
          <w:sz w:val="28"/>
          <w:szCs w:val="28"/>
          <w:lang w:bidi="en-US"/>
        </w:rPr>
        <w:t>Promo codes are generated by startup owners, giving particular number of promo codes every day. Users click on “get promo code”. The generated promo code appears.</w:t>
      </w: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r w:rsidRPr="00C326CE">
        <w:rPr>
          <w:rFonts w:ascii="Calibri" w:eastAsia="Calibri" w:hAnsi="Calibri" w:cs="Calibri"/>
          <w:sz w:val="28"/>
          <w:szCs w:val="28"/>
          <w:lang w:bidi="en-US"/>
        </w:rPr>
        <w:t>Startup’s Description section shows couple of lines describing the startup written by the startup owner, to give Users some extra details.</w:t>
      </w: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r w:rsidRPr="00C326CE">
        <w:rPr>
          <w:rFonts w:ascii="Calibri" w:eastAsia="Calibri" w:hAnsi="Calibri" w:cs="Calibri"/>
          <w:sz w:val="28"/>
          <w:szCs w:val="28"/>
          <w:lang w:bidi="en-US"/>
        </w:rPr>
        <w:t>Rating sub module is divided into general startup rating and CloudRating. User chooses rating on 5 cloud icons representing 5-cloud-rating. General rating is based on users CloudRating versus number of reviews. If user enjoys a startup, he can recommend it using Recommend-star button.</w:t>
      </w:r>
    </w:p>
    <w:p w:rsidR="00F7389F" w:rsidRDefault="00F7389F"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F7389F" w:rsidRDefault="00F7389F"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F7389F" w:rsidRDefault="00F7389F"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F7389F" w:rsidRDefault="00F7389F"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F7389F" w:rsidRDefault="00F7389F"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p>
    <w:p w:rsidR="00C326CE" w:rsidRPr="00C326CE" w:rsidRDefault="00C326CE" w:rsidP="00C326CE">
      <w:pPr>
        <w:widowControl w:val="0"/>
        <w:tabs>
          <w:tab w:val="left" w:pos="962"/>
        </w:tabs>
        <w:autoSpaceDE w:val="0"/>
        <w:autoSpaceDN w:val="0"/>
        <w:spacing w:after="0" w:line="240" w:lineRule="auto"/>
        <w:ind w:left="1440"/>
        <w:outlineLvl w:val="1"/>
        <w:rPr>
          <w:rFonts w:ascii="Calibri" w:eastAsia="Calibri" w:hAnsi="Calibri" w:cs="Calibri"/>
          <w:sz w:val="28"/>
          <w:szCs w:val="28"/>
          <w:lang w:bidi="en-US"/>
        </w:rPr>
      </w:pPr>
      <w:bookmarkStart w:id="2" w:name="_GoBack"/>
      <w:bookmarkEnd w:id="2"/>
      <w:r w:rsidRPr="00C326CE">
        <w:rPr>
          <w:rFonts w:ascii="Calibri" w:eastAsia="Calibri" w:hAnsi="Calibri" w:cs="Calibri"/>
          <w:sz w:val="28"/>
          <w:szCs w:val="28"/>
          <w:lang w:bidi="en-US"/>
        </w:rPr>
        <w:br/>
      </w:r>
    </w:p>
    <w:p w:rsidR="00C326CE" w:rsidRPr="00C326CE" w:rsidRDefault="00C326CE" w:rsidP="00C326CE">
      <w:pPr>
        <w:widowControl w:val="0"/>
        <w:numPr>
          <w:ilvl w:val="2"/>
          <w:numId w:val="3"/>
        </w:numPr>
        <w:tabs>
          <w:tab w:val="left" w:pos="962"/>
        </w:tabs>
        <w:autoSpaceDE w:val="0"/>
        <w:autoSpaceDN w:val="0"/>
        <w:spacing w:after="0" w:line="240" w:lineRule="auto"/>
        <w:outlineLvl w:val="1"/>
        <w:rPr>
          <w:rFonts w:ascii="Calibri" w:eastAsia="Calibri" w:hAnsi="Calibri" w:cs="Calibri"/>
          <w:sz w:val="28"/>
          <w:szCs w:val="28"/>
          <w:lang w:bidi="en-US"/>
        </w:rPr>
      </w:pPr>
      <w:r w:rsidRPr="00C326CE">
        <w:rPr>
          <w:rFonts w:ascii="Calibri" w:eastAsia="Calibri" w:hAnsi="Calibri" w:cs="Calibri"/>
          <w:sz w:val="28"/>
          <w:szCs w:val="28"/>
          <w:lang w:bidi="en-US"/>
        </w:rPr>
        <w:lastRenderedPageBreak/>
        <w:t>Owner Management Module</w:t>
      </w:r>
      <w:r w:rsidRPr="00C326CE">
        <w:rPr>
          <w:rFonts w:ascii="Calibri" w:eastAsia="Calibri" w:hAnsi="Calibri" w:cs="Calibri"/>
          <w:sz w:val="28"/>
          <w:szCs w:val="28"/>
          <w:lang w:bidi="en-US"/>
        </w:rPr>
        <w:br/>
        <w:t>Sub modules:</w:t>
      </w:r>
      <w:r w:rsidRPr="00C326CE">
        <w:rPr>
          <w:rFonts w:ascii="Calibri" w:eastAsia="Calibri" w:hAnsi="Calibri" w:cs="Calibri"/>
          <w:sz w:val="28"/>
          <w:szCs w:val="28"/>
          <w:lang w:bidi="en-US"/>
        </w:rPr>
        <w:br/>
        <w:t>a- Owner Access</w:t>
      </w:r>
      <w:r w:rsidRPr="00C326CE">
        <w:rPr>
          <w:rFonts w:ascii="Calibri" w:eastAsia="Calibri" w:hAnsi="Calibri" w:cs="Calibri"/>
          <w:sz w:val="28"/>
          <w:szCs w:val="28"/>
          <w:lang w:bidi="en-US"/>
        </w:rPr>
        <w:br/>
        <w:t>b- Giving Offers &amp; Promo codes</w:t>
      </w:r>
      <w:r w:rsidRPr="00C326CE">
        <w:rPr>
          <w:rFonts w:ascii="Calibri" w:eastAsia="Calibri" w:hAnsi="Calibri" w:cs="Calibri"/>
          <w:sz w:val="28"/>
          <w:szCs w:val="28"/>
          <w:lang w:bidi="en-US"/>
        </w:rPr>
        <w:br/>
        <w:t>c- Profile View &amp; Update</w:t>
      </w:r>
      <w:r w:rsidRPr="00C326CE">
        <w:rPr>
          <w:rFonts w:ascii="Calibri" w:eastAsia="Calibri" w:hAnsi="Calibri" w:cs="Calibri"/>
          <w:sz w:val="28"/>
          <w:szCs w:val="28"/>
          <w:lang w:bidi="en-US"/>
        </w:rPr>
        <w:br/>
      </w:r>
      <w:r w:rsidRPr="00C326CE">
        <w:rPr>
          <w:rFonts w:ascii="Calibri" w:eastAsia="Calibri" w:hAnsi="Calibri" w:cs="Calibri"/>
          <w:sz w:val="28"/>
          <w:szCs w:val="28"/>
          <w:lang w:bidi="en-US"/>
        </w:rPr>
        <w:br/>
        <w:t>Owner Access sub module is similar to that of user concerning the obligation of having an account. On signing up, Owner should enter some information about startup like: name of startup, description, location, type of service, working hours, also username and password.</w:t>
      </w:r>
      <w:r w:rsidRPr="00C326CE">
        <w:rPr>
          <w:rFonts w:ascii="Calibri" w:eastAsia="Calibri" w:hAnsi="Calibri" w:cs="Calibri"/>
          <w:sz w:val="28"/>
          <w:szCs w:val="28"/>
          <w:lang w:bidi="en-US"/>
        </w:rPr>
        <w:br/>
      </w:r>
      <w:r w:rsidRPr="00C326CE">
        <w:rPr>
          <w:rFonts w:ascii="Calibri" w:eastAsia="Calibri" w:hAnsi="Calibri" w:cs="Calibri"/>
          <w:sz w:val="28"/>
          <w:szCs w:val="28"/>
          <w:lang w:bidi="en-US"/>
        </w:rPr>
        <w:br/>
        <w:t>Offers &amp; Promo codes sub module is subjected to generating promo codes &amp; offers by the owner of each startup.</w:t>
      </w:r>
      <w:r w:rsidRPr="00C326CE">
        <w:rPr>
          <w:rFonts w:ascii="Calibri" w:eastAsia="Calibri" w:hAnsi="Calibri" w:cs="Calibri"/>
          <w:sz w:val="28"/>
          <w:szCs w:val="28"/>
          <w:lang w:bidi="en-US"/>
        </w:rPr>
        <w:br/>
      </w:r>
      <w:r w:rsidRPr="00C326CE">
        <w:rPr>
          <w:rFonts w:ascii="Calibri" w:eastAsia="Calibri" w:hAnsi="Calibri" w:cs="Calibri"/>
          <w:sz w:val="28"/>
          <w:szCs w:val="28"/>
          <w:lang w:bidi="en-US"/>
        </w:rPr>
        <w:br/>
        <w:t xml:space="preserve">Profile View &amp; Update sub module is responsible for viewing startup contents and information. Owner can update images to his startup. </w:t>
      </w:r>
      <w:r w:rsidRPr="00C326CE">
        <w:rPr>
          <w:rFonts w:ascii="Calibri" w:eastAsia="Calibri" w:hAnsi="Calibri" w:cs="Calibri"/>
          <w:sz w:val="28"/>
          <w:szCs w:val="28"/>
          <w:lang w:bidi="en-US"/>
        </w:rPr>
        <w:br/>
      </w:r>
      <w:r w:rsidRPr="00C326CE">
        <w:rPr>
          <w:rFonts w:ascii="Calibri" w:eastAsia="Calibri" w:hAnsi="Calibri" w:cs="Calibri"/>
          <w:sz w:val="28"/>
          <w:szCs w:val="28"/>
          <w:lang w:bidi="en-US"/>
        </w:rPr>
        <w:br/>
      </w:r>
    </w:p>
    <w:p w:rsidR="00C326CE" w:rsidRPr="00C326CE" w:rsidRDefault="00C326CE" w:rsidP="00C326CE">
      <w:pPr>
        <w:widowControl w:val="0"/>
        <w:numPr>
          <w:ilvl w:val="2"/>
          <w:numId w:val="3"/>
        </w:numPr>
        <w:tabs>
          <w:tab w:val="left" w:pos="962"/>
        </w:tabs>
        <w:autoSpaceDE w:val="0"/>
        <w:autoSpaceDN w:val="0"/>
        <w:spacing w:after="0" w:line="240" w:lineRule="auto"/>
        <w:outlineLvl w:val="1"/>
        <w:rPr>
          <w:rFonts w:ascii="Calibri" w:eastAsia="Calibri" w:hAnsi="Calibri" w:cs="Calibri"/>
          <w:sz w:val="28"/>
          <w:szCs w:val="28"/>
          <w:lang w:bidi="en-US"/>
        </w:rPr>
        <w:sectPr w:rsidR="00C326CE" w:rsidRPr="00C326CE">
          <w:pgSz w:w="12240" w:h="15840"/>
          <w:pgMar w:top="1400" w:right="980" w:bottom="940" w:left="740" w:header="310" w:footer="746" w:gutter="0"/>
          <w:cols w:space="720"/>
        </w:sectPr>
      </w:pPr>
      <w:r w:rsidRPr="00C326CE">
        <w:rPr>
          <w:rFonts w:ascii="Calibri" w:eastAsia="Calibri" w:hAnsi="Calibri" w:cs="Calibri"/>
          <w:sz w:val="28"/>
          <w:szCs w:val="28"/>
          <w:lang w:bidi="en-US"/>
        </w:rPr>
        <w:t>Feedback Module</w:t>
      </w:r>
      <w:r w:rsidRPr="00C326CE">
        <w:rPr>
          <w:rFonts w:ascii="Calibri" w:eastAsia="Calibri" w:hAnsi="Calibri" w:cs="Calibri"/>
          <w:sz w:val="28"/>
          <w:szCs w:val="28"/>
          <w:lang w:bidi="en-US"/>
        </w:rPr>
        <w:br/>
        <w:t>This module is responsible for gaining users’ reviews after dealing with startups. User gives feedback about certain service criteria example: quality, prices, etc. Then User is allowed to give his own words of feedback. Previous feedbacks appear</w:t>
      </w:r>
      <w:r w:rsidR="005D1F70">
        <w:rPr>
          <w:rFonts w:ascii="Calibri" w:eastAsia="Calibri" w:hAnsi="Calibri" w:cs="Calibri"/>
          <w:sz w:val="28"/>
          <w:szCs w:val="28"/>
          <w:lang w:bidi="en-US"/>
        </w:rPr>
        <w:t xml:space="preserve"> and new ones are generated.</w:t>
      </w:r>
    </w:p>
    <w:p w:rsidR="002958E9" w:rsidRDefault="002958E9"/>
    <w:sectPr w:rsidR="0029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1DA"/>
    <w:multiLevelType w:val="hybridMultilevel"/>
    <w:tmpl w:val="72B29480"/>
    <w:lvl w:ilvl="0" w:tplc="247E8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024D33"/>
    <w:multiLevelType w:val="multilevel"/>
    <w:tmpl w:val="159447F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46A7E67"/>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9923A3"/>
    <w:multiLevelType w:val="multilevel"/>
    <w:tmpl w:val="0409001F"/>
    <w:numStyleLink w:val="Style1"/>
  </w:abstractNum>
  <w:num w:numId="1">
    <w:abstractNumId w:val="3"/>
    <w:lvlOverride w:ilvl="0">
      <w:lvl w:ilvl="0">
        <w:start w:val="3"/>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CE"/>
    <w:rsid w:val="002958E9"/>
    <w:rsid w:val="005D1F70"/>
    <w:rsid w:val="00C326CE"/>
    <w:rsid w:val="00F73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326CE"/>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326C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dc:creator>
  <cp:lastModifiedBy>menna</cp:lastModifiedBy>
  <cp:revision>3</cp:revision>
  <dcterms:created xsi:type="dcterms:W3CDTF">2019-02-11T13:49:00Z</dcterms:created>
  <dcterms:modified xsi:type="dcterms:W3CDTF">2019-02-11T13:52:00Z</dcterms:modified>
</cp:coreProperties>
</file>