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REQ prototype –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UC01:</w:t>
      </w:r>
      <w:r w:rsidDel="00000000" w:rsidR="00000000" w:rsidRPr="00000000">
        <w:rPr>
          <w:rtl w:val="0"/>
        </w:rPr>
        <w:t xml:space="preserve"> Log in to the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After login, users </w:t>
      </w:r>
      <w:r w:rsidDel="00000000" w:rsidR="00000000" w:rsidRPr="00000000">
        <w:rPr>
          <w:sz w:val="24"/>
          <w:szCs w:val="24"/>
          <w:rtl w:val="0"/>
        </w:rPr>
        <w:t xml:space="preserve">are redirected to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UC02:</w:t>
      </w:r>
      <w:r w:rsidDel="00000000" w:rsidR="00000000" w:rsidRPr="00000000">
        <w:rPr>
          <w:rtl w:val="0"/>
        </w:rPr>
        <w:t xml:space="preserve"> Manage Staff permissions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02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UC03:</w:t>
      </w:r>
      <w:r w:rsidDel="00000000" w:rsidR="00000000" w:rsidRPr="00000000">
        <w:rPr>
          <w:rtl w:val="0"/>
        </w:rPr>
        <w:t xml:space="preserve"> View system logs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6324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9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UC04:</w:t>
      </w:r>
      <w:r w:rsidDel="00000000" w:rsidR="00000000" w:rsidRPr="00000000">
        <w:rPr>
          <w:rtl w:val="0"/>
        </w:rPr>
        <w:t xml:space="preserve"> Upload cut 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UC05:</w:t>
      </w:r>
      <w:r w:rsidDel="00000000" w:rsidR="00000000" w:rsidRPr="00000000">
        <w:rPr>
          <w:rtl w:val="0"/>
        </w:rPr>
        <w:t xml:space="preserve"> Search cut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546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UC06:</w:t>
      </w:r>
      <w:r w:rsidDel="00000000" w:rsidR="00000000" w:rsidRPr="00000000">
        <w:rPr>
          <w:rtl w:val="0"/>
        </w:rPr>
        <w:t xml:space="preserve"> Restock materials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292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166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UC07:</w:t>
      </w:r>
      <w:r w:rsidDel="00000000" w:rsidR="00000000" w:rsidRPr="00000000">
        <w:rPr>
          <w:rtl w:val="0"/>
        </w:rPr>
        <w:t xml:space="preserve"> View inventory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UC08:</w:t>
      </w:r>
      <w:r w:rsidDel="00000000" w:rsidR="00000000" w:rsidRPr="00000000">
        <w:rPr>
          <w:rtl w:val="0"/>
        </w:rPr>
        <w:t xml:space="preserve"> View inventory alerts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UC09:</w:t>
      </w:r>
      <w:r w:rsidDel="00000000" w:rsidR="00000000" w:rsidRPr="00000000">
        <w:rPr>
          <w:rtl w:val="0"/>
        </w:rPr>
        <w:t xml:space="preserve"> Create order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UC10:</w:t>
      </w:r>
      <w:r w:rsidDel="00000000" w:rsidR="00000000" w:rsidRPr="00000000">
        <w:rPr>
          <w:rtl w:val="0"/>
        </w:rPr>
        <w:t xml:space="preserve"> Update cut file version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UC11:</w:t>
      </w:r>
      <w:r w:rsidDel="00000000" w:rsidR="00000000" w:rsidRPr="00000000">
        <w:rPr>
          <w:rtl w:val="0"/>
        </w:rPr>
        <w:t xml:space="preserve"> Preview cut file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2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UC12:</w:t>
      </w:r>
      <w:r w:rsidDel="00000000" w:rsidR="00000000" w:rsidRPr="00000000">
        <w:rPr>
          <w:rtl w:val="0"/>
        </w:rPr>
        <w:t xml:space="preserve"> Track order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UC13:</w:t>
      </w:r>
      <w:r w:rsidDel="00000000" w:rsidR="00000000" w:rsidRPr="00000000">
        <w:rPr>
          <w:rtl w:val="0"/>
        </w:rPr>
        <w:t xml:space="preserve"> Process material return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UC14:</w:t>
      </w:r>
      <w:r w:rsidDel="00000000" w:rsidR="00000000" w:rsidRPr="00000000">
        <w:rPr>
          <w:rtl w:val="0"/>
        </w:rPr>
        <w:t xml:space="preserve"> Generate System Reports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UC15:</w:t>
      </w:r>
      <w:r w:rsidDel="00000000" w:rsidR="00000000" w:rsidRPr="00000000">
        <w:rPr>
          <w:rtl w:val="0"/>
        </w:rPr>
        <w:t xml:space="preserve"> Add product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UC16:</w:t>
      </w:r>
      <w:r w:rsidDel="00000000" w:rsidR="00000000" w:rsidRPr="00000000">
        <w:rPr>
          <w:rtl w:val="0"/>
        </w:rPr>
        <w:t xml:space="preserve"> Update products information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Figure 01 presents the secure login interface, requiring an Email/Username and Password for system access. (Note: Pre-condition requirement for all Use Cases)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Figure 02 illustrates the user management interface, where admins can assign, modify, or revoke system permissions for staff members instead of using fixed roles. (Note: Use case - UC-02: Management Staff Permissions)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Figure 03 displays the system logs interface, allowing the admin to view recent system events, trace concurrent login terminations, and perform security audits. (Note: Use case - UC-01: View System Logs)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Figure 04 depicts the file upload interface for vector files (.cdr, .eps, .dxf) along with required metadata inputs like Car Make, Model, Window Type, and Version. (Note: Use case - UC-04: Upload Cut File)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Figure 05 presents the digital file repository, featuring keyword search and dropdown filters for Car Make, Model, Year, and Material Type. (Note: Use case - UC-05: Search Cut File)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Figure 06 illustrates the material restock interface for logging newly received physical wrap materials, including fields for Material Code, Color, Size, Supplier, and Batch Number. (Note: Use case - UC-06: Restock materials)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Figure 07 displays the dashboard's tabular view showing the current stock levels and status of each material code in the inventory. (Note: Use case - UC-07: View Inventory)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Figure 08 shows the dashboard's automated inventory alerts, highlighting materials that have dropped below a set stock threshold to prevent supply chain disruptions. (Note: Extension of UC-07: View Inventory)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Figure 09 depicts the wholesale order creation interface, allowing staff to select a dealer, add physical materials or cut files, calculate prices, and reserve stock. (Note: Use case - UC-09: Create Order)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Figure 10 presents the cut file versioning interface, allowing admins to upload new file iterations to continuously optimize patterns while securely archiving previous versions. (Note: Use case - UC-03: Update Cut File Version)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Figure 11 displays the file preview interface, showing an automatically generated watermarked image of digital cut files prior to download. (Note: Alternative Flow for UC-05: Search Cut File)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Figure 12 illustrates the real-time tracking module on the dashboard to monitor B2B dealer order progress (Awaiting Payment, Processing, Shipping, Completed). (Note: Use case - UC-12: Track order status)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Figure 13 presents the return processing interface to log reasons for returned/defective materials and automatically update inventory quantities. (Note: Use case - UC-13: Process Material Return)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Figure 14 shows the system data export interface for generating and downloading inventory status, download logs, and B2B sales reports into Excel/CSV formats by date range. (Note: Use case - UC-14: Generate System Reports)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Figure 15 depicts the product addition interface for inputting catalog Master Data details like Product Name, SKU/Product Code, Category, Base Price, and uploading images. (Note: Use case - UC-15: Add product)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Figure 16 presents the product editing interface to modify existing catalog information, adjusting Base Prices, updating descriptions, or toggling product visibility for future orders. (Note: Extends UC-15: Add product / Master Data Management)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1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MIHl35pHVCbzCiZTPOfHR3/REQ-prototype?node-id=0-1&amp;p=f&amp;t=4tDHPjfvVPusky2a-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8.png"/><Relationship Id="rId12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9.png"/><Relationship Id="rId16" Type="http://schemas.openxmlformats.org/officeDocument/2006/relationships/image" Target="media/image13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