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42D2A" w14:textId="04073383" w:rsidR="005728DE" w:rsidRPr="00B35AB8" w:rsidRDefault="005728DE">
      <w:pPr>
        <w:rPr>
          <w:rFonts w:ascii="Times New Roman" w:eastAsia="Malgun Gothic" w:hAnsi="Times New Roman" w:cs="Times New Roman"/>
          <w:sz w:val="44"/>
          <w:szCs w:val="44"/>
          <w:lang w:eastAsia="ko-KR"/>
        </w:rPr>
      </w:pPr>
      <w:bookmarkStart w:id="0" w:name="_Hlk25164489"/>
      <w:bookmarkEnd w:id="0"/>
      <w:r w:rsidRPr="00B35AB8">
        <w:rPr>
          <w:rFonts w:ascii="Times New Roman" w:hAnsi="Times New Roman" w:cs="Times New Roman"/>
          <w:sz w:val="44"/>
          <w:szCs w:val="44"/>
        </w:rPr>
        <w:t>EDA</w:t>
      </w:r>
      <w:r w:rsidRPr="00B35AB8">
        <w:rPr>
          <w:rFonts w:ascii="Times New Roman" w:eastAsia="Malgun Gothic" w:hAnsi="Times New Roman" w:cs="Times New Roman"/>
          <w:sz w:val="44"/>
          <w:szCs w:val="44"/>
          <w:lang w:eastAsia="ko-KR"/>
        </w:rPr>
        <w:t>:</w:t>
      </w:r>
    </w:p>
    <w:p w14:paraId="065A5318" w14:textId="1C80E12E" w:rsidR="00B35AB8" w:rsidRPr="00B35AB8" w:rsidRDefault="00B35AB8" w:rsidP="00B35AB8">
      <w:pPr>
        <w:widowControl/>
        <w:jc w:val="left"/>
        <w:rPr>
          <w:rFonts w:ascii="Times New Roman" w:eastAsia="宋体" w:hAnsi="Times New Roman" w:cs="Times New Roman"/>
          <w:kern w:val="0"/>
          <w:sz w:val="24"/>
          <w:szCs w:val="24"/>
        </w:rPr>
      </w:pPr>
      <w:r w:rsidRPr="00B35AB8">
        <w:rPr>
          <w:rFonts w:ascii="Times New Roman" w:eastAsia="宋体" w:hAnsi="Times New Roman" w:cs="Times New Roman"/>
          <w:kern w:val="0"/>
          <w:sz w:val="24"/>
          <w:szCs w:val="24"/>
        </w:rPr>
        <w:t xml:space="preserve">Boston dataset has 13 consecutive features and a continuous variable “house price”. Below are the plots of house price on 13 features and the corresponding value shown in order, respectively. The first plot shows the relationship between the first feature and the house price. </w:t>
      </w:r>
    </w:p>
    <w:p w14:paraId="3B15D118" w14:textId="761EF3EE"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1CD7D775" wp14:editId="66A12496">
            <wp:extent cx="2394000" cy="179564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1795644"/>
                    </a:xfrm>
                    <a:prstGeom prst="rect">
                      <a:avLst/>
                    </a:prstGeom>
                  </pic:spPr>
                </pic:pic>
              </a:graphicData>
            </a:graphic>
          </wp:inline>
        </w:drawing>
      </w:r>
      <w:r w:rsidRPr="00B35AB8">
        <w:rPr>
          <w:rFonts w:ascii="Times New Roman" w:eastAsia="Malgun Gothic" w:hAnsi="Times New Roman" w:cs="Times New Roman"/>
          <w:noProof/>
          <w:sz w:val="24"/>
          <w:szCs w:val="24"/>
          <w:lang w:eastAsia="ko-KR"/>
        </w:rPr>
        <w:drawing>
          <wp:inline distT="0" distB="0" distL="0" distR="0" wp14:anchorId="44F6190C" wp14:editId="028DB495">
            <wp:extent cx="2394000" cy="179564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4000" cy="1795644"/>
                    </a:xfrm>
                    <a:prstGeom prst="rect">
                      <a:avLst/>
                    </a:prstGeom>
                  </pic:spPr>
                </pic:pic>
              </a:graphicData>
            </a:graphic>
          </wp:inline>
        </w:drawing>
      </w:r>
    </w:p>
    <w:p w14:paraId="26213C07" w14:textId="195D9DBB"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500009E3" wp14:editId="3B85BAF4">
            <wp:extent cx="2395007" cy="17964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5007" cy="1796400"/>
                    </a:xfrm>
                    <a:prstGeom prst="rect">
                      <a:avLst/>
                    </a:prstGeom>
                  </pic:spPr>
                </pic:pic>
              </a:graphicData>
            </a:graphic>
          </wp:inline>
        </w:drawing>
      </w:r>
      <w:r w:rsidR="004620E5" w:rsidRPr="00B35AB8">
        <w:rPr>
          <w:rFonts w:ascii="Times New Roman" w:eastAsia="Malgun Gothic" w:hAnsi="Times New Roman" w:cs="Times New Roman"/>
          <w:noProof/>
          <w:sz w:val="24"/>
          <w:szCs w:val="24"/>
          <w:lang w:eastAsia="ko-KR"/>
        </w:rPr>
        <w:drawing>
          <wp:inline distT="0" distB="0" distL="0" distR="0" wp14:anchorId="3778CA34" wp14:editId="2FF1FA5E">
            <wp:extent cx="2395008" cy="1796400"/>
            <wp:effectExtent l="0" t="0" r="571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334E8EA6" w14:textId="21703503" w:rsidR="005728DE" w:rsidRPr="00B35AB8" w:rsidRDefault="005728DE">
      <w:pPr>
        <w:rPr>
          <w:rFonts w:ascii="Times New Roman" w:eastAsia="Malgun Gothic" w:hAnsi="Times New Roman" w:cs="Times New Roman"/>
          <w:sz w:val="24"/>
          <w:szCs w:val="24"/>
          <w:lang w:eastAsia="ko-KR"/>
        </w:rPr>
      </w:pPr>
    </w:p>
    <w:p w14:paraId="22075521" w14:textId="4BD6C25F"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2867EF31" wp14:editId="6A3A61BB">
            <wp:extent cx="2395008" cy="1796400"/>
            <wp:effectExtent l="0" t="0" r="5715"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r w:rsidR="004620E5" w:rsidRPr="00B35AB8">
        <w:rPr>
          <w:rFonts w:ascii="Times New Roman" w:eastAsia="Malgun Gothic" w:hAnsi="Times New Roman" w:cs="Times New Roman"/>
          <w:noProof/>
          <w:sz w:val="24"/>
          <w:szCs w:val="24"/>
          <w:lang w:eastAsia="ko-KR"/>
        </w:rPr>
        <w:drawing>
          <wp:inline distT="0" distB="0" distL="0" distR="0" wp14:anchorId="08EBA110" wp14:editId="528EA187">
            <wp:extent cx="2395008" cy="1796400"/>
            <wp:effectExtent l="0" t="0" r="5715" b="0"/>
            <wp:docPr id="7" name="图片 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221BFF1B" w14:textId="0E6434A0" w:rsidR="005728DE" w:rsidRPr="00B35AB8" w:rsidRDefault="005728DE">
      <w:pPr>
        <w:rPr>
          <w:rFonts w:ascii="Times New Roman" w:eastAsia="Malgun Gothic" w:hAnsi="Times New Roman" w:cs="Times New Roman"/>
          <w:sz w:val="24"/>
          <w:szCs w:val="24"/>
          <w:lang w:eastAsia="ko-KR"/>
        </w:rPr>
      </w:pPr>
    </w:p>
    <w:p w14:paraId="60110D3C" w14:textId="4A57217A"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lastRenderedPageBreak/>
        <w:drawing>
          <wp:inline distT="0" distB="0" distL="0" distR="0" wp14:anchorId="76023B6F" wp14:editId="5D18AF05">
            <wp:extent cx="2395008" cy="17964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r w:rsidR="004620E5" w:rsidRPr="00B35AB8">
        <w:rPr>
          <w:rFonts w:ascii="Times New Roman" w:eastAsia="Malgun Gothic" w:hAnsi="Times New Roman" w:cs="Times New Roman"/>
          <w:noProof/>
          <w:sz w:val="24"/>
          <w:szCs w:val="24"/>
          <w:lang w:eastAsia="ko-KR"/>
        </w:rPr>
        <w:drawing>
          <wp:inline distT="0" distB="0" distL="0" distR="0" wp14:anchorId="0BAC1CB1" wp14:editId="64D55DD5">
            <wp:extent cx="2395008" cy="17964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4AB99356" w14:textId="1ADD4B32" w:rsidR="005728DE" w:rsidRPr="00B35AB8" w:rsidRDefault="005728DE">
      <w:pPr>
        <w:rPr>
          <w:rFonts w:ascii="Times New Roman" w:eastAsia="Malgun Gothic" w:hAnsi="Times New Roman" w:cs="Times New Roman"/>
          <w:sz w:val="24"/>
          <w:szCs w:val="24"/>
          <w:lang w:eastAsia="ko-KR"/>
        </w:rPr>
      </w:pPr>
    </w:p>
    <w:p w14:paraId="4DB77493" w14:textId="1F75BF95"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2424A002" wp14:editId="179FA336">
            <wp:extent cx="2395008" cy="1796400"/>
            <wp:effectExtent l="0" t="0" r="5715" b="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r w:rsidR="004620E5" w:rsidRPr="00B35AB8">
        <w:rPr>
          <w:rFonts w:ascii="Times New Roman" w:eastAsia="Malgun Gothic" w:hAnsi="Times New Roman" w:cs="Times New Roman"/>
          <w:noProof/>
          <w:sz w:val="24"/>
          <w:szCs w:val="24"/>
          <w:lang w:eastAsia="ko-KR"/>
        </w:rPr>
        <w:drawing>
          <wp:inline distT="0" distB="0" distL="0" distR="0" wp14:anchorId="03438462" wp14:editId="503A617E">
            <wp:extent cx="2395008" cy="1796400"/>
            <wp:effectExtent l="0" t="0" r="5715"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1B1A5BFC" w14:textId="537B6F8E" w:rsidR="005728DE" w:rsidRPr="00B35AB8" w:rsidRDefault="005728DE">
      <w:pPr>
        <w:rPr>
          <w:rFonts w:ascii="Times New Roman" w:eastAsia="Malgun Gothic" w:hAnsi="Times New Roman" w:cs="Times New Roman"/>
          <w:sz w:val="24"/>
          <w:szCs w:val="24"/>
          <w:lang w:eastAsia="ko-KR"/>
        </w:rPr>
      </w:pPr>
    </w:p>
    <w:p w14:paraId="4F16FB4A" w14:textId="2EC4EC61"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261FD780" wp14:editId="6BCB64E0">
            <wp:extent cx="2395008" cy="17964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r w:rsidR="004620E5" w:rsidRPr="00B35AB8">
        <w:rPr>
          <w:rFonts w:ascii="Times New Roman" w:eastAsia="Malgun Gothic" w:hAnsi="Times New Roman" w:cs="Times New Roman"/>
          <w:noProof/>
          <w:sz w:val="24"/>
          <w:szCs w:val="24"/>
          <w:lang w:eastAsia="ko-KR"/>
        </w:rPr>
        <w:drawing>
          <wp:inline distT="0" distB="0" distL="0" distR="0" wp14:anchorId="53AD1AA5" wp14:editId="32E41F98">
            <wp:extent cx="2395008" cy="179640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7ED16E5E" w14:textId="35A0901A" w:rsidR="005728DE" w:rsidRPr="00B35AB8" w:rsidRDefault="005728DE">
      <w:pPr>
        <w:rPr>
          <w:rFonts w:ascii="Times New Roman" w:eastAsia="Malgun Gothic" w:hAnsi="Times New Roman" w:cs="Times New Roman"/>
          <w:sz w:val="24"/>
          <w:szCs w:val="24"/>
          <w:lang w:eastAsia="ko-KR"/>
        </w:rPr>
      </w:pPr>
    </w:p>
    <w:p w14:paraId="7DA9DDC5" w14:textId="56426B41"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22B348D2" wp14:editId="63BB0E65">
            <wp:extent cx="2395008" cy="1796400"/>
            <wp:effectExtent l="0" t="0" r="5715" b="0"/>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5008" cy="1796400"/>
                    </a:xfrm>
                    <a:prstGeom prst="rect">
                      <a:avLst/>
                    </a:prstGeom>
                  </pic:spPr>
                </pic:pic>
              </a:graphicData>
            </a:graphic>
          </wp:inline>
        </w:drawing>
      </w:r>
    </w:p>
    <w:p w14:paraId="4D197939" w14:textId="2E85D00E" w:rsidR="005728DE" w:rsidRPr="00B35AB8" w:rsidRDefault="005728DE">
      <w:pPr>
        <w:rPr>
          <w:rFonts w:ascii="Times New Roman" w:eastAsia="Malgun Gothic" w:hAnsi="Times New Roman" w:cs="Times New Roman"/>
          <w:sz w:val="24"/>
          <w:szCs w:val="24"/>
          <w:lang w:eastAsia="ko-KR"/>
        </w:rPr>
      </w:pPr>
    </w:p>
    <w:p w14:paraId="3D79922D" w14:textId="341DF79D"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lastRenderedPageBreak/>
        <w:t>From the above plots, it is clear that feature 6 has strong linearly positive relationship with the value, while feature 13 has strong linearly negative relationship with the value. Also, feature 3, 5 and 7 may have weak negative relationship with the value, and feature 8 has positive but not linear relationship with the value.</w:t>
      </w:r>
    </w:p>
    <w:p w14:paraId="3189E6A1" w14:textId="42E9F33D" w:rsidR="005728DE" w:rsidRPr="00BF02A6" w:rsidRDefault="005728DE" w:rsidP="00BF02A6">
      <w:pPr>
        <w:widowControl/>
        <w:jc w:val="left"/>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44"/>
          <w:szCs w:val="44"/>
          <w:lang w:eastAsia="ko-KR"/>
        </w:rPr>
        <w:t>Network Structure:</w:t>
      </w:r>
    </w:p>
    <w:p w14:paraId="43DA4C72" w14:textId="49A3116F"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The network has 3 layers, each of which is a full connected layer.</w:t>
      </w:r>
    </w:p>
    <w:p w14:paraId="4FF3A6AA" w14:textId="0ADE4C0C" w:rsidR="005728DE" w:rsidRPr="00B35AB8" w:rsidRDefault="005728DE">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 xml:space="preserve">The first layer </w:t>
      </w:r>
      <w:r w:rsidR="001D15C6" w:rsidRPr="00B35AB8">
        <w:rPr>
          <w:rFonts w:ascii="Times New Roman" w:eastAsia="Malgun Gothic" w:hAnsi="Times New Roman" w:cs="Times New Roman"/>
          <w:sz w:val="24"/>
          <w:szCs w:val="24"/>
          <w:lang w:eastAsia="ko-KR"/>
        </w:rPr>
        <w:t>directly takes data saved in array as input and maps each 13-dimensional data to the hidden layer of dimension 30, followed by a ReLU layer as activation function.</w:t>
      </w:r>
    </w:p>
    <w:p w14:paraId="3AE43E09" w14:textId="7B3B5410" w:rsidR="001D15C6" w:rsidRPr="00B35AB8" w:rsidRDefault="001D15C6">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The second layer is a hidden layer, whose input size is 30 and output size is 10. All data mapped from the first layer to this hidden layer will be transformed to a 10-dimensional data. Finally, same with the first layer, a ReLU activation function is added at the end.</w:t>
      </w:r>
    </w:p>
    <w:p w14:paraId="71B9E53A" w14:textId="394CD2F1" w:rsidR="001D15C6" w:rsidRDefault="001D15C6">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The third layer is the output layer, which takes data from the hidden layer as input, and use a linear function with bias to predict the final value.</w:t>
      </w:r>
    </w:p>
    <w:p w14:paraId="7F260A66" w14:textId="5F6C5E32" w:rsidR="001D15C6" w:rsidRPr="00712E48" w:rsidRDefault="00712E48" w:rsidP="00712E48">
      <w:pPr>
        <w:rPr>
          <w:rFonts w:ascii="Times New Roman" w:hAnsi="Times New Roman" w:cs="Times New Roman"/>
          <w:sz w:val="24"/>
          <w:szCs w:val="24"/>
        </w:rPr>
      </w:pPr>
      <w:r w:rsidRPr="00712E48">
        <w:rPr>
          <w:rFonts w:ascii="Times New Roman" w:hAnsi="Times New Roman" w:cs="Times New Roman"/>
          <w:sz w:val="24"/>
          <w:szCs w:val="24"/>
        </w:rPr>
        <w:t xml:space="preserve">The loss function is L2 loss, the optimizer is </w:t>
      </w:r>
      <w:r w:rsidR="00A969BF">
        <w:rPr>
          <w:rFonts w:ascii="Times New Roman" w:hAnsi="Times New Roman" w:cs="Times New Roman"/>
          <w:sz w:val="24"/>
          <w:szCs w:val="24"/>
        </w:rPr>
        <w:t>the</w:t>
      </w:r>
      <w:r w:rsidRPr="00712E48">
        <w:rPr>
          <w:rFonts w:ascii="Times New Roman" w:hAnsi="Times New Roman" w:cs="Times New Roman"/>
          <w:sz w:val="24"/>
          <w:szCs w:val="24"/>
        </w:rPr>
        <w:t xml:space="preserve"> stochastic gradient descent optimizer, and the learning rate is</w:t>
      </w:r>
      <w:r>
        <w:rPr>
          <w:rFonts w:ascii="Times New Roman" w:hAnsi="Times New Roman" w:cs="Times New Roman" w:hint="eastAsia"/>
          <w:sz w:val="24"/>
          <w:szCs w:val="24"/>
        </w:rPr>
        <w:t xml:space="preserve"> </w:t>
      </w:r>
      <w:r w:rsidR="000520F6">
        <w:rPr>
          <w:rFonts w:ascii="Times New Roman" w:hAnsi="Times New Roman" w:cs="Times New Roman"/>
          <w:sz w:val="24"/>
          <w:szCs w:val="24"/>
        </w:rPr>
        <w:t>0.005.</w:t>
      </w:r>
    </w:p>
    <w:p w14:paraId="5FAB107D" w14:textId="03463417" w:rsidR="001D15C6" w:rsidRPr="00B35AB8" w:rsidRDefault="001D15C6">
      <w:pPr>
        <w:rPr>
          <w:rFonts w:ascii="Times New Roman" w:eastAsia="Malgun Gothic" w:hAnsi="Times New Roman" w:cs="Times New Roman"/>
          <w:sz w:val="44"/>
          <w:szCs w:val="44"/>
          <w:lang w:eastAsia="ko-KR"/>
        </w:rPr>
      </w:pPr>
      <w:r w:rsidRPr="00B35AB8">
        <w:rPr>
          <w:rFonts w:ascii="Times New Roman" w:eastAsia="Malgun Gothic" w:hAnsi="Times New Roman" w:cs="Times New Roman"/>
          <w:sz w:val="44"/>
          <w:szCs w:val="44"/>
          <w:lang w:eastAsia="ko-KR"/>
        </w:rPr>
        <w:t>Evaluation:</w:t>
      </w:r>
    </w:p>
    <w:p w14:paraId="3749003E" w14:textId="07F70560" w:rsidR="001D15C6" w:rsidRPr="00B35AB8" w:rsidRDefault="0021310E" w:rsidP="001778FA">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After 100 iterations, the loss function is almost convergent. The initial loss</w:t>
      </w:r>
      <w:r w:rsidR="001C6D05" w:rsidRPr="00B35AB8">
        <w:rPr>
          <w:rFonts w:ascii="Times New Roman" w:eastAsia="Malgun Gothic" w:hAnsi="Times New Roman" w:cs="Times New Roman"/>
          <w:sz w:val="24"/>
          <w:szCs w:val="24"/>
          <w:lang w:eastAsia="ko-KR"/>
        </w:rPr>
        <w:t xml:space="preserve"> on the validation set</w:t>
      </w:r>
      <w:r w:rsidRPr="00B35AB8">
        <w:rPr>
          <w:rFonts w:ascii="Times New Roman" w:eastAsia="Malgun Gothic" w:hAnsi="Times New Roman" w:cs="Times New Roman"/>
          <w:sz w:val="24"/>
          <w:szCs w:val="24"/>
          <w:lang w:eastAsia="ko-KR"/>
        </w:rPr>
        <w:t xml:space="preserve"> is about </w:t>
      </w:r>
      <w:r w:rsidR="001C6D05" w:rsidRPr="00B35AB8">
        <w:rPr>
          <w:rFonts w:ascii="Times New Roman" w:eastAsia="Malgun Gothic" w:hAnsi="Times New Roman" w:cs="Times New Roman"/>
          <w:sz w:val="24"/>
          <w:szCs w:val="24"/>
          <w:lang w:eastAsia="ko-KR"/>
        </w:rPr>
        <w:t>0.577</w:t>
      </w:r>
      <w:r w:rsidRPr="00B35AB8">
        <w:rPr>
          <w:rFonts w:ascii="Times New Roman" w:eastAsia="Malgun Gothic" w:hAnsi="Times New Roman" w:cs="Times New Roman"/>
          <w:sz w:val="24"/>
          <w:szCs w:val="24"/>
          <w:lang w:eastAsia="ko-KR"/>
        </w:rPr>
        <w:t xml:space="preserve"> and the final loss is about 0.0</w:t>
      </w:r>
      <w:r w:rsidR="001C6D05" w:rsidRPr="00B35AB8">
        <w:rPr>
          <w:rFonts w:ascii="Times New Roman" w:eastAsia="Malgun Gothic" w:hAnsi="Times New Roman" w:cs="Times New Roman"/>
          <w:sz w:val="24"/>
          <w:szCs w:val="24"/>
          <w:lang w:eastAsia="ko-KR"/>
        </w:rPr>
        <w:t>61</w:t>
      </w:r>
      <w:r w:rsidRPr="00B35AB8">
        <w:rPr>
          <w:rFonts w:ascii="Times New Roman" w:eastAsia="Malgun Gothic" w:hAnsi="Times New Roman" w:cs="Times New Roman"/>
          <w:sz w:val="24"/>
          <w:szCs w:val="24"/>
          <w:lang w:eastAsia="ko-KR"/>
        </w:rPr>
        <w:t xml:space="preserve"> (shown in pycharm console).</w:t>
      </w:r>
    </w:p>
    <w:p w14:paraId="2A95E555" w14:textId="2FC6B5A4" w:rsidR="001C6D05" w:rsidRPr="00B35AB8" w:rsidRDefault="001C6D05" w:rsidP="0021310E">
      <w:pPr>
        <w:ind w:left="480" w:hangingChars="200" w:hanging="480"/>
        <w:rPr>
          <w:rFonts w:ascii="Times New Roman" w:eastAsia="Malgun Gothic" w:hAnsi="Times New Roman" w:cs="Times New Roman"/>
          <w:noProof/>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7533190F" wp14:editId="15A76C32">
            <wp:extent cx="5274310" cy="3956050"/>
            <wp:effectExtent l="0" t="0" r="2540" b="635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ss.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786243E" w14:textId="64E89C66" w:rsidR="001C6D05" w:rsidRPr="00B35AB8" w:rsidRDefault="001C6D05" w:rsidP="0021310E">
      <w:pPr>
        <w:ind w:left="480" w:hangingChars="200" w:hanging="480"/>
        <w:rPr>
          <w:rFonts w:ascii="Times New Roman" w:eastAsia="Malgun Gothic" w:hAnsi="Times New Roman" w:cs="Times New Roman"/>
          <w:sz w:val="24"/>
          <w:szCs w:val="24"/>
          <w:lang w:eastAsia="ko-KR"/>
        </w:rPr>
      </w:pPr>
    </w:p>
    <w:p w14:paraId="4AC4D0D7" w14:textId="66A32718" w:rsidR="001C6D05" w:rsidRPr="00B35AB8" w:rsidRDefault="001C6D05" w:rsidP="001778FA">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lastRenderedPageBreak/>
        <w:t xml:space="preserve">Below </w:t>
      </w:r>
      <w:r w:rsidR="004B769B" w:rsidRPr="00B35AB8">
        <w:rPr>
          <w:rFonts w:ascii="Times New Roman" w:eastAsia="Malgun Gothic" w:hAnsi="Times New Roman" w:cs="Times New Roman"/>
          <w:sz w:val="24"/>
          <w:szCs w:val="24"/>
          <w:lang w:eastAsia="ko-KR"/>
        </w:rPr>
        <w:t xml:space="preserve">is </w:t>
      </w:r>
      <w:r w:rsidRPr="00B35AB8">
        <w:rPr>
          <w:rFonts w:ascii="Times New Roman" w:eastAsia="Malgun Gothic" w:hAnsi="Times New Roman" w:cs="Times New Roman"/>
          <w:sz w:val="24"/>
          <w:szCs w:val="24"/>
          <w:lang w:eastAsia="ko-KR"/>
        </w:rPr>
        <w:t xml:space="preserve">the scatter plot of true values and prediction on the training set. </w:t>
      </w:r>
      <w:r w:rsidR="004B769B" w:rsidRPr="00B35AB8">
        <w:rPr>
          <w:rFonts w:ascii="Times New Roman" w:eastAsia="Malgun Gothic" w:hAnsi="Times New Roman" w:cs="Times New Roman"/>
          <w:sz w:val="24"/>
          <w:szCs w:val="24"/>
          <w:lang w:eastAsia="ko-KR"/>
        </w:rPr>
        <w:t xml:space="preserve">Red points are the true values and the blue points are the predicted values. </w:t>
      </w:r>
      <w:r w:rsidRPr="00B35AB8">
        <w:rPr>
          <w:rFonts w:ascii="Times New Roman" w:eastAsia="Malgun Gothic" w:hAnsi="Times New Roman" w:cs="Times New Roman"/>
          <w:sz w:val="24"/>
          <w:szCs w:val="24"/>
          <w:lang w:eastAsia="ko-KR"/>
        </w:rPr>
        <w:t>From the scatter plot, we can conclude the model fits well on the training set.</w:t>
      </w:r>
    </w:p>
    <w:p w14:paraId="21BF5102" w14:textId="23C8FB7E" w:rsidR="001C6D05" w:rsidRPr="00B35AB8" w:rsidRDefault="004B769B" w:rsidP="001778FA">
      <w:pPr>
        <w:ind w:left="480" w:hangingChars="200" w:hanging="480"/>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124C45B2" wp14:editId="1CAC5751">
            <wp:extent cx="4788884" cy="3591951"/>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png"/>
                    <pic:cNvPicPr/>
                  </pic:nvPicPr>
                  <pic:blipFill>
                    <a:blip r:embed="rId20">
                      <a:extLst>
                        <a:ext uri="{28A0092B-C50C-407E-A947-70E740481C1C}">
                          <a14:useLocalDpi xmlns:a14="http://schemas.microsoft.com/office/drawing/2010/main" val="0"/>
                        </a:ext>
                      </a:extLst>
                    </a:blip>
                    <a:stretch>
                      <a:fillRect/>
                    </a:stretch>
                  </pic:blipFill>
                  <pic:spPr>
                    <a:xfrm>
                      <a:off x="0" y="0"/>
                      <a:ext cx="4816151" cy="3612403"/>
                    </a:xfrm>
                    <a:prstGeom prst="rect">
                      <a:avLst/>
                    </a:prstGeom>
                  </pic:spPr>
                </pic:pic>
              </a:graphicData>
            </a:graphic>
          </wp:inline>
        </w:drawing>
      </w:r>
    </w:p>
    <w:p w14:paraId="13974B9B" w14:textId="6FC6FB9B" w:rsidR="001C6D05" w:rsidRPr="00B35AB8" w:rsidRDefault="001C6D05" w:rsidP="001778FA">
      <w:pPr>
        <w:rPr>
          <w:rFonts w:ascii="Times New Roman" w:eastAsia="Malgun Gothic" w:hAnsi="Times New Roman" w:cs="Times New Roman"/>
          <w:sz w:val="24"/>
          <w:szCs w:val="24"/>
          <w:lang w:eastAsia="ko-KR"/>
        </w:rPr>
      </w:pPr>
      <w:r w:rsidRPr="00B35AB8">
        <w:rPr>
          <w:rFonts w:ascii="Times New Roman" w:eastAsia="Malgun Gothic" w:hAnsi="Times New Roman" w:cs="Times New Roman"/>
          <w:sz w:val="24"/>
          <w:szCs w:val="24"/>
          <w:lang w:eastAsia="ko-KR"/>
        </w:rPr>
        <w:t xml:space="preserve">Below </w:t>
      </w:r>
      <w:r w:rsidR="004B769B" w:rsidRPr="001778FA">
        <w:rPr>
          <w:rFonts w:ascii="Times New Roman" w:eastAsia="Malgun Gothic" w:hAnsi="Times New Roman" w:cs="Times New Roman"/>
          <w:sz w:val="24"/>
          <w:szCs w:val="24"/>
          <w:lang w:eastAsia="ko-KR"/>
        </w:rPr>
        <w:t>is</w:t>
      </w:r>
      <w:r w:rsidRPr="00B35AB8">
        <w:rPr>
          <w:rFonts w:ascii="Times New Roman" w:eastAsia="Malgun Gothic" w:hAnsi="Times New Roman" w:cs="Times New Roman"/>
          <w:sz w:val="24"/>
          <w:szCs w:val="24"/>
          <w:lang w:eastAsia="ko-KR"/>
        </w:rPr>
        <w:t xml:space="preserve"> the scatter plot of true values and prediction on the validation set.</w:t>
      </w:r>
      <w:r w:rsidR="004B769B" w:rsidRPr="00B35AB8">
        <w:rPr>
          <w:rFonts w:ascii="Times New Roman" w:eastAsia="Malgun Gothic" w:hAnsi="Times New Roman" w:cs="Times New Roman"/>
          <w:sz w:val="24"/>
          <w:szCs w:val="24"/>
          <w:lang w:eastAsia="ko-KR"/>
        </w:rPr>
        <w:t xml:space="preserve"> Same with above, red points are the true values and blue points are the prediction.</w:t>
      </w:r>
      <w:r w:rsidRPr="00B35AB8">
        <w:rPr>
          <w:rFonts w:ascii="Times New Roman" w:eastAsia="Malgun Gothic" w:hAnsi="Times New Roman" w:cs="Times New Roman"/>
          <w:sz w:val="24"/>
          <w:szCs w:val="24"/>
          <w:lang w:eastAsia="ko-KR"/>
        </w:rPr>
        <w:t xml:space="preserve"> From the scatter plot, we can also conclude the model fits well on the validation set.</w:t>
      </w:r>
    </w:p>
    <w:p w14:paraId="500F3E90" w14:textId="7064E5AA" w:rsidR="001C6D05" w:rsidRPr="00B35AB8" w:rsidRDefault="004B769B" w:rsidP="001778FA">
      <w:pPr>
        <w:ind w:left="480" w:hangingChars="200" w:hanging="480"/>
        <w:rPr>
          <w:rFonts w:ascii="Times New Roman" w:eastAsia="Malgun Gothic" w:hAnsi="Times New Roman" w:cs="Times New Roman"/>
          <w:sz w:val="24"/>
          <w:szCs w:val="24"/>
          <w:lang w:eastAsia="ko-KR"/>
        </w:rPr>
      </w:pPr>
      <w:r w:rsidRPr="00B35AB8">
        <w:rPr>
          <w:rFonts w:ascii="Times New Roman" w:eastAsia="Malgun Gothic" w:hAnsi="Times New Roman" w:cs="Times New Roman"/>
          <w:noProof/>
          <w:sz w:val="24"/>
          <w:szCs w:val="24"/>
          <w:lang w:eastAsia="ko-KR"/>
        </w:rPr>
        <w:drawing>
          <wp:inline distT="0" distB="0" distL="0" distR="0" wp14:anchorId="4DE2CB0F" wp14:editId="30EAE0D9">
            <wp:extent cx="4782631" cy="3587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b.png"/>
                    <pic:cNvPicPr/>
                  </pic:nvPicPr>
                  <pic:blipFill>
                    <a:blip r:embed="rId21">
                      <a:extLst>
                        <a:ext uri="{28A0092B-C50C-407E-A947-70E740481C1C}">
                          <a14:useLocalDpi xmlns:a14="http://schemas.microsoft.com/office/drawing/2010/main" val="0"/>
                        </a:ext>
                      </a:extLst>
                    </a:blip>
                    <a:stretch>
                      <a:fillRect/>
                    </a:stretch>
                  </pic:blipFill>
                  <pic:spPr>
                    <a:xfrm>
                      <a:off x="0" y="0"/>
                      <a:ext cx="4792621" cy="3594754"/>
                    </a:xfrm>
                    <a:prstGeom prst="rect">
                      <a:avLst/>
                    </a:prstGeom>
                  </pic:spPr>
                </pic:pic>
              </a:graphicData>
            </a:graphic>
          </wp:inline>
        </w:drawing>
      </w:r>
      <w:bookmarkStart w:id="1" w:name="_GoBack"/>
      <w:bookmarkEnd w:id="1"/>
    </w:p>
    <w:sectPr w:rsidR="001C6D05" w:rsidRPr="00B35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5F935" w14:textId="77777777" w:rsidR="00A610AE" w:rsidRDefault="00A610AE" w:rsidP="00A9376F">
      <w:r>
        <w:separator/>
      </w:r>
    </w:p>
  </w:endnote>
  <w:endnote w:type="continuationSeparator" w:id="0">
    <w:p w14:paraId="1D96016A" w14:textId="77777777" w:rsidR="00A610AE" w:rsidRDefault="00A610AE" w:rsidP="00A9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AC309" w14:textId="77777777" w:rsidR="00A610AE" w:rsidRDefault="00A610AE" w:rsidP="00A9376F">
      <w:r>
        <w:separator/>
      </w:r>
    </w:p>
  </w:footnote>
  <w:footnote w:type="continuationSeparator" w:id="0">
    <w:p w14:paraId="363ADA8E" w14:textId="77777777" w:rsidR="00A610AE" w:rsidRDefault="00A610AE" w:rsidP="00A93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A0"/>
    <w:rsid w:val="000520F6"/>
    <w:rsid w:val="001778FA"/>
    <w:rsid w:val="001C6D05"/>
    <w:rsid w:val="001D15C6"/>
    <w:rsid w:val="0021310E"/>
    <w:rsid w:val="00386ACC"/>
    <w:rsid w:val="004620E5"/>
    <w:rsid w:val="004B769B"/>
    <w:rsid w:val="005728DE"/>
    <w:rsid w:val="00665D4A"/>
    <w:rsid w:val="00712E48"/>
    <w:rsid w:val="00770B6E"/>
    <w:rsid w:val="008F7BA6"/>
    <w:rsid w:val="00A610AE"/>
    <w:rsid w:val="00A9376F"/>
    <w:rsid w:val="00A969BF"/>
    <w:rsid w:val="00B35AB8"/>
    <w:rsid w:val="00BB6FA0"/>
    <w:rsid w:val="00BF02A6"/>
    <w:rsid w:val="00D55EFE"/>
    <w:rsid w:val="00F9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C5F2A"/>
  <w15:chartTrackingRefBased/>
  <w15:docId w15:val="{4FEF02FC-42BF-4B2D-814A-53C4C90C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76F"/>
    <w:rPr>
      <w:sz w:val="18"/>
      <w:szCs w:val="18"/>
    </w:rPr>
  </w:style>
  <w:style w:type="paragraph" w:styleId="a5">
    <w:name w:val="footer"/>
    <w:basedOn w:val="a"/>
    <w:link w:val="a6"/>
    <w:uiPriority w:val="99"/>
    <w:unhideWhenUsed/>
    <w:rsid w:val="00A9376F"/>
    <w:pPr>
      <w:tabs>
        <w:tab w:val="center" w:pos="4153"/>
        <w:tab w:val="right" w:pos="8306"/>
      </w:tabs>
      <w:snapToGrid w:val="0"/>
      <w:jc w:val="left"/>
    </w:pPr>
    <w:rPr>
      <w:sz w:val="18"/>
      <w:szCs w:val="18"/>
    </w:rPr>
  </w:style>
  <w:style w:type="character" w:customStyle="1" w:styleId="a6">
    <w:name w:val="页脚 字符"/>
    <w:basedOn w:val="a0"/>
    <w:link w:val="a5"/>
    <w:uiPriority w:val="99"/>
    <w:rsid w:val="00A93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408275">
      <w:bodyDiv w:val="1"/>
      <w:marLeft w:val="0"/>
      <w:marRight w:val="0"/>
      <w:marTop w:val="0"/>
      <w:marBottom w:val="0"/>
      <w:divBdr>
        <w:top w:val="none" w:sz="0" w:space="0" w:color="auto"/>
        <w:left w:val="none" w:sz="0" w:space="0" w:color="auto"/>
        <w:bottom w:val="none" w:sz="0" w:space="0" w:color="auto"/>
        <w:right w:val="none" w:sz="0" w:space="0" w:color="auto"/>
      </w:divBdr>
      <w:divsChild>
        <w:div w:id="68166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Bisu Shield</dc:creator>
  <cp:keywords/>
  <dc:description/>
  <cp:lastModifiedBy>Wang Haifeng</cp:lastModifiedBy>
  <cp:revision>15</cp:revision>
  <dcterms:created xsi:type="dcterms:W3CDTF">2019-11-20T08:20:00Z</dcterms:created>
  <dcterms:modified xsi:type="dcterms:W3CDTF">2019-11-20T10:45:00Z</dcterms:modified>
</cp:coreProperties>
</file>