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center"/>
        <w:rPr>
          <w:rFonts w:hint="eastAsia" w:ascii="华文楷体" w:hAnsi="华文楷体" w:eastAsia="华文楷体" w:cs="华文楷体"/>
          <w:b/>
          <w:caps/>
          <w:color w:val="auto"/>
          <w:spacing w:val="12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i w:val="0"/>
          <w:caps/>
          <w:color w:val="auto"/>
          <w:spacing w:val="12"/>
          <w:sz w:val="36"/>
          <w:szCs w:val="36"/>
          <w:u w:val="none"/>
        </w:rPr>
        <w:t>树莓派-DHT22测量湿度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360" w:lineRule="auto"/>
        <w:ind w:left="0" w:right="0"/>
        <w:textAlignment w:val="auto"/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一般的温湿度传感器有dht11和dht22，dht11比较便宜，dht22比dht11贵好几倍，自然测量的准确度肯定是dht22高一些。追求更高精准度的可以使用SHT1x。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华文楷体" w:hAnsi="华文楷体" w:eastAsia="华文楷体" w:cs="华文楷体"/>
          <w:b/>
          <w:color w:val="auto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begin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instrText xml:space="preserve"> HYPERLINK "https://hsxsix.github.io/2016/12/21/%E6%A0%91%E8%8E%93%E6%B4%BE-DHT22%E6%B5%8B%E9%87%8F%E6%B9%BF%E5%BA%A6/" \l "DHT22" \o "DHT22" </w:instrTex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separate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end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  <w:lang w:val="en-US" w:eastAsia="zh-CN"/>
        </w:rPr>
        <w:t>一、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0"/>
          <w:sz w:val="30"/>
          <w:szCs w:val="30"/>
        </w:rPr>
        <w:t>DHT22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0"/>
          <w:sz w:val="30"/>
          <w:szCs w:val="30"/>
          <w:lang w:val="en-US" w:eastAsia="zh-CN"/>
        </w:rPr>
        <w:t>介绍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360" w:lineRule="auto"/>
        <w:ind w:left="0" w:right="0"/>
        <w:jc w:val="left"/>
        <w:textAlignment w:val="auto"/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如图，一个dht22温湿度传感器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drawing>
          <wp:inline distT="0" distB="0" distL="114300" distR="114300">
            <wp:extent cx="2000250" cy="1543050"/>
            <wp:effectExtent l="0" t="0" r="1143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商家卖的一般都是这种已经封装好了的，三个针脚（一个vcc，一个gnd，一个data）：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drawing>
          <wp:inline distT="0" distB="0" distL="114300" distR="114300">
            <wp:extent cx="2857500" cy="2857500"/>
            <wp:effectExtent l="0" t="0" r="7620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2"/>
        <w:rPr>
          <w:rFonts w:hint="eastAsia" w:ascii="华文楷体" w:hAnsi="华文楷体" w:eastAsia="华文楷体" w:cs="华文楷体"/>
          <w:b/>
          <w:color w:val="auto"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  <w:lang w:val="en-US" w:eastAsia="zh-CN"/>
        </w:rPr>
        <w:t>二、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begin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instrText xml:space="preserve"> HYPERLINK "https://hsxsix.github.io/2016/12/21/%E6%A0%91%E8%8E%93%E6%B4%BE-DHT22%E6%B5%8B%E9%87%8F%E6%B9%BF%E5%BA%A6/" \l "硬件连接" \o "硬件连接" </w:instrTex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separate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end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0"/>
          <w:sz w:val="30"/>
          <w:szCs w:val="30"/>
        </w:rPr>
        <w:t>硬件连接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接线很简单：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drawing>
          <wp:inline distT="0" distB="0" distL="114300" distR="114300">
            <wp:extent cx="4919345" cy="4286250"/>
            <wp:effectExtent l="0" t="0" r="3175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Vcc接树莓派3.3v即1号针脚，Gnd接树莓派gnd，Data随便接一个GPIO脚，我接的是GPIO4。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line="12" w:lineRule="atLeast"/>
        <w:rPr>
          <w:rFonts w:hint="eastAsia" w:ascii="华文楷体" w:hAnsi="华文楷体" w:eastAsia="华文楷体" w:cs="华文楷体"/>
          <w:b/>
          <w:color w:val="auto"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  <w:lang w:val="en-US" w:eastAsia="zh-CN"/>
        </w:rPr>
        <w:t>三、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begin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instrText xml:space="preserve"> HYPERLINK "https://hsxsix.github.io/2016/12/21/%E6%A0%91%E8%8E%93%E6%B4%BE-DHT22%E6%B5%8B%E9%87%8F%E6%B9%BF%E5%BA%A6/" \l "软件编程" \o "软件编程" </w:instrText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separate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12"/>
          <w:sz w:val="30"/>
          <w:szCs w:val="30"/>
          <w:u w:val="none"/>
        </w:rPr>
        <w:fldChar w:fldCharType="end"/>
      </w:r>
      <w:r>
        <w:rPr>
          <w:rFonts w:hint="eastAsia" w:ascii="华文楷体" w:hAnsi="华文楷体" w:eastAsia="华文楷体" w:cs="华文楷体"/>
          <w:b/>
          <w:i w:val="0"/>
          <w:caps w:val="0"/>
          <w:color w:val="auto"/>
          <w:spacing w:val="0"/>
          <w:sz w:val="30"/>
          <w:szCs w:val="30"/>
        </w:rPr>
        <w:t>软件编程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eastAsia="zh-CN"/>
        </w:rPr>
        <w:t>）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输入以下命令，下载安装Adafruit提供的python驱动，</w:t>
      </w:r>
    </w:p>
    <w:tbl>
      <w:tblPr>
        <w:tblStyle w:val="7"/>
        <w:tblW w:w="8440" w:type="dxa"/>
        <w:tblInd w:w="-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4" w:hRule="atLeast"/>
        </w:trPr>
        <w:tc>
          <w:tcPr>
            <w:tcW w:w="844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0" w:lineRule="exact"/>
              <w:ind w:left="0" w:firstLine="0"/>
              <w:textAlignment w:val="auto"/>
              <w:outlineLvl w:val="9"/>
              <w:rPr>
                <w:rStyle w:val="6"/>
                <w:rFonts w:hint="default" w:ascii="Times New Roman" w:hAnsi="Times New Roman" w:eastAsia="华文楷体" w:cs="Times New Roman"/>
                <w:i w:val="0"/>
                <w:caps w:val="0"/>
                <w:color w:val="auto"/>
                <w:spacing w:val="0"/>
                <w:sz w:val="28"/>
                <w:szCs w:val="28"/>
                <w:shd w:val="clear" w:fill="F6F8FA"/>
              </w:rPr>
            </w:pPr>
            <w:r>
              <w:rPr>
                <w:rStyle w:val="6"/>
                <w:rFonts w:hint="default" w:ascii="Times New Roman" w:hAnsi="Times New Roman" w:eastAsia="华文楷体" w:cs="Times New Roman"/>
                <w:i w:val="0"/>
                <w:caps w:val="0"/>
                <w:color w:val="auto"/>
                <w:spacing w:val="0"/>
                <w:sz w:val="28"/>
                <w:szCs w:val="28"/>
                <w:shd w:val="clear" w:fill="F6F8FA"/>
                <w:lang w:val="en-US" w:eastAsia="zh-CN"/>
              </w:rPr>
              <w:t>#</w:t>
            </w:r>
            <w:r>
              <w:rPr>
                <w:rStyle w:val="6"/>
                <w:rFonts w:hint="default" w:ascii="Times New Roman" w:hAnsi="Times New Roman" w:eastAsia="华文楷体" w:cs="Times New Roman"/>
                <w:i w:val="0"/>
                <w:caps w:val="0"/>
                <w:color w:val="auto"/>
                <w:spacing w:val="0"/>
                <w:sz w:val="28"/>
                <w:szCs w:val="28"/>
                <w:shd w:val="clear" w:fill="F6F8FA"/>
              </w:rPr>
              <w:t>sudo apt-get update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0" w:lineRule="exact"/>
              <w:ind w:left="0" w:firstLine="0"/>
              <w:textAlignment w:val="auto"/>
              <w:outlineLvl w:val="9"/>
              <w:rPr>
                <w:rFonts w:hint="default" w:ascii="Times New Roman" w:hAnsi="Times New Roman" w:eastAsia="华文楷体" w:cs="Times New Roman"/>
                <w:color w:val="auto"/>
                <w:kern w:val="0"/>
                <w:sz w:val="28"/>
                <w:szCs w:val="28"/>
                <w:shd w:val="clear" w:fill="F8F8F8"/>
                <w:lang w:val="en-US" w:eastAsia="zh-CN" w:bidi="ar"/>
              </w:rPr>
            </w:pPr>
            <w:r>
              <w:rPr>
                <w:rStyle w:val="6"/>
                <w:rFonts w:hint="default" w:ascii="Times New Roman" w:hAnsi="Times New Roman" w:eastAsia="华文楷体" w:cs="Times New Roman"/>
                <w:i w:val="0"/>
                <w:caps w:val="0"/>
                <w:color w:val="auto"/>
                <w:spacing w:val="0"/>
                <w:sz w:val="28"/>
                <w:szCs w:val="28"/>
                <w:shd w:val="clear" w:fill="F6F8FA"/>
                <w:lang w:val="en-US" w:eastAsia="zh-CN"/>
              </w:rPr>
              <w:t>#</w:t>
            </w:r>
            <w:r>
              <w:rPr>
                <w:rStyle w:val="6"/>
                <w:rFonts w:hint="default" w:ascii="Times New Roman" w:hAnsi="Times New Roman" w:eastAsia="华文楷体" w:cs="Times New Roman"/>
                <w:i w:val="0"/>
                <w:caps w:val="0"/>
                <w:color w:val="auto"/>
                <w:spacing w:val="0"/>
                <w:sz w:val="28"/>
                <w:szCs w:val="28"/>
                <w:shd w:val="clear" w:fill="F6F8FA"/>
              </w:rPr>
              <w:t>sudo apt-get install build-essential python-dev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outlineLvl w:val="9"/>
              <w:rPr>
                <w:rFonts w:hint="default" w:ascii="Times New Roman" w:hAnsi="Times New Roman" w:eastAsia="华文楷体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华文楷体" w:cs="Times New Roman"/>
                <w:color w:val="auto"/>
                <w:kern w:val="0"/>
                <w:sz w:val="28"/>
                <w:szCs w:val="28"/>
                <w:shd w:val="clear" w:fill="F8F8F8"/>
                <w:lang w:val="en-US" w:eastAsia="zh-CN" w:bidi="ar"/>
              </w:rPr>
              <w:t>#git clone https://github.com/adafruit/Adafruit_Python_DHT.git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outlineLvl w:val="9"/>
              <w:rPr>
                <w:rFonts w:hint="default" w:ascii="Times New Roman" w:hAnsi="Times New Roman" w:eastAsia="华文楷体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华文楷体" w:cs="Times New Roman"/>
                <w:color w:val="auto"/>
                <w:kern w:val="0"/>
                <w:sz w:val="28"/>
                <w:szCs w:val="28"/>
                <w:shd w:val="clear" w:fill="F8F8F8"/>
                <w:lang w:val="en-US" w:eastAsia="zh-CN" w:bidi="ar"/>
              </w:rPr>
              <w:t>#cd Adafruit_Python_DHT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华文楷体" w:cs="Times New Roman"/>
                <w:color w:val="auto"/>
                <w:kern w:val="0"/>
                <w:sz w:val="28"/>
                <w:szCs w:val="28"/>
                <w:shd w:val="clear" w:fill="F8F8F8"/>
                <w:lang w:val="en-US" w:eastAsia="zh-CN" w:bidi="ar"/>
              </w:rPr>
              <w:t>#sudo python setup.py install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如果不出错的话就能安装好了。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eastAsia="zh-CN"/>
        </w:rPr>
        <w:t>）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dht22的代码如下，（如果是dht11，把sensor = Adafruit_DHT.DHT22改为sensor = Adafruit_DHT.DHT11）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 w:ascii="Times New Roman" w:hAnsi="Times New Roman" w:eastAsia="华文楷体" w:cs="Times New Roman"/>
          <w:color w:val="auto"/>
          <w:kern w:val="0"/>
          <w:sz w:val="28"/>
          <w:szCs w:val="28"/>
          <w:shd w:val="clear" w:fill="F8F8F8"/>
          <w:lang w:val="en-US" w:eastAsia="zh-CN" w:bidi="ar"/>
        </w:rPr>
      </w:pPr>
      <w:r>
        <w:rPr>
          <w:rFonts w:hint="eastAsia" w:ascii="Times New Roman" w:hAnsi="Times New Roman" w:eastAsia="华文楷体" w:cs="Times New Roman"/>
          <w:color w:val="auto"/>
          <w:kern w:val="0"/>
          <w:sz w:val="28"/>
          <w:szCs w:val="28"/>
          <w:shd w:val="clear" w:fill="F8F8F8"/>
          <w:lang w:val="en-US" w:eastAsia="zh-CN" w:bidi="ar"/>
        </w:rPr>
        <w:t>在</w:t>
      </w:r>
      <w:r>
        <w:rPr>
          <w:rFonts w:hint="default" w:ascii="Times New Roman" w:hAnsi="Times New Roman" w:eastAsia="华文楷体" w:cs="Times New Roman"/>
          <w:color w:val="auto"/>
          <w:kern w:val="0"/>
          <w:sz w:val="28"/>
          <w:szCs w:val="28"/>
          <w:shd w:val="clear" w:fill="F8F8F8"/>
          <w:lang w:val="en-US" w:eastAsia="zh-CN" w:bidi="ar"/>
        </w:rPr>
        <w:t>Adafruit_Python_DHT</w:t>
      </w:r>
      <w:r>
        <w:rPr>
          <w:rFonts w:hint="eastAsia" w:ascii="Times New Roman" w:hAnsi="Times New Roman" w:eastAsia="华文楷体" w:cs="Times New Roman"/>
          <w:color w:val="auto"/>
          <w:kern w:val="0"/>
          <w:sz w:val="28"/>
          <w:szCs w:val="28"/>
          <w:shd w:val="clear" w:fill="F8F8F8"/>
          <w:lang w:val="en-US" w:eastAsia="zh-CN" w:bidi="ar"/>
        </w:rPr>
        <w:t>目录外新建一个.py文件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</w:pPr>
      <w:r>
        <w:drawing>
          <wp:inline distT="0" distB="0" distL="114300" distR="114300">
            <wp:extent cx="2540635" cy="1164590"/>
            <wp:effectExtent l="0" t="0" r="444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5075" cy="2064385"/>
            <wp:effectExtent l="0" t="0" r="952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0" w:right="0"/>
        <w:rPr>
          <w:rFonts w:hint="eastAsia"/>
          <w:lang w:val="en-US" w:eastAsia="zh-CN"/>
        </w:rPr>
      </w:pPr>
    </w:p>
    <w:tbl>
      <w:tblPr>
        <w:tblStyle w:val="7"/>
        <w:tblW w:w="8380" w:type="dxa"/>
        <w:tblInd w:w="-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0" w:hRule="atLeast"/>
        </w:trPr>
        <w:tc>
          <w:tcPr>
            <w:tcW w:w="8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#!/usr/bin/python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import Adafruit_DHT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sensor = Adafruit_DHT.DHT22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pin = 4  #GPIO4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humidity, temperature = Adafruit_DHT.read_retry(sensor, pin)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if humidity is not None and temperature is not None: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 xml:space="preserve">    print('Temp={0:0.1f}*C  Humidity={1:0.1f}%'.format(temperature, humidity))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Times New Roman" w:hAnsi="Times New Roman" w:eastAsia="华文新魏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else: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华文新魏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 xml:space="preserve">    print('Failed to get reading. Try again!')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 w:line="399" w:lineRule="atLeast"/>
        <w:ind w:left="480" w:right="0" w:hanging="480" w:hangingChars="200"/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  <w:lang w:eastAsia="zh-CN"/>
        </w:rPr>
        <w:t>）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把以上代码保存为dht22.py</w:t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auto"/>
          <w:spacing w:val="0"/>
          <w:sz w:val="24"/>
          <w:szCs w:val="24"/>
        </w:rPr>
        <w:t>然后执行</w:t>
      </w:r>
    </w:p>
    <w:tbl>
      <w:tblPr>
        <w:tblStyle w:val="7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华文楷体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#</w:t>
            </w:r>
            <w:bookmarkStart w:id="0" w:name="_GoBack"/>
            <w:bookmarkEnd w:id="0"/>
            <w:r>
              <w:rPr>
                <w:rFonts w:hint="default" w:ascii="Times New Roman" w:hAnsi="Times New Roman" w:eastAsia="华文楷体" w:cs="Times New Roman"/>
                <w:color w:val="auto"/>
                <w:kern w:val="0"/>
                <w:sz w:val="24"/>
                <w:szCs w:val="24"/>
                <w:shd w:val="clear" w:fill="F8F8F8"/>
                <w:lang w:val="en-US" w:eastAsia="zh-CN" w:bidi="ar"/>
              </w:rPr>
              <w:t>sudo python dht22.py</w:t>
            </w:r>
          </w:p>
        </w:tc>
      </w:tr>
    </w:tbl>
    <w:p>
      <w:pPr>
        <w:rPr>
          <w:rFonts w:hint="eastAsia" w:ascii="华文楷体" w:hAnsi="华文楷体" w:eastAsia="华文楷体" w:cs="华文楷体"/>
          <w:color w:val="auto"/>
          <w:sz w:val="24"/>
          <w:szCs w:val="24"/>
        </w:rPr>
      </w:pPr>
    </w:p>
    <w:p>
      <w:pPr>
        <w:tabs>
          <w:tab w:val="left" w:pos="7009"/>
        </w:tabs>
        <w:jc w:val="left"/>
        <w:rPr>
          <w:rFonts w:hint="eastAsia" w:ascii="华文楷体" w:hAnsi="华文楷体" w:eastAsia="华文楷体" w:cs="华文楷体"/>
          <w:b/>
          <w:bCs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/>
          <w:bCs/>
          <w:color w:val="auto"/>
          <w:kern w:val="2"/>
          <w:sz w:val="30"/>
          <w:szCs w:val="30"/>
          <w:lang w:val="en-US" w:eastAsia="zh-CN" w:bidi="ar-SA"/>
        </w:rPr>
        <w:t>四、效果图：</w:t>
      </w:r>
    </w:p>
    <w:p>
      <w:pPr>
        <w:tabs>
          <w:tab w:val="left" w:pos="7009"/>
        </w:tabs>
        <w:jc w:val="left"/>
        <w:rPr>
          <w:rFonts w:hint="eastAsia" w:ascii="华文楷体" w:hAnsi="华文楷体" w:eastAsia="华文楷体" w:cs="华文楷体"/>
          <w:color w:val="auto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124200" cy="334518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color w:val="auto"/>
          <w:kern w:val="2"/>
          <w:sz w:val="24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03BA3"/>
    <w:rsid w:val="41D803A3"/>
    <w:rsid w:val="4DA937E9"/>
    <w:rsid w:val="4DF03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2018-06-08T00:43:00Z</dcterms:created>
  <dc:creator>hp</dc:creator>
  <cp:lastModifiedBy>hp</cp:lastModifiedBy>
  <dcterms:modified xsi:type="dcterms:W3CDTF">2018-07-14T03:32:09Z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