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stock-structure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stock-structure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(LF1, fcol, lcol, bins)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stock-structure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"i= 66 j= 1"</w:t>
      </w:r>
      <w:r>
        <w:br/>
      </w:r>
      <w:r>
        <w:rPr>
          <w:rStyle w:val="VerbatimChar"/>
        </w:rPr>
        <w:t xml:space="preserve">## [1] "i= 66 j= 2"</w:t>
      </w:r>
      <w:r>
        <w:br/>
      </w:r>
      <w:r>
        <w:rPr>
          <w:rStyle w:val="VerbatimChar"/>
        </w:rPr>
        <w:t xml:space="preserve">## [1] "i= 66 j= 3"</w:t>
      </w:r>
      <w:r>
        <w:br/>
      </w:r>
      <w:r>
        <w:rPr>
          <w:rStyle w:val="VerbatimChar"/>
        </w:rPr>
        <w:t xml:space="preserve">## [1] "i= 66 j= 4"</w:t>
      </w:r>
      <w:r>
        <w:br/>
      </w:r>
      <w:r>
        <w:rPr>
          <w:rStyle w:val="VerbatimChar"/>
        </w:rPr>
        <w:t xml:space="preserve">## [1] "i= 66 j= 5"</w:t>
      </w:r>
      <w:r>
        <w:br/>
      </w:r>
      <w:r>
        <w:rPr>
          <w:rStyle w:val="VerbatimChar"/>
        </w:rPr>
        <w:t xml:space="preserve">## [1] "i= 66 j= 6"</w:t>
      </w:r>
      <w:r>
        <w:br/>
      </w:r>
      <w:r>
        <w:rPr>
          <w:rStyle w:val="VerbatimChar"/>
        </w:rPr>
        <w:t xml:space="preserve">## [1] "i= 66 j= 7"</w:t>
      </w:r>
      <w:r>
        <w:br/>
      </w:r>
      <w:r>
        <w:rPr>
          <w:rStyle w:val="VerbatimChar"/>
        </w:rPr>
        <w:t xml:space="preserve">## [1] "i= 66 j= 8"</w:t>
      </w:r>
      <w:r>
        <w:br/>
      </w:r>
      <w:r>
        <w:rPr>
          <w:rStyle w:val="VerbatimChar"/>
        </w:rPr>
        <w:t xml:space="preserve">## [1] "i= 66 j= 9"</w:t>
      </w:r>
      <w:r>
        <w:br/>
      </w:r>
      <w:r>
        <w:rPr>
          <w:rStyle w:val="VerbatimChar"/>
        </w:rPr>
        <w:t xml:space="preserve">## [1] "i= 66 j= 10"</w:t>
      </w:r>
      <w:r>
        <w:br/>
      </w:r>
      <w:r>
        <w:rPr>
          <w:rStyle w:val="VerbatimChar"/>
        </w:rPr>
        <w:t xml:space="preserve">## [1] "i= 65 j= 1"</w:t>
      </w:r>
      <w:r>
        <w:br/>
      </w:r>
      <w:r>
        <w:rPr>
          <w:rStyle w:val="VerbatimChar"/>
        </w:rPr>
        <w:t xml:space="preserve">## [1] "i= 65 j= 2"</w:t>
      </w:r>
      <w:r>
        <w:br/>
      </w:r>
      <w:r>
        <w:rPr>
          <w:rStyle w:val="VerbatimChar"/>
        </w:rPr>
        <w:t xml:space="preserve">## [1] "i= 65 j= 3"</w:t>
      </w:r>
      <w:r>
        <w:br/>
      </w:r>
      <w:r>
        <w:rPr>
          <w:rStyle w:val="VerbatimChar"/>
        </w:rPr>
        <w:t xml:space="preserve">## [1] "i= 65 j= 4"</w:t>
      </w:r>
      <w:r>
        <w:br/>
      </w:r>
      <w:r>
        <w:rPr>
          <w:rStyle w:val="VerbatimChar"/>
        </w:rPr>
        <w:t xml:space="preserve">## [1] "i= 65 j= 5"</w:t>
      </w:r>
      <w:r>
        <w:br/>
      </w:r>
      <w:r>
        <w:rPr>
          <w:rStyle w:val="VerbatimChar"/>
        </w:rPr>
        <w:t xml:space="preserve">## [1] "i= 65 j= 6"</w:t>
      </w:r>
      <w:r>
        <w:br/>
      </w:r>
      <w:r>
        <w:rPr>
          <w:rStyle w:val="VerbatimChar"/>
        </w:rPr>
        <w:t xml:space="preserve">## [1] "i= 65 j= 7"</w:t>
      </w:r>
      <w:r>
        <w:br/>
      </w:r>
      <w:r>
        <w:rPr>
          <w:rStyle w:val="VerbatimChar"/>
        </w:rPr>
        <w:t xml:space="preserve">## [1] "i= 65 j= 8"</w:t>
      </w:r>
      <w:r>
        <w:br/>
      </w:r>
      <w:r>
        <w:rPr>
          <w:rStyle w:val="VerbatimChar"/>
        </w:rPr>
        <w:t xml:space="preserve">## [1] "i= 65 j= 9"</w:t>
      </w:r>
      <w:r>
        <w:br/>
      </w:r>
      <w:r>
        <w:rPr>
          <w:rStyle w:val="VerbatimChar"/>
        </w:rPr>
        <w:t xml:space="preserve">## [1] "i= 65 j= 10"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"MJS distance (Stock Structure).csv"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(Weight)),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 </w:t>
      </w:r>
      <w:r>
        <w:rPr>
          <w:rStyle w:val="StringTok"/>
        </w:rPr>
        <w:t xml:space="preserve">"Clustering_map.png"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atitle.cl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"2000-2023"</w:t>
      </w:r>
      <w:r>
        <w:br/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colseq=</w:t>
      </w:r>
      <w:r>
        <w:rPr>
          <w:rStyle w:val="NormalTok"/>
        </w:rPr>
        <w:t xml:space="preserve">temp2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,atitle.cl,colcol,</w:t>
      </w:r>
      <w:r>
        <w:rPr>
          <w:rStyle w:val="AttributeTok"/>
        </w:rPr>
        <w:t xml:space="preserve">xlims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ylims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stock-structure_files/figure-docx/unnamed-chunk-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2024-08-15T04:54:10Z</dcterms:created>
  <dcterms:modified xsi:type="dcterms:W3CDTF">2024-08-15T04:54:10Z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2024-08-14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