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Indicators</w:t>
      </w:r>
      <w:r>
        <w:t xml:space="preserve"> </w:t>
      </w:r>
      <w:r>
        <w:t xml:space="preserve">for</w:t>
      </w:r>
      <w:r>
        <w:t xml:space="preserve"> </w:t>
      </w:r>
      <w:r>
        <w:t xml:space="preserve">SAC13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2022-04-07</w:t>
      </w:r>
    </w:p>
    <w:bookmarkStart w:id="44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1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2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2a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2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2b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ur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3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ure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4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gure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5</w:t>
      </w:r>
    </w:p>
    <w:p>
      <w:pPr>
        <w:pStyle w:val="BodyText"/>
      </w:pPr>
      <w:r>
        <w:drawing>
          <wp:inline>
            <wp:extent cx="5334000" cy="80009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gure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6</w:t>
      </w:r>
    </w:p>
    <w:p>
      <w:pPr>
        <w:pStyle w:val="BodyText"/>
      </w:pPr>
      <w:r>
        <w:drawing>
          <wp:inline>
            <wp:extent cx="5334000" cy="40004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gure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 xml:space="preserve">Figure 7</w:t>
      </w:r>
    </w:p>
    <w:bookmarkEnd w:id="44"/>
    <w:bookmarkStart w:id="45" w:name="tables"/>
    <w:p>
      <w:pPr>
        <w:pStyle w:val="Heading1"/>
      </w:pPr>
      <w:r>
        <w:t xml:space="preserve">Tables</w:t>
      </w:r>
    </w:p>
    <w:p>
      <w:pPr>
        <w:pStyle w:val="TableCaption"/>
      </w:pPr>
      <w:r>
        <w:t xml:space="preserve">YFT DEL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DEL index"/>
      </w:tblPr>
      <w:tblGrid>
        <w:gridCol w:w="905"/>
        <w:gridCol w:w="565"/>
        <w:gridCol w:w="678"/>
        <w:gridCol w:w="2376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37500.794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0.1543339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5556.7035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1.6291039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31200.917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0.1088272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3276.4409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1.3554256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21512.830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0.0794786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1652.8843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0.9345572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24670.519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2384.3109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1.0717330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56783.699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0.0959257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5362.5849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2.4667890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52086.718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0.0551963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2819.5868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2.2627435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60851.189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0.0452373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2706.9853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2.6434883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48452.039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0.0653489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3096.1922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2.1048463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76088.844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0.0929388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6944.0276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3.3054402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60883.233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0.0575256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3437.4904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2.6448804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50343.732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0.0442606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2190.9091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2.1870249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61211.367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0.0792914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4775.8218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2.6591351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54252.465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0.0846527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4493.7861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2.3568275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45497.737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0.0506925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2260.9109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1.9765059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30682.929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0.0629735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1874.4195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1.3329232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21656.269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0.0603623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1274.8893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0.9407884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25299.257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0.1029832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2508.1570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1.0990466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24773.813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0.0591187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1.0762203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0.0615277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1208.9555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0.8781282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19427.782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0.0896123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1670.6358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0.8439788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23330.378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0.1124495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2525.3789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1.0135148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21865.184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0.0524717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1122.6385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0.9498641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24628.245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0.0837779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1983.4176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1.0698965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16526.954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0.0811319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1287.5547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0.7179615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19775.030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0.1333299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2497.9859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0.8590639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17053.636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0.0760195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1253.9419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0.7408415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16297.763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0.0952798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1491.9270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0.7080050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19163.871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0.1256647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2291.5633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0.8325140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28902.322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0.1663748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4690.3099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1.2555703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19308.962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0.1354531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2469.3532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0.8388170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15310.503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0.1427262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2041.2812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0.6651166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11687.938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0.1914215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2031.0610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0.5077457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24171.395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0.0992627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2338.2756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1.0500501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26934.678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0.0842383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2210.1672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1.1700923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15162.494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0.0893388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1302.4667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0.6586868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20136.425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0.1004330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1947.2538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0.8747636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24207.871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0.0999885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2294.7194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1.0516347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21638.696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0.0543975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1149.0479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0.9400250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15839.329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0.0702119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1073.5228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0.6880898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13708.908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0.0841227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1100.0937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0.5955403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24947.415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0.1028588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2467.2838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1.0837619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20825.657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0.9047051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17280.233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0.0611370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1025.7686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0.7506853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21313.484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0.0675989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1392.3472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0.9258972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24566.164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0.1075280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2513.7526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1.0671996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18572.224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0.0598999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1083.7647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0.8068118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16032.622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0.0695067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1073.8504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0.6964868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14843.127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0.0951475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1343.1507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0.6448129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23184.400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0.1151051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2510.6693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1.0071733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19315.401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0.0688657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1282.2420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0.8390968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13071.153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0.0737300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928.1697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0.5678351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13134.039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0.0932077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1171.7849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0.5705670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24913.876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0.1056880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2507.8585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1.0823049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20790.797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0.0525083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1064.0259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0.9031907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19694.916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0.0560840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1074.1263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0.8555836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18534.271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1306.2886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0.8051631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28402.266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0.0943500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2590.9510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1.2338470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22219.476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0.0640172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1382.9318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0.9652552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18382.100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0.0499591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896.3040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0.7985525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16994.873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0.0739647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1212.7358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0.7382887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22002.369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0.1136010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2379.8036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0.9558236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18174.202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0.0677915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1193.3972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0.7895210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13307.847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1034.6443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0.5781175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8107.614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0.1206129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912.8010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0.3522098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9323.261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0.0963995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847.6169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0.4050197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13202.705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0.0661031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843.3679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0.5735499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11051.531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0.0594068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638.1467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0.4800990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10938.590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0.0879778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924.2274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0.4751926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16917.582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0.1012745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1637.3032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0.7349311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10057.092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0.0757996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731.4427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0.4368987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8735.781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776.1271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0.3794985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8158.244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0.1141882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874.4202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0.3544092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14966.427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1081.1864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0.6501693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17607.984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0.0625227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1069.3695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0.7649234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11540.261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873.6662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0.5013303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9755.895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0.0947934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883.4231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0.4238141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19519.390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0.0934043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1739.8948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0.8479584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15250.163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0.0633909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939.0215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0.6624953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11500.698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0.0832743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918.3912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0.4996116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14334.681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0.0983519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1345.1872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0.6227251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0.0978006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2048.5556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0.9548667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21204.832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0.0511103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1059.1454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0.9211772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11805.377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0.0768099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874.8599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0.5128474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12804.384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0.0827496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1019.4163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0.5562462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25442.314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0.1005064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2453.2667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1.1052612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21577.685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0.0582753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1225.1842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0.9373746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16147.942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0.0831578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1289.1781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0.7014965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14222.092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0.0918664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1247.5833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0.6178340</w:t>
            </w:r>
          </w:p>
        </w:tc>
      </w:tr>
    </w:tbl>
    <w:p/>
    <w:p>
      <w:pPr>
        <w:pStyle w:val="TableCaption"/>
      </w:pPr>
      <w:r>
        <w:t xml:space="preserve">BET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BET LL index"/>
      </w:tblPr>
      <w:tblGrid>
        <w:gridCol w:w="653"/>
        <w:gridCol w:w="408"/>
        <w:gridCol w:w="489"/>
        <w:gridCol w:w="1714"/>
        <w:gridCol w:w="816"/>
        <w:gridCol w:w="816"/>
        <w:gridCol w:w="653"/>
        <w:gridCol w:w="816"/>
        <w:gridCol w:w="816"/>
        <w:gridCol w:w="73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1722.6199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0.0340146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57.86134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1.1190794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1743.9128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0.0330174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56.89852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1.1329121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2503.5322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0.0466910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115.10356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1.6263897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2350.3548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0.0267107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62.12223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1.5268798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2011.5344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0.0288156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57.31596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1.3067692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2040.9766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0.0361301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72.74992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1.3258960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2288.0325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0.0240975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54.64593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1.4863929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2024.1914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0.0218716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43.88384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1.3149917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1582.6472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0.0225966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35.43338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1.0281478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1485.7983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0.0311749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45.78567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0.9652311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1931.8638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0.0294614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56.28913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1.2550122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1809.9789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46.69998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1.1758311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1372.1264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0.0245569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33.36465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0.8913854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1108.0707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0.0252860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27.73643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0.7198449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1157.9876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0.0275028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31.49162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0.7522728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1240.0989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0.0215985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26.55034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0.8056154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1350.3998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0.0220228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29.47518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0.8772711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1599.7167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0.0451450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71.09820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1.0392368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1884.0893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0.0464463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86.13336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1.2239761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1735.7508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0.0261935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44.98487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1.1276097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1446.1941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0.0263227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37.66775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0.9395027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1473.3586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0.0362396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52.66198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0.9571498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1627.5780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0.0484544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77.48512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1.0573366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1517.7875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0.0367263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54.92471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0.9860125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1416.5746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0.0294304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41.17453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0.9202607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1515.7055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0.0370884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55.40535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0.9846599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1564.7503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69.75629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1.0165213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1516.9984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0.0284323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42.63175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0.9854998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1518.5725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0.0307366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46.10321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0.9865224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1528.9092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0.0336242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50.72315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0.9932375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1428.6003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0.0539214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75.57567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0.9280731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1799.4918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0.0583928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102.96350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1.1690183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1513.2848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0.0369918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55.15928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0.9830873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1604.1544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0.0355376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56.21001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1.0421197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1733.6645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0.0470309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80.19503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1.1262544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1996.5706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0.0471046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92.47406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1.2970482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1668.5123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0.0299407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49.34885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1.0839290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1903.7409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0.0696644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129.66047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1.2367425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1986.8167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0.0584435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113.94209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1.2907117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2198.1789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0.0515294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111.23338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1.4280206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1729.4529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0.0355912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60.71688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1.1235184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1648.0448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0.0503150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81.45563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1.0706325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1810.1391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0.0439253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78.16990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1.1759352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1506.5464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0.0386719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57.37884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0.9787098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1089.1438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0.0286029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30.77967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0.7075492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1124.3752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0.0471823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52.12950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0.7304368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1002.0706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0.0398921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39.32979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0.6509831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1240.6561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0.0599284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72.90493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0.8059774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1054.9941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0.0385189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40.02068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0.6853643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1109.8932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0.0320377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35.09239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0.7210288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1255.9718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0.0373554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46.22662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0.8159270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1412.5445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0.0489882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67.95907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0.9176426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1235.4848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0.0456666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55.46611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0.8026179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1036.3977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0.0384183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39.21315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0.6732833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1105.2677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0.0353549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38.52739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0.7180239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1407.5704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64.99307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0.9144113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1129.8278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0.0441899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49.08792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0.7339791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1200.2913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0.0529758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62.37644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0.7797549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1272.4267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0.0532562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66.45446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0.8266167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1693.0903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0.0844722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139.53034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1.0998958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1742.1465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0.0599388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102.25829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1.1317646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1823.1456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0.0571894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102.04372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1.1843847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1606.8772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0.0554854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87.31858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1.0438885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1829.8536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0.0718096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128.43246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1.1887425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1769.4003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0.0592151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102.52874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1.1494697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1631.4031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0.0542508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86.72307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1.0598215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1652.1938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0.0947973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152.30623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1.0733279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1612.3081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0.0776214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122.23460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1.0474166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1371.7361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0.0648275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87.00062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0.8911319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1564.9852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0.0600693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92.03498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1.0166739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1244.0731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0.0851533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103.14490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0.8081972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1103.2560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0.0786193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84.71149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0.7167170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770.4227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0.0500497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37.86438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0.5004959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1043.9622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0.0568742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58.13909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0.6781975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1286.5378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0.0684809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86.05598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0.8357839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1113.0643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0.0847898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92.03436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0.7230889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1168.9565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0.1103729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125.38366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0.7593986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1560.2851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0.0957391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145.20954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1.0136205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1994.9880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223.12300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1.2960201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1434.6056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0.0922302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128.77048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0.9319744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1395.7630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0.0809798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110.15260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0.9067407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1285.3679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0.0931501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116.31156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0.8350238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1790.8110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0.1023880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178.16726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1.1633789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0.7200817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1.294958</w:t>
            </w:r>
          </w:p>
        </w:tc>
      </w:tr>
    </w:tbl>
    <w:p/>
    <w:p>
      <w:pPr>
        <w:pStyle w:val="TableCaption"/>
      </w:pPr>
      <w:r>
        <w:t xml:space="preserve">YFT LL index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YFT LL index"/>
      </w:tblPr>
      <w:tblGrid>
        <w:gridCol w:w="633"/>
        <w:gridCol w:w="396"/>
        <w:gridCol w:w="475"/>
        <w:gridCol w:w="1663"/>
        <w:gridCol w:w="792"/>
        <w:gridCol w:w="871"/>
        <w:gridCol w:w="792"/>
        <w:gridCol w:w="792"/>
        <w:gridCol w:w="792"/>
        <w:gridCol w:w="712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Fleet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Estimate_metric_tons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SD_log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CPUE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1187.3964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0.0397892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46.381607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1.4735540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2340.9602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0.0304381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70.223947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2.9051219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1481.3991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0.0370544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53.976891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1.8384102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1029.7834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0.0315781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32.095867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1.2779569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618.2577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0.0322671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19.659530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0.7672552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686.5898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0.0369149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24.930950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0.8520551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764.9074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0.0369634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27.807448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0.9492469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703.0480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0.0390391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27.020090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0.8724796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367.6986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0.0292620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10.614612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0.4563125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1006.2910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0.0398687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39.384447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1.2488030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447.8671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0.0483640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21.215025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0.5558012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0.0580878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15.556779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0.3415199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244.1861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0.0506797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12.095765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0.3030340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428.2742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0.0567245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23.732356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0.5314865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387.6865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0.0520331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19.724868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0.4811174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969.8576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0.1118936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103.875746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1.2035893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420.7319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0.0692129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28.213888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0.5221265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728.5267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0.0792127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55.953740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0.9040987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654.4588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0.0459087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29.440264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0.8121807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1086.3776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0.0696875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73.409107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1.3481901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647.3696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0.0536308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33.891833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0.8033830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337.9684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0.0745844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24.352114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0.4194173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185.8088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0.0454408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8.254423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0.2305880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482.1759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0.1044105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48.421296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0.5983783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386.1100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0.0625765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23.467072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0.4791609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391.9703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0.0782833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29.629174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0.4864335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383.3856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0.0836389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30.893475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0.4757799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327.2279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0.0863269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27.203590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301.4284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0.0788870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22.914925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0.3740714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403.7374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0.1632135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62.252808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0.5010364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254.7436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0.0902091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22.050684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0.3161358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443.5848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0.1367733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57.731497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0.5504870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331.6104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0.0889587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28.390914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0.4115272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383.8376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0.1727773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62.583470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0.4763409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191.3110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0.1176447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21.426882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0.2374162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232.7743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0.1430665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31.689934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0.2888719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226.4415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0.0904328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19.672851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0.2810130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652.5042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0.1236517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76.893532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0.8097550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405.3660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0.1990116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75.654626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0.5030575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1022.1647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0.2308525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208.979091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1020.1715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0.1741894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166.901428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1.2660286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564.5510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0.1409767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75.338997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0.7006055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1.268502</w:t>
            </w:r>
          </w:p>
        </w:tc>
      </w:tr>
    </w:tbl>
    <w:p/>
    <w:p>
      <w:pPr>
        <w:pStyle w:val="TableCaption"/>
      </w:pPr>
      <w:r>
        <w:t xml:space="preserve">BET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ET LL length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0.9906847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1.0094867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0.9992609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0.9778316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1.0591739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1.0021417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0.9854585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0.9816668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1.0130124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0.9981473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0.9935093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0.9810706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1.0197661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1.0100737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0.9893900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0.9904545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1.0353515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0.9582652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0.8688951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0.9304940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0.9712335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0.9433915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0.9019973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0.9680736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0.9822063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0.9827844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0.9622429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0.9571279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1.0219701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1.0200623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0.9870301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1.0113267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1.0085311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0.9742658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0.9771076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0.9892271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0.9993221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1.0561117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1.0249077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1.0144846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1.0038104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1.0212585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1.0605010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1.0903690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0.9611937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1.0711072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1.0327004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1.0817293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1.0221223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1.0039211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1.0881133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1.0413614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1.0251469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0.9864277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1.0325151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1.0674779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1.0186750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0.9855927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1.0174784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1.0092644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0.9281305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0.9522121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0.9925372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1.0678521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1.0356803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1.0241169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1.0158904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0.9745426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1.0086017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1.0077938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1.0276678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0.9915942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1.0053592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0.9517513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0.9904404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0.9377414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0.9197564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Bigeye</w:t>
            </w:r>
          </w:p>
        </w:tc>
      </w:tr>
    </w:tbl>
    <w:p/>
    <w:p>
      <w:pPr>
        <w:pStyle w:val="TableCaption"/>
      </w:pPr>
      <w:r>
        <w:t xml:space="preserve">YFT LL length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FT LL length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0.9592913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0.9826674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1.0003368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1.0184369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1.0158346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0.9727690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0.9590710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0.9903567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0.9673005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0.9897024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0.9386873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0.9184070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0.9778861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1.0242507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0.9991126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1.0153240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1.0301783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0.9949728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0.9837142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1.0507877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1.0609626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1.0537094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1.0110360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1.0562041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1.0641686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1.0656071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1.0486090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1.0478049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0.9881070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0.9821420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1.0524421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0.9469978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1.0381365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0.9302279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0.9850962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0.8879059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0.9972452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Yellowfin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for SAC13</dc:title>
  <dc:creator>Haikun Xu</dc:creator>
  <cp:keywords/>
  <dcterms:created xsi:type="dcterms:W3CDTF">2022-04-07T16:51:35Z</dcterms:created>
  <dcterms:modified xsi:type="dcterms:W3CDTF">2022-04-07T16:51:35Z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2022-04-07</vt:lpwstr>
  </property>
  <property fmtid="{D5CDD505-2E9C-101B-9397-08002B2CF9AE}" pid="3" name="output">
    <vt:lpwstr/>
  </property>
</Properties>
</file>