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LabTrack</w:t>
      </w:r>
    </w:p>
    <w:p>
      <w:pPr>
        <w:spacing w:after="100"/>
      </w:pPr>
      <w:r>
        <w:rPr>
          <w:b/>
          <w:color w:val="176B87"/>
          <w:sz w:val="20"/>
        </w:rPr>
        <w:t>PRODUCT REQUIREMENTS DOCUMENT</w:t>
      </w:r>
    </w:p>
    <w:p>
      <w:pPr>
        <w:spacing w:after="160"/>
      </w:pPr>
      <w:r>
        <w:rPr>
          <w:color w:val="505E70"/>
          <w:sz w:val="22"/>
        </w:rPr>
        <w:t>Dental case tracking MVP  |  Chiron Labs Forward Deployed Engineer take-home</w:t>
      </w:r>
    </w:p>
    <w:p>
      <w:pPr>
        <w:pStyle w:val="Heading1"/>
      </w:pPr>
      <w:r>
        <w:t>1. Executive summary</w:t>
      </w:r>
    </w:p>
    <w:p>
      <w:r>
        <w:rPr>
          <w:b w:val="0"/>
        </w:rPr>
        <w:t>LabTrack is a lightweight web application for dental laboratories to track cases submitted by dental clinics. The lab owner, Maria, has raised three problems: due dates shift by a day for some international clinics, clinics need an update when a case is ready, and the dashboard feels cluttered before an important demo.</w:t>
      </w:r>
    </w:p>
    <w:p>
      <w:r>
        <w:rPr>
          <w:b w:val="0"/>
        </w:rPr>
        <w:t xml:space="preserve">This MVP will provide a clean case list, correct date-only deadline handling, and an email notification workflow with an explicit test mode when real delivery credentials are unavailable. The solution will be built with Next.js, published in a public GitHub repository, and deployed to Vercel. It is a demonstrable prototype, not a complete production dental-lab system. </w:t>
      </w:r>
      <w:r>
        <w:rPr>
          <w:b/>
        </w:rPr>
        <w:t>Guiding principle:</w:t>
      </w:r>
      <w:r>
        <w:rPr>
          <w:b w:val="0"/>
        </w:rPr>
        <w:t xml:space="preserve"> prioritize a small feature that works correctly and communicates its limits over broad functionality that only appears to work.</w:t>
      </w:r>
    </w:p>
    <w:p>
      <w:pPr>
        <w:pStyle w:val="Heading1"/>
      </w:pPr>
      <w:r>
        <w:t>2. Problem statement</w:t>
      </w:r>
    </w:p>
    <w:p>
      <w:pPr>
        <w:pStyle w:val="ListBullet"/>
      </w:pPr>
      <w:r>
        <w:rPr>
          <w:b w:val="0"/>
        </w:rPr>
      </w:r>
      <w:r>
        <w:rPr>
          <w:b/>
        </w:rPr>
        <w:t>Date correctness:</w:t>
      </w:r>
      <w:r>
        <w:rPr>
          <w:b w:val="0"/>
        </w:rPr>
        <w:t xml:space="preserve"> Dates appear one day early or late for users in other countries, likely because a calendar deadline is being parsed or stored as a timestamp and converted between time zones.</w:t>
      </w:r>
    </w:p>
    <w:p>
      <w:pPr>
        <w:pStyle w:val="ListBullet"/>
      </w:pPr>
      <w:r>
        <w:rPr>
          <w:b w:val="0"/>
        </w:rPr>
      </w:r>
      <w:r>
        <w:rPr>
          <w:b/>
        </w:rPr>
        <w:t>Clinic communication:</w:t>
      </w:r>
      <w:r>
        <w:rPr>
          <w:b w:val="0"/>
        </w:rPr>
        <w:t xml:space="preserve"> Clinic staff do not have a reliable notification when a case is marked ready.</w:t>
      </w:r>
    </w:p>
    <w:p>
      <w:pPr>
        <w:pStyle w:val="ListBullet"/>
      </w:pPr>
      <w:r>
        <w:rPr>
          <w:b w:val="0"/>
        </w:rPr>
      </w:r>
      <w:r>
        <w:rPr>
          <w:b/>
        </w:rPr>
        <w:t>Dashboard usability:</w:t>
      </w:r>
      <w:r>
        <w:rPr>
          <w:b w:val="0"/>
        </w:rPr>
        <w:t xml:space="preserve"> The existing dashboard is perceived as cluttered, making it harder to scan case status and act quickly during the demo.</w:t>
      </w:r>
    </w:p>
    <w:p>
      <w:r>
        <w:rPr>
          <w:b w:val="0"/>
        </w:rPr>
        <w:t>The demo must show that these issues have been addressed in a practical, explainable way.</w:t>
      </w:r>
    </w:p>
    <w:p>
      <w:pPr>
        <w:pStyle w:val="Heading1"/>
      </w:pPr>
      <w:r>
        <w:t>3. Goals and non-goals</w:t>
      </w:r>
    </w:p>
    <w:p>
      <w:pPr>
        <w:pStyle w:val="Heading2"/>
      </w:pPr>
      <w:r>
        <w:t>Goals</w:t>
      </w:r>
    </w:p>
    <w:p>
      <w:pPr>
        <w:ind w:left="288"/>
      </w:pPr>
      <w:r>
        <w:rPr>
          <w:b/>
        </w:rPr>
        <w:t xml:space="preserve">1. </w:t>
      </w:r>
      <w:r>
        <w:rPr>
          <w:b w:val="0"/>
        </w:rPr>
        <w:t>Show a clear list of dental cases with case ID, clinic, work type, due date and status.</w:t>
      </w:r>
    </w:p>
    <w:p>
      <w:pPr>
        <w:ind w:left="288"/>
      </w:pPr>
      <w:r>
        <w:rPr>
          <w:b/>
        </w:rPr>
        <w:t xml:space="preserve">2. </w:t>
      </w:r>
      <w:r>
        <w:rPr>
          <w:b w:val="0"/>
        </w:rPr>
        <w:t>Store and render a due date as a calendar date, without unintended time-zone shifts.</w:t>
      </w:r>
    </w:p>
    <w:p>
      <w:pPr>
        <w:ind w:left="288"/>
      </w:pPr>
      <w:r>
        <w:rPr>
          <w:b/>
        </w:rPr>
        <w:t xml:space="preserve">3. </w:t>
      </w:r>
      <w:r>
        <w:rPr>
          <w:b w:val="0"/>
        </w:rPr>
        <w:t>Allow a lab user to mark a case as ready and trigger an email notification workflow.</w:t>
      </w:r>
    </w:p>
    <w:p>
      <w:pPr>
        <w:ind w:left="288"/>
      </w:pPr>
      <w:r>
        <w:rPr>
          <w:b/>
        </w:rPr>
        <w:t xml:space="preserve">4. </w:t>
      </w:r>
      <w:r>
        <w:rPr>
          <w:b w:val="0"/>
        </w:rPr>
        <w:t>Provide a safe, clearly labelled email test mode when real email delivery is not configured.</w:t>
      </w:r>
    </w:p>
    <w:p>
      <w:pPr>
        <w:ind w:left="288"/>
      </w:pPr>
      <w:r>
        <w:rPr>
          <w:b/>
        </w:rPr>
        <w:t xml:space="preserve">5. </w:t>
      </w:r>
      <w:r>
        <w:rPr>
          <w:b w:val="0"/>
        </w:rPr>
        <w:t>Reduce visual clutter through hierarchy, spacing, status badges, filters and responsive layout.</w:t>
      </w:r>
    </w:p>
    <w:p>
      <w:pPr>
        <w:ind w:left="288"/>
      </w:pPr>
      <w:r>
        <w:rPr>
          <w:b/>
        </w:rPr>
        <w:t xml:space="preserve">6. </w:t>
      </w:r>
      <w:r>
        <w:rPr>
          <w:b w:val="0"/>
        </w:rPr>
        <w:t>Make the app easy for a reviewer to test using seeded sample data.</w:t>
      </w:r>
    </w:p>
    <w:p>
      <w:pPr>
        <w:ind w:left="288"/>
      </w:pPr>
      <w:r>
        <w:rPr>
          <w:b/>
        </w:rPr>
        <w:t xml:space="preserve">7. </w:t>
      </w:r>
      <w:r>
        <w:rPr>
          <w:b w:val="0"/>
        </w:rPr>
        <w:t>Deliver a Vercel deployment, public GitHub repository, a short demo video, client update and application email.</w:t>
      </w:r>
    </w:p>
    <w:p>
      <w:pPr>
        <w:pStyle w:val="Heading2"/>
      </w:pPr>
      <w:r>
        <w:t>Non-goals for this take-home</w:t>
      </w:r>
    </w:p>
    <w:p>
      <w:pPr>
        <w:pStyle w:val="ListBullet"/>
      </w:pPr>
      <w:r>
        <w:rPr>
          <w:b w:val="0"/>
        </w:rPr>
        <w:t>WhatsApp integration (Maria says email is acceptable to start).</w:t>
      </w:r>
    </w:p>
    <w:p>
      <w:pPr>
        <w:pStyle w:val="ListBullet"/>
      </w:pPr>
      <w:r>
        <w:rPr>
          <w:b w:val="0"/>
        </w:rPr>
        <w:t>Full authentication, user invitations, granular permissions or audit compliance.</w:t>
      </w:r>
    </w:p>
    <w:p>
      <w:pPr>
        <w:pStyle w:val="ListBullet"/>
      </w:pPr>
      <w:r>
        <w:rPr>
          <w:b w:val="0"/>
        </w:rPr>
        <w:t>Real clinic onboarding, billing, inventory, manufacturing workflow or regulatory/clinical functionality.</w:t>
      </w:r>
    </w:p>
    <w:p>
      <w:pPr>
        <w:pStyle w:val="ListBullet"/>
      </w:pPr>
      <w:r>
        <w:rPr>
          <w:b w:val="0"/>
        </w:rPr>
        <w:t>File uploads, dental images, CAD/CAM integrations, or patient-identifiable data.</w:t>
      </w:r>
    </w:p>
    <w:p>
      <w:pPr>
        <w:pStyle w:val="ListBullet"/>
      </w:pPr>
      <w:r>
        <w:rPr>
          <w:b w:val="0"/>
        </w:rPr>
        <w:t>Complex multi-tenant isolation or enterprise-grade operational monitoring.</w:t>
      </w:r>
    </w:p>
    <w:p>
      <w:pPr>
        <w:pStyle w:val="ListBullet"/>
      </w:pPr>
      <w:r>
        <w:rPr>
          <w:b w:val="0"/>
        </w:rPr>
        <w:t>Automated sending to real clinics unless a real provider and approved configuration are available.</w:t>
      </w:r>
    </w:p>
    <w:p>
      <w:pPr>
        <w:pStyle w:val="Heading1"/>
      </w:pPr>
      <w:r>
        <w:t>4. Users and jobs to be done</w:t>
      </w:r>
    </w:p>
    <w:p>
      <w:pPr>
        <w:pStyle w:val="Heading2"/>
      </w:pPr>
      <w:r>
        <w:t>Primary user: Dental lab staff member</w:t>
      </w:r>
    </w:p>
    <w:p>
      <w:r>
        <w:rPr>
          <w:b w:val="0"/>
        </w:rPr>
      </w:r>
      <w:r>
        <w:rPr>
          <w:b/>
        </w:rPr>
        <w:t>Need:</w:t>
      </w:r>
      <w:r>
        <w:rPr>
          <w:b w:val="0"/>
        </w:rPr>
        <w:t xml:space="preserve"> Quickly locate a case, understand its deadline and current status, and notify the clinic when it is ready.</w:t>
      </w:r>
    </w:p>
    <w:p>
      <w:r>
        <w:rPr>
          <w:b w:val="0"/>
        </w:rPr>
      </w:r>
      <w:r>
        <w:rPr>
          <w:b/>
        </w:rPr>
        <w:t>Success looks like:</w:t>
      </w:r>
      <w:r>
        <w:rPr>
          <w:b w:val="0"/>
        </w:rPr>
        <w:t xml:space="preserve"> A staff member can identify urgent work and mark a completed case ready without navigating a cluttered interface.</w:t>
      </w:r>
    </w:p>
    <w:p>
      <w:pPr>
        <w:pStyle w:val="Heading2"/>
      </w:pPr>
      <w:r>
        <w:t>Secondary user: Lab owner (Maria)</w:t>
      </w:r>
    </w:p>
    <w:p>
      <w:r>
        <w:rPr>
          <w:b w:val="0"/>
        </w:rPr>
      </w:r>
      <w:r>
        <w:rPr>
          <w:b/>
        </w:rPr>
        <w:t>Need:</w:t>
      </w:r>
      <w:r>
        <w:rPr>
          <w:b w:val="0"/>
        </w:rPr>
        <w:t xml:space="preserve"> Confidence that dates are dependable, clinics receive updates, and the app presents well during the Friday demo.</w:t>
      </w:r>
    </w:p>
    <w:p>
      <w:r>
        <w:rPr>
          <w:b w:val="0"/>
        </w:rPr>
      </w:r>
      <w:r>
        <w:rPr>
          <w:b/>
        </w:rPr>
        <w:t>Success looks like:</w:t>
      </w:r>
      <w:r>
        <w:rPr>
          <w:b w:val="0"/>
        </w:rPr>
        <w:t xml:space="preserve"> Maria can explain the improvements and see transparent status when an email is sent or only simulated.</w:t>
      </w:r>
    </w:p>
    <w:p>
      <w:pPr>
        <w:pStyle w:val="Heading2"/>
      </w:pPr>
      <w:r>
        <w:t>External recipient: Clinic contact</w:t>
      </w:r>
    </w:p>
    <w:p>
      <w:r>
        <w:rPr>
          <w:b w:val="0"/>
        </w:rPr>
      </w:r>
      <w:r>
        <w:rPr>
          <w:b/>
        </w:rPr>
        <w:t>Need:</w:t>
      </w:r>
      <w:r>
        <w:rPr>
          <w:b w:val="0"/>
        </w:rPr>
        <w:t xml:space="preserve"> Receive a concise, actionable email indicating which case is ready.</w:t>
      </w:r>
    </w:p>
    <w:p>
      <w:r>
        <w:rPr>
          <w:b w:val="0"/>
        </w:rPr>
      </w:r>
      <w:r>
        <w:rPr>
          <w:b/>
        </w:rPr>
        <w:t>Success looks like:</w:t>
      </w:r>
      <w:r>
        <w:rPr>
          <w:b w:val="0"/>
        </w:rPr>
        <w:t xml:space="preserve"> The email identifies the case reference and gives a clear next step without exposing unnecessary patient data.</w:t>
      </w:r>
    </w:p>
    <w:p>
      <w:pPr>
        <w:pStyle w:val="Heading1"/>
      </w:pPr>
      <w:r>
        <w:t>5. Scope and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44F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389"/>
            <w:shd w:fill="17344F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3389"/>
            <w:shd w:fill="17344F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Case list dashboard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Show seeded cases, status, clinic, type and due date; clear visual hierarchy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Date-only correctness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Store dates as YYYY-MM-DD; render without converting the calendar date into a different time zone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Ready status action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Allow a case to move to Ready and reflect the new status in the UI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Email notification workflow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Generate a case-ready email and support real provider delivery only when configured; otherwise use a labelled test mode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Deployment/documentation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Public GitHub repo, Vercel deployment, setup README, env-var guidance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Search and filters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Search by case/clinic and filter by status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Notification feedback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Display sent/tested/failed outcome and prevent misleading success claims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WhatsApp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Not included in MVP; revisit after confirming provider, consent and message template requirements</w:t>
            </w:r>
          </w:p>
        </w:tc>
      </w:tr>
    </w:tbl>
    <w:p>
      <w:pPr>
        <w:spacing w:after="20"/>
      </w:pPr>
    </w:p>
    <w:p>
      <w:pPr>
        <w:pStyle w:val="Heading1"/>
      </w:pPr>
      <w:r>
        <w:t>6. Functional requirements</w:t>
      </w:r>
    </w:p>
    <w:p>
      <w:pPr>
        <w:pStyle w:val="Heading2"/>
      </w:pPr>
      <w:r>
        <w:t>FR-1: View cases</w:t>
      </w:r>
    </w:p>
    <w:p>
      <w:r>
        <w:rPr>
          <w:b w:val="0"/>
        </w:rPr>
        <w:t>The dashboard shall display a list or table containing:</w:t>
      </w:r>
    </w:p>
    <w:p>
      <w:pPr>
        <w:pStyle w:val="ListBullet"/>
      </w:pPr>
      <w:r>
        <w:rPr>
          <w:b w:val="0"/>
        </w:rPr>
        <w:t>Case reference (unique, e.g. `LT-1042`).</w:t>
      </w:r>
    </w:p>
    <w:p>
      <w:pPr>
        <w:pStyle w:val="ListBullet"/>
      </w:pPr>
      <w:r>
        <w:rPr>
          <w:b w:val="0"/>
        </w:rPr>
        <w:t>Clinic name.</w:t>
      </w:r>
    </w:p>
    <w:p>
      <w:pPr>
        <w:pStyle w:val="ListBullet"/>
      </w:pPr>
      <w:r>
        <w:rPr>
          <w:b w:val="0"/>
        </w:rPr>
        <w:t>Case type (e.g. crown, bridge, aligner).</w:t>
      </w:r>
    </w:p>
    <w:p>
      <w:pPr>
        <w:pStyle w:val="ListBullet"/>
      </w:pPr>
      <w:r>
        <w:rPr>
          <w:b w:val="0"/>
        </w:rPr>
        <w:t>Due date.</w:t>
      </w:r>
    </w:p>
    <w:p>
      <w:pPr>
        <w:pStyle w:val="ListBullet"/>
      </w:pPr>
      <w:r>
        <w:rPr>
          <w:b w:val="0"/>
        </w:rPr>
        <w:t>Workflow status (`In progress`, `Ready`, `Overdue` as a derived visual state where appropriate).</w:t>
      </w:r>
    </w:p>
    <w:p>
      <w:pPr>
        <w:pStyle w:val="ListBullet"/>
      </w:pPr>
      <w:r>
        <w:rPr>
          <w:b w:val="0"/>
        </w:rPr>
        <w:t>Notification state where relevant (e.g. `Not sent`, `Test email generated`, `Sent`, `Failed`).</w:t>
      </w:r>
    </w:p>
    <w:p>
      <w:pPr>
        <w:pStyle w:val="ListBullet"/>
      </w:pPr>
      <w:r>
        <w:rPr>
          <w:b w:val="0"/>
        </w:rPr>
        <w:t>A primary row action to view or update case status.</w:t>
      </w:r>
    </w:p>
    <w:p>
      <w:r>
        <w:rPr>
          <w:b w:val="0"/>
        </w:rPr>
        <w:t>The page should include a compact summary of total cases, cases in progress, ready cases and overdue cases. Summary values must be computed from the displayed dataset rather than hard-coded.</w:t>
      </w:r>
    </w:p>
    <w:p>
      <w:pPr>
        <w:pStyle w:val="Heading2"/>
      </w:pPr>
      <w:r>
        <w:t>FR-2: Search and filter (P1, expected if time allows)</w:t>
      </w:r>
    </w:p>
    <w:p>
      <w:pPr>
        <w:pStyle w:val="ListBullet"/>
      </w:pPr>
      <w:r>
        <w:rPr>
          <w:b w:val="0"/>
        </w:rPr>
        <w:t>Search shall match case reference or clinic name without case sensitivity.</w:t>
      </w:r>
    </w:p>
    <w:p>
      <w:pPr>
        <w:pStyle w:val="ListBullet"/>
      </w:pPr>
      <w:r>
        <w:rPr>
          <w:b w:val="0"/>
        </w:rPr>
        <w:t>Status filter shall allow users to see all cases or a selected workflow status.</w:t>
      </w:r>
    </w:p>
    <w:p>
      <w:pPr>
        <w:pStyle w:val="ListBullet"/>
      </w:pPr>
      <w:r>
        <w:rPr>
          <w:b w:val="0"/>
        </w:rPr>
        <w:t>Empty search results shall show a helpful empty state and a way to clear the filter.</w:t>
      </w:r>
    </w:p>
    <w:p>
      <w:pPr>
        <w:pStyle w:val="Heading2"/>
      </w:pPr>
      <w:r>
        <w:t>FR-3: Correct due-date handling</w:t>
      </w:r>
    </w:p>
    <w:p>
      <w:r>
        <w:rPr>
          <w:b w:val="0"/>
        </w:rPr>
      </w:r>
      <w:r>
        <w:rPr>
          <w:b/>
        </w:rPr>
        <w:t>Rule:</w:t>
      </w:r>
      <w:r>
        <w:rPr>
          <w:b w:val="0"/>
        </w:rPr>
        <w:t xml:space="preserve"> A deadline that represents a calendar day, rather than a specific instant, shall be represented as a date-only value (YYYY-MM-DD) from data persistence through display. The UI must not parse it as a UTC timestamp and then render it in the browser's local time zone.</w:t>
      </w:r>
    </w:p>
    <w:p>
      <w:r>
        <w:rPr>
          <w:b w:val="0"/>
        </w:rPr>
        <w:t>Acceptance details:</w:t>
      </w:r>
    </w:p>
    <w:p>
      <w:pPr>
        <w:pStyle w:val="ListBullet"/>
      </w:pPr>
      <w:r>
        <w:rPr>
          <w:b w:val="0"/>
        </w:rPr>
        <w:t>A due date of `2026-10-29` displays as 29 Oct 2026 in any browser time zone.</w:t>
      </w:r>
    </w:p>
    <w:p>
      <w:pPr>
        <w:pStyle w:val="ListBullet"/>
      </w:pPr>
      <w:r>
        <w:rPr>
          <w:b w:val="0"/>
        </w:rPr>
        <w:t>Changing the browser time zone must not change the displayed calendar date.</w:t>
      </w:r>
    </w:p>
    <w:p>
      <w:pPr>
        <w:pStyle w:val="ListBullet"/>
      </w:pPr>
      <w:r>
        <w:rPr>
          <w:b w:val="0"/>
        </w:rPr>
        <w:t>The date is not shifted by adding/removing a UTC offset.</w:t>
      </w:r>
    </w:p>
    <w:p>
      <w:pPr>
        <w:pStyle w:val="ListBullet"/>
      </w:pPr>
      <w:r>
        <w:rPr>
          <w:b w:val="0"/>
        </w:rPr>
        <w:t>Date comparisons for overdue status use a clearly documented business date convention (MVP assumption: compare the date-only deadline with the current date in the lab's configured/default business time zone; if no lab time zone is configured, use a documented demo default).</w:t>
      </w:r>
    </w:p>
    <w:p>
      <w:pPr>
        <w:pStyle w:val="ListBullet"/>
      </w:pPr>
      <w:r>
        <w:rPr>
          <w:b w:val="0"/>
        </w:rPr>
        <w:t>If a future requirement defines a deadline time, store a timestamp plus its governing IANA time zone separately; do not overload a date-only value.</w:t>
      </w:r>
    </w:p>
    <w:p>
      <w:r>
        <w:rPr>
          <w:b w:val="0"/>
        </w:rPr>
        <w:t>Implementation note: avoid new Date('YYYY-MM-DD') for display. Format the date-only string by parsing its year/month/day components or use a date-only-aware library. Keep the original ISO date string as the source of truth.</w:t>
      </w:r>
    </w:p>
    <w:p>
      <w:pPr>
        <w:pStyle w:val="Heading2"/>
      </w:pPr>
      <w:r>
        <w:t>FR-4: Mark a case ready</w:t>
      </w:r>
    </w:p>
    <w:p>
      <w:pPr>
        <w:pStyle w:val="ListBullet"/>
      </w:pPr>
      <w:r>
        <w:rPr>
          <w:b w:val="0"/>
        </w:rPr>
        <w:t>A user can mark an eligible case as `Ready` from the dashboard or case details.</w:t>
      </w:r>
    </w:p>
    <w:p>
      <w:pPr>
        <w:pStyle w:val="ListBullet"/>
      </w:pPr>
      <w:r>
        <w:rPr>
          <w:b w:val="0"/>
        </w:rPr>
        <w:t>The status change shall be visible immediately after the action succeeds.</w:t>
      </w:r>
    </w:p>
    <w:p>
      <w:pPr>
        <w:pStyle w:val="ListBullet"/>
      </w:pPr>
      <w:r>
        <w:rPr>
          <w:b w:val="0"/>
        </w:rPr>
        <w:t>Repeating the action on a case already marked ready shall not create uncontrolled duplicate notifications.</w:t>
      </w:r>
    </w:p>
    <w:p>
      <w:pPr>
        <w:pStyle w:val="ListBullet"/>
      </w:pPr>
      <w:r>
        <w:rPr>
          <w:b w:val="0"/>
        </w:rPr>
        <w:t>If status persistence fails, show an error and do not claim that the update succeeded.</w:t>
      </w:r>
    </w:p>
    <w:p>
      <w:pPr>
        <w:pStyle w:val="Heading2"/>
      </w:pPr>
      <w:r>
        <w:t>FR-5: Notify the clinic by email</w:t>
      </w:r>
    </w:p>
    <w:p>
      <w:r>
        <w:rPr>
          <w:b w:val="0"/>
        </w:rPr>
        <w:t>When a case is marked Ready, a user can trigger a case-ready email.</w:t>
      </w:r>
    </w:p>
    <w:p>
      <w:r>
        <w:rPr>
          <w:b w:val="0"/>
        </w:rPr>
        <w:t>Email requirements:</w:t>
      </w:r>
    </w:p>
    <w:p>
      <w:pPr>
        <w:pStyle w:val="ListBullet"/>
      </w:pPr>
      <w:r>
        <w:rPr>
          <w:b w:val="0"/>
        </w:rPr>
        <w:t>Recipient: clinic contact email associated with the case (seeded demo address is acceptable).</w:t>
      </w:r>
    </w:p>
    <w:p>
      <w:pPr>
        <w:pStyle w:val="ListBullet"/>
      </w:pPr>
      <w:r>
        <w:rPr>
          <w:b w:val="0"/>
        </w:rPr>
        <w:t>Subject: `LabTrack: Case &lt;case reference&gt; is ready`.</w:t>
      </w:r>
    </w:p>
    <w:p>
      <w:pPr>
        <w:pStyle w:val="ListBullet"/>
      </w:pPr>
      <w:r>
        <w:rPr>
          <w:b w:val="0"/>
        </w:rPr>
        <w:t>Body: identify the lab, case reference, work type and readiness status; include a clear instruction for the clinic to contact the lab if it has a question.</w:t>
      </w:r>
    </w:p>
    <w:p>
      <w:pPr>
        <w:pStyle w:val="ListBullet"/>
      </w:pPr>
      <w:r>
        <w:rPr>
          <w:b w:val="0"/>
        </w:rPr>
        <w:t>Do not include patient-sensitive information in sample emails.</w:t>
      </w:r>
    </w:p>
    <w:p>
      <w:pPr>
        <w:pStyle w:val="ListBullet"/>
      </w:pPr>
      <w:r>
        <w:rPr>
          <w:b w:val="0"/>
        </w:rPr>
        <w:t>The UI must distinguish real provider delivery from test/simulated mode.</w:t>
      </w:r>
    </w:p>
    <w:p>
      <w:pPr>
        <w:pStyle w:val="ListBullet"/>
      </w:pPr>
      <w:r>
        <w:rPr>
          <w:b w:val="0"/>
        </w:rPr>
        <w:t>The user must see a success or failure outcome after the action.</w:t>
      </w:r>
    </w:p>
    <w:p>
      <w:pPr>
        <w:pStyle w:val="ListBullet"/>
      </w:pPr>
      <w:r>
        <w:rPr>
          <w:b w:val="0"/>
        </w:rPr>
        <w:t>The notification action should be idempotent or guarded so repeated clicks do not create unintended duplicate sends.</w:t>
      </w:r>
    </w:p>
    <w:p>
      <w:r>
        <w:rPr>
          <w:b w:val="0"/>
        </w:rPr>
      </w:r>
      <w:r>
        <w:rPr>
          <w:b/>
        </w:rPr>
        <w:t>Test mode:</w:t>
      </w:r>
      <w:r>
        <w:rPr>
          <w:b w:val="0"/>
        </w:rPr>
        <w:t xml:space="preserve"> If a provider is not configured, create a notification preview or server-side test record, clearly label it TEST MODE — no email delivered, and show the rendered recipient, subject and body. Do not present simulation as a real email send.</w:t>
      </w:r>
    </w:p>
    <w:p>
      <w:r>
        <w:rPr>
          <w:b w:val="0"/>
        </w:rPr>
      </w:r>
      <w:r>
        <w:rPr>
          <w:b/>
        </w:rPr>
        <w:t>Real sending:</w:t>
      </w:r>
      <w:r>
        <w:rPr>
          <w:b w:val="0"/>
        </w:rPr>
        <w:t xml:space="preserve"> If a provider such as Resend is configured, send only through a server-side route/action using environment variables. Never expose API keys to the browser. Deployment is allowed to remain in test mode if secrets are unavailable.</w:t>
      </w:r>
    </w:p>
    <w:p>
      <w:pPr>
        <w:pStyle w:val="Heading2"/>
      </w:pPr>
      <w:r>
        <w:t>FR-6: Dashboard usability and design</w:t>
      </w:r>
    </w:p>
    <w:p>
      <w:pPr>
        <w:pStyle w:val="ListBullet"/>
      </w:pPr>
      <w:r>
        <w:rPr>
          <w:b w:val="0"/>
        </w:rPr>
        <w:t>Use clear page title and concise subtitle.</w:t>
      </w:r>
    </w:p>
    <w:p>
      <w:pPr>
        <w:pStyle w:val="ListBullet"/>
      </w:pPr>
      <w:r>
        <w:rPr>
          <w:b w:val="0"/>
        </w:rPr>
        <w:t>Put key counts before the case list, but keep them visually secondary to the actual work list.</w:t>
      </w:r>
    </w:p>
    <w:p>
      <w:pPr>
        <w:pStyle w:val="ListBullet"/>
      </w:pPr>
      <w:r>
        <w:rPr>
          <w:b w:val="0"/>
        </w:rPr>
        <w:t>Use consistent status labels and colours with accessible text contrast; status must not be conveyed by colour alone.</w:t>
      </w:r>
    </w:p>
    <w:p>
      <w:pPr>
        <w:pStyle w:val="ListBullet"/>
      </w:pPr>
      <w:r>
        <w:rPr>
          <w:b w:val="0"/>
        </w:rPr>
        <w:t>Keep columns aligned and scannable; prioritise case reference, clinic and due date.</w:t>
      </w:r>
    </w:p>
    <w:p>
      <w:pPr>
        <w:pStyle w:val="ListBullet"/>
      </w:pPr>
      <w:r>
        <w:rPr>
          <w:b w:val="0"/>
        </w:rPr>
        <w:t>Provide visible hover/focus states and keyboard-operable controls.</w:t>
      </w:r>
    </w:p>
    <w:p>
      <w:pPr>
        <w:pStyle w:val="ListBullet"/>
      </w:pPr>
      <w:r>
        <w:rPr>
          <w:b w:val="0"/>
        </w:rPr>
        <w:t>Use responsive layout: table on desktop; a readable compact list/card treatment on narrow screens.</w:t>
      </w:r>
    </w:p>
    <w:p>
      <w:pPr>
        <w:pStyle w:val="ListBullet"/>
      </w:pPr>
      <w:r>
        <w:rPr>
          <w:b w:val="0"/>
        </w:rPr>
        <w:t>Include loading, empty, success and error states where relevant.</w:t>
      </w:r>
    </w:p>
    <w:p>
      <w:pPr>
        <w:pStyle w:val="ListBullet"/>
      </w:pPr>
      <w:r>
        <w:rPr>
          <w:b w:val="0"/>
        </w:rPr>
        <w:t>Avoid decorative charts or widgets that do not support the case-management task.</w:t>
      </w:r>
    </w:p>
    <w:p>
      <w:pPr>
        <w:pStyle w:val="Heading1"/>
      </w:pPr>
      <w:r>
        <w:t>7. User stories and acceptance criteria</w:t>
      </w:r>
    </w:p>
    <w:p>
      <w:pPr>
        <w:pStyle w:val="Heading2"/>
      </w:pPr>
      <w:r>
        <w:t>Ticket LT-01 — Fix date shifting</w:t>
      </w:r>
    </w:p>
    <w:p>
      <w:r>
        <w:rPr>
          <w:b w:val="0"/>
        </w:rPr>
      </w:r>
      <w:r>
        <w:rPr>
          <w:b/>
        </w:rPr>
        <w:t>User story:</w:t>
      </w:r>
      <w:r>
        <w:rPr>
          <w:b w:val="0"/>
        </w:rPr>
        <w:t xml:space="preserve"> As lab staff, I need due dates to remain the same calendar day across countries so that the lab and clinic agree on the deadline.</w:t>
      </w:r>
    </w:p>
    <w:p>
      <w:r>
        <w:rPr>
          <w:b/>
        </w:rPr>
        <w:t>Acceptance criteria:</w:t>
      </w:r>
    </w:p>
    <w:p>
      <w:pPr>
        <w:ind w:left="288"/>
      </w:pPr>
      <w:r>
        <w:rPr>
          <w:b/>
        </w:rPr>
        <w:t xml:space="preserve">1. </w:t>
      </w:r>
      <w:r>
        <w:rPr>
          <w:b w:val="0"/>
        </w:rPr>
        <w:t>Given a case with due date `2026-10-29`, when opened in time zones such as Asia/Kolkata, Europe/London and America/Los_Angeles, the UI displays 29 Oct 2026 in all of them.</w:t>
      </w:r>
    </w:p>
    <w:p>
      <w:pPr>
        <w:ind w:left="288"/>
      </w:pPr>
      <w:r>
        <w:rPr>
          <w:b/>
        </w:rPr>
        <w:t xml:space="preserve">2. </w:t>
      </w:r>
      <w:r>
        <w:rPr>
          <w:b w:val="0"/>
        </w:rPr>
        <w:t>The stored source of truth is a date-only string or database `DATE`, not a midnight UTC timestamp.</w:t>
      </w:r>
    </w:p>
    <w:p>
      <w:pPr>
        <w:ind w:left="288"/>
      </w:pPr>
      <w:r>
        <w:rPr>
          <w:b/>
        </w:rPr>
        <w:t xml:space="preserve">3. </w:t>
      </w:r>
      <w:r>
        <w:rPr>
          <w:b w:val="0"/>
        </w:rPr>
        <w:t>Date formatting does not change the underlying value.</w:t>
      </w:r>
    </w:p>
    <w:p>
      <w:pPr>
        <w:ind w:left="288"/>
      </w:pPr>
      <w:r>
        <w:rPr>
          <w:b/>
        </w:rPr>
        <w:t xml:space="preserve">4. </w:t>
      </w:r>
      <w:r>
        <w:rPr>
          <w:b w:val="0"/>
        </w:rPr>
        <w:t>Automated/manual test evidence covers at least positive and negative UTC offsets.</w:t>
      </w:r>
    </w:p>
    <w:p>
      <w:pPr>
        <w:ind w:left="288"/>
      </w:pPr>
      <w:r>
        <w:rPr>
          <w:b/>
        </w:rPr>
        <w:t xml:space="preserve">5. </w:t>
      </w:r>
      <w:r>
        <w:rPr>
          <w:b w:val="0"/>
        </w:rPr>
        <w:t>Overdue labels follow the documented lab business-date convention.</w:t>
      </w:r>
    </w:p>
    <w:p>
      <w:pPr>
        <w:pStyle w:val="Heading2"/>
      </w:pPr>
      <w:r>
        <w:t>Ticket LT-02 — Notify clinic when ready</w:t>
      </w:r>
    </w:p>
    <w:p>
      <w:r>
        <w:rPr>
          <w:b w:val="0"/>
        </w:rPr>
      </w:r>
      <w:r>
        <w:rPr>
          <w:b/>
        </w:rPr>
        <w:t>User story:</w:t>
      </w:r>
      <w:r>
        <w:rPr>
          <w:b w:val="0"/>
        </w:rPr>
        <w:t xml:space="preserve"> As lab staff, I want to notify a clinic when its case is ready so that the clinic can plan collection or next steps.</w:t>
      </w:r>
    </w:p>
    <w:p>
      <w:r>
        <w:rPr>
          <w:b/>
        </w:rPr>
        <w:t>Acceptance criteria:</w:t>
      </w:r>
    </w:p>
    <w:p>
      <w:pPr>
        <w:ind w:left="288"/>
      </w:pPr>
      <w:r>
        <w:rPr>
          <w:b/>
        </w:rPr>
        <w:t xml:space="preserve">1. </w:t>
      </w:r>
      <w:r>
        <w:rPr>
          <w:b w:val="0"/>
        </w:rPr>
        <w:t>A Ready action changes the case status only after the update succeeds.</w:t>
      </w:r>
    </w:p>
    <w:p>
      <w:pPr>
        <w:ind w:left="288"/>
      </w:pPr>
      <w:r>
        <w:rPr>
          <w:b/>
        </w:rPr>
        <w:t xml:space="preserve">2. </w:t>
      </w:r>
      <w:r>
        <w:rPr>
          <w:b w:val="0"/>
        </w:rPr>
        <w:t>The notification message includes case reference, work type and readiness status.</w:t>
      </w:r>
    </w:p>
    <w:p>
      <w:pPr>
        <w:ind w:left="288"/>
      </w:pPr>
      <w:r>
        <w:rPr>
          <w:b/>
        </w:rPr>
        <w:t xml:space="preserve">3. </w:t>
      </w:r>
      <w:r>
        <w:rPr>
          <w:b w:val="0"/>
        </w:rPr>
        <w:t>Test mode clearly says no real email was delivered and shows a usable preview.</w:t>
      </w:r>
    </w:p>
    <w:p>
      <w:pPr>
        <w:ind w:left="288"/>
      </w:pPr>
      <w:r>
        <w:rPr>
          <w:b/>
        </w:rPr>
        <w:t xml:space="preserve">4. </w:t>
      </w:r>
      <w:r>
        <w:rPr>
          <w:b w:val="0"/>
        </w:rPr>
        <w:t>When a real provider is configured, the server performs the send and returns a trustworthy result.</w:t>
      </w:r>
    </w:p>
    <w:p>
      <w:pPr>
        <w:ind w:left="288"/>
      </w:pPr>
      <w:r>
        <w:rPr>
          <w:b/>
        </w:rPr>
        <w:t xml:space="preserve">5. </w:t>
      </w:r>
      <w:r>
        <w:rPr>
          <w:b w:val="0"/>
        </w:rPr>
        <w:t>Failure is surfaced to the user; no false success state is shown.</w:t>
      </w:r>
    </w:p>
    <w:p>
      <w:pPr>
        <w:ind w:left="288"/>
      </w:pPr>
      <w:r>
        <w:rPr>
          <w:b/>
        </w:rPr>
        <w:t xml:space="preserve">6. </w:t>
      </w:r>
      <w:r>
        <w:rPr>
          <w:b w:val="0"/>
        </w:rPr>
        <w:t>Duplicate clicks/retries are guarded or recorded to avoid unintended repeated sends.</w:t>
      </w:r>
    </w:p>
    <w:p>
      <w:pPr>
        <w:ind w:left="288"/>
      </w:pPr>
      <w:r>
        <w:rPr>
          <w:b/>
        </w:rPr>
        <w:t xml:space="preserve">7. </w:t>
      </w:r>
      <w:r>
        <w:rPr>
          <w:b w:val="0"/>
        </w:rPr>
        <w:t>No secret API key is sent to the client.</w:t>
      </w:r>
    </w:p>
    <w:p>
      <w:pPr>
        <w:pStyle w:val="Heading2"/>
      </w:pPr>
      <w:r>
        <w:t>Ticket LT-03 — Simplify case dashboard</w:t>
      </w:r>
    </w:p>
    <w:p>
      <w:r>
        <w:rPr>
          <w:b w:val="0"/>
        </w:rPr>
      </w:r>
      <w:r>
        <w:rPr>
          <w:b/>
        </w:rPr>
        <w:t>User story:</w:t>
      </w:r>
      <w:r>
        <w:rPr>
          <w:b w:val="0"/>
        </w:rPr>
        <w:t xml:space="preserve"> As Maria and lab staff, I want a less cluttered dashboard so that the team can quickly understand current workload before the demo.</w:t>
      </w:r>
    </w:p>
    <w:p>
      <w:r>
        <w:rPr>
          <w:b/>
        </w:rPr>
        <w:t>Acceptance criteria:</w:t>
      </w:r>
    </w:p>
    <w:p>
      <w:pPr>
        <w:ind w:left="288"/>
      </w:pPr>
      <w:r>
        <w:rPr>
          <w:b/>
        </w:rPr>
        <w:t xml:space="preserve">1. </w:t>
      </w:r>
      <w:r>
        <w:rPr>
          <w:b w:val="0"/>
        </w:rPr>
        <w:t>The page shows summary counts and a clear case list.</w:t>
      </w:r>
    </w:p>
    <w:p>
      <w:pPr>
        <w:ind w:left="288"/>
      </w:pPr>
      <w:r>
        <w:rPr>
          <w:b/>
        </w:rPr>
        <w:t xml:space="preserve">2. </w:t>
      </w:r>
      <w:r>
        <w:rPr>
          <w:b w:val="0"/>
        </w:rPr>
        <w:t>Each case shows reference, clinic, type, deadline and status without requiring a detail page.</w:t>
      </w:r>
    </w:p>
    <w:p>
      <w:pPr>
        <w:ind w:left="288"/>
      </w:pPr>
      <w:r>
        <w:rPr>
          <w:b/>
        </w:rPr>
        <w:t xml:space="preserve">3. </w:t>
      </w:r>
      <w:r>
        <w:rPr>
          <w:b w:val="0"/>
        </w:rPr>
        <w:t>Users can distinguish Ready, In progress and Overdue cases using label text and visual styling.</w:t>
      </w:r>
    </w:p>
    <w:p>
      <w:pPr>
        <w:ind w:left="288"/>
      </w:pPr>
      <w:r>
        <w:rPr>
          <w:b/>
        </w:rPr>
        <w:t xml:space="preserve">4. </w:t>
      </w:r>
      <w:r>
        <w:rPr>
          <w:b w:val="0"/>
        </w:rPr>
        <w:t>Search/filter controls work if included in the delivered build.</w:t>
      </w:r>
    </w:p>
    <w:p>
      <w:pPr>
        <w:ind w:left="288"/>
      </w:pPr>
      <w:r>
        <w:rPr>
          <w:b/>
        </w:rPr>
        <w:t xml:space="preserve">5. </w:t>
      </w:r>
      <w:r>
        <w:rPr>
          <w:b w:val="0"/>
        </w:rPr>
        <w:t>Layout is usable at common desktop widths and on mobile widths.</w:t>
      </w:r>
    </w:p>
    <w:p>
      <w:pPr>
        <w:ind w:left="288"/>
      </w:pPr>
      <w:r>
        <w:rPr>
          <w:b/>
        </w:rPr>
        <w:t xml:space="preserve">6. </w:t>
      </w:r>
      <w:r>
        <w:rPr>
          <w:b w:val="0"/>
        </w:rPr>
        <w:t>Empty/error states are understandable and do not look like application crashes.</w:t>
      </w:r>
    </w:p>
    <w:p>
      <w:pPr>
        <w:pStyle w:val="Heading1"/>
      </w:pPr>
      <w:r>
        <w:t>8. Questions to ask Maria before production use</w:t>
      </w:r>
    </w:p>
    <w:p>
      <w:r>
        <w:rPr>
          <w:b w:val="0"/>
        </w:rPr>
        <w:t>These are discovery questions. For the take-home, document reasonable assumptions and proceed rather than blocking implementation.</w:t>
      </w:r>
    </w:p>
    <w:p>
      <w:pPr>
        <w:pStyle w:val="Heading2"/>
      </w:pPr>
      <w:r>
        <w:t>Due dates</w:t>
      </w:r>
    </w:p>
    <w:p>
      <w:pPr>
        <w:ind w:left="288"/>
      </w:pPr>
      <w:r>
        <w:rPr>
          <w:b/>
        </w:rPr>
        <w:t xml:space="preserve">1. </w:t>
      </w:r>
      <w:r>
        <w:rPr>
          <w:b w:val="0"/>
        </w:rPr>
        <w:t>Is the due date a calendar day or an exact deadline time?</w:t>
      </w:r>
    </w:p>
    <w:p>
      <w:pPr>
        <w:ind w:left="288"/>
      </w:pPr>
      <w:r>
        <w:rPr>
          <w:b/>
        </w:rPr>
        <w:t xml:space="preserve">2. </w:t>
      </w:r>
      <w:r>
        <w:rPr>
          <w:b w:val="0"/>
        </w:rPr>
        <w:t>If it is time-specific, should the deadline follow the lab's time zone or the receiving clinic's time zone?</w:t>
      </w:r>
    </w:p>
    <w:p>
      <w:pPr>
        <w:ind w:left="288"/>
      </w:pPr>
      <w:r>
        <w:rPr>
          <w:b/>
        </w:rPr>
        <w:t xml:space="preserve">3. </w:t>
      </w:r>
      <w:r>
        <w:rPr>
          <w:b w:val="0"/>
        </w:rPr>
        <w:t>Which time zone should determine whether a case becomes overdue?</w:t>
      </w:r>
    </w:p>
    <w:p>
      <w:pPr>
        <w:ind w:left="288"/>
      </w:pPr>
      <w:r>
        <w:rPr>
          <w:b/>
        </w:rPr>
        <w:t xml:space="preserve">4. </w:t>
      </w:r>
      <w:r>
        <w:rPr>
          <w:b w:val="0"/>
        </w:rPr>
        <w:t>How are existing dates currently stored, and are any historical dates already corrupted?</w:t>
      </w:r>
    </w:p>
    <w:p>
      <w:pPr>
        <w:pStyle w:val="Heading2"/>
      </w:pPr>
      <w:r>
        <w:t>Email notification</w:t>
      </w:r>
    </w:p>
    <w:p>
      <w:pPr>
        <w:ind w:left="288"/>
      </w:pPr>
      <w:r>
        <w:rPr>
          <w:b/>
        </w:rPr>
        <w:t xml:space="preserve">5. </w:t>
      </w:r>
      <w:r>
        <w:rPr>
          <w:b w:val="0"/>
        </w:rPr>
        <w:t>Which clinic contact should receive the email when multiple contacts exist?</w:t>
      </w:r>
    </w:p>
    <w:p>
      <w:pPr>
        <w:ind w:left="288"/>
      </w:pPr>
      <w:r>
        <w:rPr>
          <w:b/>
        </w:rPr>
        <w:t xml:space="preserve">6. </w:t>
      </w:r>
      <w:r>
        <w:rPr>
          <w:b w:val="0"/>
        </w:rPr>
        <w:t>What sender name/address and reply-to address should be used?</w:t>
      </w:r>
    </w:p>
    <w:p>
      <w:pPr>
        <w:ind w:left="288"/>
      </w:pPr>
      <w:r>
        <w:rPr>
          <w:b/>
        </w:rPr>
        <w:t xml:space="preserve">7. </w:t>
      </w:r>
      <w:r>
        <w:rPr>
          <w:b w:val="0"/>
        </w:rPr>
        <w:t>Should notifications be automatic when a case becomes Ready or triggered manually by staff?</w:t>
      </w:r>
    </w:p>
    <w:p>
      <w:pPr>
        <w:ind w:left="288"/>
      </w:pPr>
      <w:r>
        <w:rPr>
          <w:b/>
        </w:rPr>
        <w:t xml:space="preserve">8. </w:t>
      </w:r>
      <w:r>
        <w:rPr>
          <w:b w:val="0"/>
        </w:rPr>
        <w:t>Should a clinic receive repeat notifications if a case is reopened and marked ready again?</w:t>
      </w:r>
    </w:p>
    <w:p>
      <w:pPr>
        <w:ind w:left="288"/>
      </w:pPr>
      <w:r>
        <w:rPr>
          <w:b/>
        </w:rPr>
        <w:t xml:space="preserve">9. </w:t>
      </w:r>
      <w:r>
        <w:rPr>
          <w:b w:val="0"/>
        </w:rPr>
        <w:t>Is there an approved email provider and production sending domain? Are there required consent, privacy or retention rules?</w:t>
      </w:r>
    </w:p>
    <w:p>
      <w:pPr>
        <w:pStyle w:val="Heading2"/>
      </w:pPr>
      <w:r>
        <w:t>Dashboard</w:t>
      </w:r>
    </w:p>
    <w:p>
      <w:r>
        <w:rPr>
          <w:b w:val="0"/>
        </w:rPr>
        <w:t>10. Which roles use the dashboard daily, and what are their most important actions?</w:t>
      </w:r>
    </w:p>
    <w:p>
      <w:r>
        <w:rPr>
          <w:b w:val="0"/>
        </w:rPr>
        <w:t>11. Which information is clutter, and which fields must always remain visible?</w:t>
      </w:r>
    </w:p>
    <w:p>
      <w:r>
        <w:rPr>
          <w:b w:val="0"/>
        </w:rPr>
        <w:t>12. Does Maria prefer a table, board or another view?</w:t>
      </w:r>
    </w:p>
    <w:p>
      <w:r>
        <w:rPr>
          <w:b w:val="0"/>
        </w:rPr>
        <w:t>13. What sample case data is safe to use in the Friday demo?</w:t>
      </w:r>
    </w:p>
    <w:p>
      <w:pPr>
        <w:pStyle w:val="Heading2"/>
      </w:pPr>
      <w:r>
        <w:t>Delivery</w:t>
      </w:r>
    </w:p>
    <w:p>
      <w:r>
        <w:rPr>
          <w:b w:val="0"/>
        </w:rPr>
        <w:t>14. What is the exact Friday demo date/time and who will be testing the build?</w:t>
      </w:r>
    </w:p>
    <w:p>
      <w:r>
        <w:rPr>
          <w:b w:val="0"/>
        </w:rPr>
        <w:t>15. Are there brand guidelines, accessibility requirements or existing repository conventions?</w:t>
      </w:r>
    </w:p>
    <w:p>
      <w:pPr>
        <w:pStyle w:val="Heading1"/>
      </w:pPr>
      <w:r>
        <w:t>9. Assumptions for the take-home</w:t>
      </w:r>
    </w:p>
    <w:p>
      <w:pPr>
        <w:pStyle w:val="ListBullet"/>
      </w:pPr>
      <w:r>
        <w:rPr>
          <w:b w:val="0"/>
        </w:rPr>
        <w:t>This is a standalone demo MVP with non-sensitive synthetic data.</w:t>
      </w:r>
    </w:p>
    <w:p>
      <w:pPr>
        <w:pStyle w:val="ListBullet"/>
      </w:pPr>
      <w:r>
        <w:rPr>
          <w:b w:val="0"/>
        </w:rPr>
        <w:t>Cases are seeded locally or stored in a simple database; no migration of a real legacy dataset is required.</w:t>
      </w:r>
    </w:p>
    <w:p>
      <w:pPr>
        <w:pStyle w:val="ListBullet"/>
      </w:pPr>
      <w:r>
        <w:rPr>
          <w:b w:val="0"/>
        </w:rPr>
        <w:t>Due dates are calendar days unless Maria confirms that a time-specific deadline is required.</w:t>
      </w:r>
    </w:p>
    <w:p>
      <w:pPr>
        <w:pStyle w:val="ListBullet"/>
      </w:pPr>
      <w:r>
        <w:rPr>
          <w:b w:val="0"/>
        </w:rPr>
        <w:t>A default lab business time zone will be documented for overdue calculations if needed.</w:t>
      </w:r>
    </w:p>
    <w:p>
      <w:pPr>
        <w:pStyle w:val="ListBullet"/>
      </w:pPr>
      <w:r>
        <w:rPr>
          <w:b w:val="0"/>
        </w:rPr>
        <w:t>Email should be implemented before WhatsApp.</w:t>
      </w:r>
    </w:p>
    <w:p>
      <w:pPr>
        <w:pStyle w:val="ListBullet"/>
      </w:pPr>
      <w:r>
        <w:rPr>
          <w:b w:val="0"/>
        </w:rPr>
        <w:t>Test mode is acceptable when live email credentials are unavailable; this is visible in both the UI and README.</w:t>
      </w:r>
    </w:p>
    <w:p>
      <w:pPr>
        <w:pStyle w:val="ListBullet"/>
      </w:pPr>
      <w:r>
        <w:rPr>
          <w:b w:val="0"/>
        </w:rPr>
        <w:t>There is no authentication requirement in the take-home, so the demo is not suitable for real clinic data until authentication and authorization are added.</w:t>
      </w:r>
    </w:p>
    <w:p>
      <w:pPr>
        <w:pStyle w:val="Heading1"/>
      </w:pPr>
      <w:r>
        <w:t>10. UX specification</w:t>
      </w:r>
    </w:p>
    <w:p>
      <w:pPr>
        <w:pStyle w:val="Heading2"/>
      </w:pPr>
      <w:r>
        <w:t>Information architecture</w:t>
      </w:r>
    </w:p>
    <w:p>
      <w:pPr>
        <w:pStyle w:val="ListBullet"/>
      </w:pPr>
      <w:r>
        <w:rPr>
          <w:b w:val="0"/>
        </w:rPr>
      </w:r>
      <w:r>
        <w:rPr>
          <w:b/>
        </w:rPr>
        <w:t>Header:</w:t>
      </w:r>
      <w:r>
        <w:rPr>
          <w:b w:val="0"/>
        </w:rPr>
        <w:t xml:space="preserve"> LabTrack wordmark, `Cases` navigation, visible demo/test-mode indicator.</w:t>
      </w:r>
    </w:p>
    <w:p>
      <w:pPr>
        <w:pStyle w:val="ListBullet"/>
      </w:pPr>
      <w:r>
        <w:rPr>
          <w:b w:val="0"/>
        </w:rPr>
      </w:r>
      <w:r>
        <w:rPr>
          <w:b/>
        </w:rPr>
        <w:t>Page introduction:</w:t>
      </w:r>
      <w:r>
        <w:rPr>
          <w:b w:val="0"/>
        </w:rPr>
        <w:t xml:space="preserve"> `Cases` title and one-line purpose.</w:t>
      </w:r>
    </w:p>
    <w:p>
      <w:pPr>
        <w:pStyle w:val="ListBullet"/>
      </w:pPr>
      <w:r>
        <w:rPr>
          <w:b w:val="0"/>
        </w:rPr>
      </w:r>
      <w:r>
        <w:rPr>
          <w:b/>
        </w:rPr>
        <w:t>Summary row:</w:t>
      </w:r>
      <w:r>
        <w:rPr>
          <w:b w:val="0"/>
        </w:rPr>
        <w:t xml:space="preserve"> Total cases, In progress, Ready, Overdue.</w:t>
      </w:r>
    </w:p>
    <w:p>
      <w:pPr>
        <w:pStyle w:val="ListBullet"/>
      </w:pPr>
      <w:r>
        <w:rPr>
          <w:b w:val="0"/>
        </w:rPr>
      </w:r>
      <w:r>
        <w:rPr>
          <w:b/>
        </w:rPr>
        <w:t>Toolbar:</w:t>
      </w:r>
      <w:r>
        <w:rPr>
          <w:b w:val="0"/>
        </w:rPr>
        <w:t xml:space="preserve"> Search, status filter, optional clear action.</w:t>
      </w:r>
    </w:p>
    <w:p>
      <w:pPr>
        <w:pStyle w:val="ListBullet"/>
      </w:pPr>
      <w:r>
        <w:rPr>
          <w:b w:val="0"/>
        </w:rPr>
      </w:r>
      <w:r>
        <w:rPr>
          <w:b/>
        </w:rPr>
        <w:t>Case list:</w:t>
      </w:r>
      <w:r>
        <w:rPr>
          <w:b w:val="0"/>
        </w:rPr>
        <w:t xml:space="preserve"> Case reference, clinic, type, due date, status, notification state, actions.</w:t>
      </w:r>
    </w:p>
    <w:p>
      <w:pPr>
        <w:pStyle w:val="ListBullet"/>
      </w:pPr>
      <w:r>
        <w:rPr>
          <w:b w:val="0"/>
        </w:rPr>
      </w:r>
      <w:r>
        <w:rPr>
          <w:b/>
        </w:rPr>
        <w:t>Feedback:</w:t>
      </w:r>
      <w:r>
        <w:rPr>
          <w:b w:val="0"/>
        </w:rPr>
        <w:t xml:space="preserve"> Toast/inline message for status changes and notification results.</w:t>
      </w:r>
    </w:p>
    <w:p>
      <w:pPr>
        <w:pStyle w:val="ListBullet"/>
      </w:pPr>
      <w:r>
        <w:rPr>
          <w:b w:val="0"/>
        </w:rPr>
      </w:r>
      <w:r>
        <w:rPr>
          <w:b/>
        </w:rPr>
        <w:t>Notification preview:</w:t>
      </w:r>
      <w:r>
        <w:rPr>
          <w:b w:val="0"/>
        </w:rPr>
        <w:t xml:space="preserve"> Modal or panel that displays recipient, subject, body and `TEST MODE` label when not actually sent.</w:t>
      </w:r>
    </w:p>
    <w:p>
      <w:pPr>
        <w:pStyle w:val="Heading2"/>
      </w:pPr>
      <w:r>
        <w:t>Visual direction</w:t>
      </w:r>
    </w:p>
    <w:p>
      <w:r>
        <w:rPr>
          <w:b w:val="0"/>
        </w:rPr>
        <w:t>Professional B2B software. Neutral background, restrained accent colour, good typography, generous spacing, subtle borders and consistent status pills. The case list is the centre of the page; avoid dashboard clutter such as unnecessary charts, excess cards or decorative visualisations.</w:t>
      </w:r>
    </w:p>
    <w:p>
      <w:pPr>
        <w:pStyle w:val="Heading2"/>
      </w:pPr>
      <w:r>
        <w:t>Accessibility and responsive behaviour</w:t>
      </w:r>
    </w:p>
    <w:p>
      <w:pPr>
        <w:pStyle w:val="ListBullet"/>
      </w:pPr>
      <w:r>
        <w:rPr>
          <w:b w:val="0"/>
        </w:rPr>
        <w:t>Every control has a visible label or accessible name.</w:t>
      </w:r>
    </w:p>
    <w:p>
      <w:pPr>
        <w:pStyle w:val="ListBullet"/>
      </w:pPr>
      <w:r>
        <w:rPr>
          <w:b w:val="0"/>
        </w:rPr>
        <w:t>All actions are keyboard reachable and focus-visible.</w:t>
      </w:r>
    </w:p>
    <w:p>
      <w:pPr>
        <w:pStyle w:val="ListBullet"/>
      </w:pPr>
      <w:r>
        <w:rPr>
          <w:b w:val="0"/>
        </w:rPr>
        <w:t>Text contrast meets a reasonable WCAG AA target.</w:t>
      </w:r>
    </w:p>
    <w:p>
      <w:pPr>
        <w:pStyle w:val="ListBullet"/>
      </w:pPr>
      <w:r>
        <w:rPr>
          <w:b w:val="0"/>
        </w:rPr>
        <w:t>Status includes readable text in addition to colour.</w:t>
      </w:r>
    </w:p>
    <w:p>
      <w:pPr>
        <w:pStyle w:val="ListBullet"/>
      </w:pPr>
      <w:r>
        <w:rPr>
          <w:b w:val="0"/>
        </w:rPr>
        <w:t>At narrow widths, preserve case reference, clinic, due date and status; secondary details can wrap or move into a compact card layout.</w:t>
      </w:r>
    </w:p>
    <w:p>
      <w:pPr>
        <w:pStyle w:val="Heading1"/>
      </w:pPr>
      <w:r>
        <w:t>11. Proposed technical design</w:t>
      </w:r>
    </w:p>
    <w:p>
      <w:pPr>
        <w:pStyle w:val="Heading2"/>
      </w:pPr>
      <w:r>
        <w:t>Stack</w:t>
      </w:r>
    </w:p>
    <w:p>
      <w:pPr>
        <w:pStyle w:val="ListBullet"/>
      </w:pPr>
      <w:r>
        <w:rPr>
          <w:b w:val="0"/>
        </w:rPr>
      </w:r>
      <w:r>
        <w:rPr>
          <w:b/>
        </w:rPr>
        <w:t>Framework:</w:t>
      </w:r>
      <w:r>
        <w:rPr>
          <w:b w:val="0"/>
        </w:rPr>
        <w:t xml:space="preserve"> Next.js with App Router and TypeScript.</w:t>
      </w:r>
    </w:p>
    <w:p>
      <w:pPr>
        <w:pStyle w:val="ListBullet"/>
      </w:pPr>
      <w:r>
        <w:rPr>
          <w:b w:val="0"/>
        </w:rPr>
      </w:r>
      <w:r>
        <w:rPr>
          <w:b/>
        </w:rPr>
        <w:t>UI:</w:t>
      </w:r>
      <w:r>
        <w:rPr>
          <w:b w:val="0"/>
        </w:rPr>
        <w:t xml:space="preserve"> Tailwind CSS or equivalent utility/CSS approach.</w:t>
      </w:r>
    </w:p>
    <w:p>
      <w:pPr>
        <w:pStyle w:val="ListBullet"/>
      </w:pPr>
      <w:r>
        <w:rPr>
          <w:b w:val="0"/>
        </w:rPr>
      </w:r>
      <w:r>
        <w:rPr>
          <w:b/>
        </w:rPr>
        <w:t>Persistence:</w:t>
      </w:r>
      <w:r>
        <w:rPr>
          <w:b w:val="0"/>
        </w:rPr>
        <w:t xml:space="preserve"> A simple database is acceptable. For the shortest take-home path, use SQLite/Prisma locally or a hosted Postgres service if Vercel persistence is required. Do not rely on a writable local filesystem for persistent production data on Vercel.</w:t>
      </w:r>
    </w:p>
    <w:p>
      <w:pPr>
        <w:pStyle w:val="ListBullet"/>
      </w:pPr>
      <w:r>
        <w:rPr>
          <w:b w:val="0"/>
        </w:rPr>
      </w:r>
      <w:r>
        <w:rPr>
          <w:b/>
        </w:rPr>
        <w:t>Email:</w:t>
      </w:r>
      <w:r>
        <w:rPr>
          <w:b w:val="0"/>
        </w:rPr>
        <w:t xml:space="preserve"> Server-side provider integration such as Resend, behind environment variables; explicit preview/test fallback if credentials are absent.</w:t>
      </w:r>
    </w:p>
    <w:p>
      <w:pPr>
        <w:pStyle w:val="ListBullet"/>
      </w:pPr>
      <w:r>
        <w:rPr>
          <w:b w:val="0"/>
        </w:rPr>
      </w:r>
      <w:r>
        <w:rPr>
          <w:b/>
        </w:rPr>
        <w:t>Hosting:</w:t>
      </w:r>
      <w:r>
        <w:rPr>
          <w:b w:val="0"/>
        </w:rPr>
        <w:t xml:space="preserve"> Vercel.</w:t>
      </w:r>
    </w:p>
    <w:p>
      <w:pPr>
        <w:pStyle w:val="ListBullet"/>
      </w:pPr>
      <w:r>
        <w:rPr>
          <w:b w:val="0"/>
        </w:rPr>
      </w:r>
      <w:r>
        <w:rPr>
          <w:b/>
        </w:rPr>
        <w:t>Version control:</w:t>
      </w:r>
      <w:r>
        <w:rPr>
          <w:b w:val="0"/>
        </w:rPr>
        <w:t xml:space="preserve"> Public GitHub repository.</w:t>
      </w:r>
    </w:p>
    <w:p>
      <w:pPr>
        <w:pStyle w:val="Heading2"/>
      </w:pPr>
      <w:r>
        <w:t>Logical data model</w:t>
      </w:r>
    </w:p>
    <w:p>
      <w:r>
        <w:rPr>
          <w:b/>
        </w:rPr>
        <w:t>Case</w:t>
      </w:r>
    </w:p>
    <w:p>
      <w:pPr>
        <w:pStyle w:val="ListBullet"/>
      </w:pPr>
      <w:r>
        <w:rPr>
          <w:b w:val="0"/>
        </w:rPr>
        <w:t>`id`: stable unique identifier.</w:t>
      </w:r>
    </w:p>
    <w:p>
      <w:pPr>
        <w:pStyle w:val="ListBullet"/>
      </w:pPr>
      <w:r>
        <w:rPr>
          <w:b w:val="0"/>
        </w:rPr>
        <w:t>`reference`: unique human-readable case reference.</w:t>
      </w:r>
    </w:p>
    <w:p>
      <w:pPr>
        <w:pStyle w:val="ListBullet"/>
      </w:pPr>
      <w:r>
        <w:rPr>
          <w:b w:val="0"/>
        </w:rPr>
        <w:t>`clinicName`: required string.</w:t>
      </w:r>
    </w:p>
    <w:p>
      <w:pPr>
        <w:pStyle w:val="ListBullet"/>
      </w:pPr>
      <w:r>
        <w:rPr>
          <w:b w:val="0"/>
        </w:rPr>
        <w:t>`clinicEmail`: recipient email.</w:t>
      </w:r>
    </w:p>
    <w:p>
      <w:pPr>
        <w:pStyle w:val="ListBullet"/>
      </w:pPr>
      <w:r>
        <w:rPr>
          <w:b w:val="0"/>
        </w:rPr>
        <w:t>`caseType`: crown, bridge, aligner or other short label.</w:t>
      </w:r>
    </w:p>
    <w:p>
      <w:pPr>
        <w:pStyle w:val="ListBullet"/>
      </w:pPr>
      <w:r>
        <w:rPr>
          <w:b w:val="0"/>
        </w:rPr>
        <w:t>`dueDate`: date-only `YYYY-MM-DD` / database `DATE`.</w:t>
      </w:r>
    </w:p>
    <w:p>
      <w:pPr>
        <w:pStyle w:val="ListBullet"/>
      </w:pPr>
      <w:r>
        <w:rPr>
          <w:b w:val="0"/>
        </w:rPr>
        <w:t>`status`: `IN_PROGRESS` or `READY` for the initial workflow.</w:t>
      </w:r>
    </w:p>
    <w:p>
      <w:pPr>
        <w:pStyle w:val="ListBullet"/>
      </w:pPr>
      <w:r>
        <w:rPr>
          <w:b w:val="0"/>
        </w:rPr>
        <w:t>`createdAt`, `updatedAt`: timestamps for record auditing.</w:t>
      </w:r>
    </w:p>
    <w:p>
      <w:r>
        <w:rPr>
          <w:b/>
        </w:rPr>
        <w:t>Notification</w:t>
      </w:r>
    </w:p>
    <w:p>
      <w:pPr>
        <w:pStyle w:val="ListBullet"/>
      </w:pPr>
      <w:r>
        <w:rPr>
          <w:b w:val="0"/>
        </w:rPr>
        <w:t>`id`: stable unique identifier.</w:t>
      </w:r>
    </w:p>
    <w:p>
      <w:pPr>
        <w:pStyle w:val="ListBullet"/>
      </w:pPr>
      <w:r>
        <w:rPr>
          <w:b w:val="0"/>
        </w:rPr>
        <w:t>`caseId`: associated case.</w:t>
      </w:r>
    </w:p>
    <w:p>
      <w:pPr>
        <w:pStyle w:val="ListBullet"/>
      </w:pPr>
      <w:r>
        <w:rPr>
          <w:b w:val="0"/>
        </w:rPr>
        <w:t>`channel`: `EMAIL`.</w:t>
      </w:r>
    </w:p>
    <w:p>
      <w:pPr>
        <w:pStyle w:val="ListBullet"/>
      </w:pPr>
      <w:r>
        <w:rPr>
          <w:b w:val="0"/>
        </w:rPr>
        <w:t>`mode`: `TEST` or `LIVE`.</w:t>
      </w:r>
    </w:p>
    <w:p>
      <w:pPr>
        <w:pStyle w:val="ListBullet"/>
      </w:pPr>
      <w:r>
        <w:rPr>
          <w:b w:val="0"/>
        </w:rPr>
        <w:t>`recipient`, `subject`, `body`: rendered message fields (or appropriately limited preview fields).</w:t>
      </w:r>
    </w:p>
    <w:p>
      <w:pPr>
        <w:pStyle w:val="ListBullet"/>
      </w:pPr>
      <w:r>
        <w:rPr>
          <w:b w:val="0"/>
        </w:rPr>
        <w:t>`status`: `PREVIEWED`, `SENT`, `FAILED`.</w:t>
      </w:r>
    </w:p>
    <w:p>
      <w:pPr>
        <w:pStyle w:val="ListBullet"/>
      </w:pPr>
      <w:r>
        <w:rPr>
          <w:b w:val="0"/>
        </w:rPr>
        <w:t>`providerMessageId`: optional provider response ID.</w:t>
      </w:r>
    </w:p>
    <w:p>
      <w:pPr>
        <w:pStyle w:val="ListBullet"/>
      </w:pPr>
      <w:r>
        <w:rPr>
          <w:b w:val="0"/>
        </w:rPr>
        <w:t>`createdAt`: timestamp.</w:t>
      </w:r>
    </w:p>
    <w:p>
      <w:r>
        <w:rPr>
          <w:b w:val="0"/>
        </w:rPr>
        <w:t>For a very small demo, the notification record can be an in-memory/local model, but a deployed version should persist it if the status is presented as an enduring history. Document any persistence limitation honestly.</w:t>
      </w:r>
    </w:p>
    <w:p>
      <w:pPr>
        <w:pStyle w:val="Heading2"/>
      </w:pPr>
      <w:r>
        <w:t>API/action outline</w:t>
      </w:r>
    </w:p>
    <w:p>
      <w:pPr>
        <w:pStyle w:val="ListBullet"/>
      </w:pPr>
      <w:r>
        <w:rPr>
          <w:b w:val="0"/>
        </w:rPr>
        <w:t>`GET /api/cases` — return case list and summary data.</w:t>
      </w:r>
    </w:p>
    <w:p>
      <w:pPr>
        <w:pStyle w:val="ListBullet"/>
      </w:pPr>
      <w:r>
        <w:rPr>
          <w:b w:val="0"/>
        </w:rPr>
        <w:t>`PATCH /api/cases/:id` — update permitted case fields, including ready status.</w:t>
      </w:r>
    </w:p>
    <w:p>
      <w:pPr>
        <w:pStyle w:val="ListBullet"/>
      </w:pPr>
      <w:r>
        <w:rPr>
          <w:b w:val="0"/>
        </w:rPr>
        <w:t>`POST /api/cases/:id/notify` — validate case and recipient, build email, run provider send or test-mode preview, return explicit mode/status.</w:t>
      </w:r>
    </w:p>
    <w:p>
      <w:r>
        <w:rPr>
          <w:b w:val="0"/>
        </w:rPr>
        <w:t>All input must be validated on the server. Errors should return a useful message without leaking secrets or stack traces.</w:t>
      </w:r>
    </w:p>
    <w:p>
      <w:pPr>
        <w:pStyle w:val="Heading2"/>
      </w:pPr>
      <w:r>
        <w:t>Date handling rule</w:t>
      </w:r>
    </w:p>
    <w:p>
      <w:r>
        <w:rPr>
          <w:b w:val="0"/>
        </w:rPr>
        <w:t>Do not treat a date-only field as an instant. Keep YYYY-MM-DD intact, format the day/month/year from the string (or a date-only library), and only use time-zone-aware timestamp logic for events that truly represent a moment. Do not apply an arbitrary +/- 1 day correction.</w:t>
      </w:r>
    </w:p>
    <w:p>
      <w:pPr>
        <w:pStyle w:val="Heading1"/>
      </w:pPr>
      <w:r>
        <w:t>12. Non-functional requirements</w:t>
      </w:r>
    </w:p>
    <w:p>
      <w:pPr>
        <w:pStyle w:val="ListBullet"/>
      </w:pPr>
      <w:r>
        <w:rPr>
          <w:b w:val="0"/>
        </w:rPr>
      </w:r>
      <w:r>
        <w:rPr>
          <w:b/>
        </w:rPr>
        <w:t>Reliability:</w:t>
      </w:r>
      <w:r>
        <w:rPr>
          <w:b w:val="0"/>
        </w:rPr>
        <w:t xml:space="preserve"> Main page should load with seed/demo data; core actions should fail visibly rather than silently.</w:t>
      </w:r>
    </w:p>
    <w:p>
      <w:pPr>
        <w:pStyle w:val="ListBullet"/>
      </w:pPr>
      <w:r>
        <w:rPr>
          <w:b w:val="0"/>
        </w:rPr>
      </w:r>
      <w:r>
        <w:rPr>
          <w:b/>
        </w:rPr>
        <w:t>Security:</w:t>
      </w:r>
      <w:r>
        <w:rPr>
          <w:b w:val="0"/>
        </w:rPr>
        <w:t xml:space="preserve"> No credentials in client bundles or committed files; use Vercel environment variables for secrets.</w:t>
      </w:r>
    </w:p>
    <w:p>
      <w:pPr>
        <w:pStyle w:val="ListBullet"/>
      </w:pPr>
      <w:r>
        <w:rPr>
          <w:b w:val="0"/>
        </w:rPr>
      </w:r>
      <w:r>
        <w:rPr>
          <w:b/>
        </w:rPr>
        <w:t>Privacy:</w:t>
      </w:r>
      <w:r>
        <w:rPr>
          <w:b w:val="0"/>
        </w:rPr>
        <w:t xml:space="preserve"> Use synthetic demo data; avoid patient names or clinical identifiers in emails.</w:t>
      </w:r>
    </w:p>
    <w:p>
      <w:pPr>
        <w:pStyle w:val="ListBullet"/>
      </w:pPr>
      <w:r>
        <w:rPr>
          <w:b w:val="0"/>
        </w:rPr>
      </w:r>
      <w:r>
        <w:rPr>
          <w:b/>
        </w:rPr>
        <w:t>Performance:</w:t>
      </w:r>
      <w:r>
        <w:rPr>
          <w:b w:val="0"/>
        </w:rPr>
        <w:t xml:space="preserve"> For a small seeded dataset, dashboard interactions should feel immediate and require no full-page reload where practical.</w:t>
      </w:r>
    </w:p>
    <w:p>
      <w:pPr>
        <w:pStyle w:val="ListBullet"/>
      </w:pPr>
      <w:r>
        <w:rPr>
          <w:b w:val="0"/>
        </w:rPr>
      </w:r>
      <w:r>
        <w:rPr>
          <w:b/>
        </w:rPr>
        <w:t>Maintainability:</w:t>
      </w:r>
      <w:r>
        <w:rPr>
          <w:b w:val="0"/>
        </w:rPr>
        <w:t xml:space="preserve"> Components and data/date/notification logic should be separated enough to explain during the Loom walkthrough.</w:t>
      </w:r>
    </w:p>
    <w:p>
      <w:pPr>
        <w:pStyle w:val="ListBullet"/>
      </w:pPr>
      <w:r>
        <w:rPr>
          <w:b w:val="0"/>
        </w:rPr>
      </w:r>
      <w:r>
        <w:rPr>
          <w:b/>
        </w:rPr>
        <w:t>Transparency:</w:t>
      </w:r>
      <w:r>
        <w:rPr>
          <w:b w:val="0"/>
        </w:rPr>
        <w:t xml:space="preserve"> Clearly disclose test-mode email and any demo-only persistence or authentication limitations.</w:t>
      </w:r>
    </w:p>
    <w:p>
      <w:pPr>
        <w:pStyle w:val="ListBullet"/>
      </w:pPr>
      <w:r>
        <w:rPr>
          <w:b w:val="0"/>
        </w:rPr>
      </w:r>
      <w:r>
        <w:rPr>
          <w:b/>
        </w:rPr>
        <w:t>Accessibility:</w:t>
      </w:r>
      <w:r>
        <w:rPr>
          <w:b w:val="0"/>
        </w:rPr>
        <w:t xml:space="preserve"> Keyboard access, readable statuses, focus styles and responsive layout.</w:t>
      </w:r>
    </w:p>
    <w:p>
      <w:pPr>
        <w:pStyle w:val="Heading1"/>
      </w:pPr>
      <w:r>
        <w:t>13. Test plan</w:t>
      </w:r>
    </w:p>
    <w:p>
      <w:pPr>
        <w:pStyle w:val="Heading2"/>
      </w:pPr>
      <w:r>
        <w:t>Date tests</w:t>
      </w:r>
    </w:p>
    <w:p>
      <w:pPr>
        <w:ind w:left="288"/>
      </w:pPr>
      <w:r>
        <w:rPr>
          <w:b/>
        </w:rPr>
        <w:t xml:space="preserve">1. </w:t>
      </w:r>
      <w:r>
        <w:rPr>
          <w:b w:val="0"/>
        </w:rPr>
        <w:t>Render `2026-10-29`; assert the visible value is 29 Oct 2026.</w:t>
      </w:r>
    </w:p>
    <w:p>
      <w:pPr>
        <w:ind w:left="288"/>
      </w:pPr>
      <w:r>
        <w:rPr>
          <w:b/>
        </w:rPr>
        <w:t xml:space="preserve">2. </w:t>
      </w:r>
      <w:r>
        <w:rPr>
          <w:b w:val="0"/>
        </w:rPr>
        <w:t>Test the same date under positive and negative UTC offsets; visible calendar day must remain unchanged.</w:t>
      </w:r>
    </w:p>
    <w:p>
      <w:pPr>
        <w:ind w:left="288"/>
      </w:pPr>
      <w:r>
        <w:rPr>
          <w:b/>
        </w:rPr>
        <w:t xml:space="preserve">3. </w:t>
      </w:r>
      <w:r>
        <w:rPr>
          <w:b w:val="0"/>
        </w:rPr>
        <w:t>Confirm there is no one-day workaround or mutation of the source date.</w:t>
      </w:r>
    </w:p>
    <w:p>
      <w:pPr>
        <w:ind w:left="288"/>
      </w:pPr>
      <w:r>
        <w:rPr>
          <w:b/>
        </w:rPr>
        <w:t xml:space="preserve">4. </w:t>
      </w:r>
      <w:r>
        <w:rPr>
          <w:b w:val="0"/>
        </w:rPr>
        <w:t>Test the overdue boundary according to the documented business-date convention.</w:t>
      </w:r>
    </w:p>
    <w:p>
      <w:pPr>
        <w:pStyle w:val="Heading2"/>
      </w:pPr>
      <w:r>
        <w:t>Case workflow tests</w:t>
      </w:r>
    </w:p>
    <w:p>
      <w:pPr>
        <w:ind w:left="288"/>
      </w:pPr>
      <w:r>
        <w:rPr>
          <w:b/>
        </w:rPr>
        <w:t xml:space="preserve">5. </w:t>
      </w:r>
      <w:r>
        <w:rPr>
          <w:b w:val="0"/>
        </w:rPr>
        <w:t>Mark an in-progress case Ready; ensure status and summary counts update.</w:t>
      </w:r>
    </w:p>
    <w:p>
      <w:pPr>
        <w:ind w:left="288"/>
      </w:pPr>
      <w:r>
        <w:rPr>
          <w:b/>
        </w:rPr>
        <w:t xml:space="preserve">6. </w:t>
      </w:r>
      <w:r>
        <w:rPr>
          <w:b w:val="0"/>
        </w:rPr>
        <w:t>Trigger a notification in test mode; check that the screen explicitly says no real email was delivered.</w:t>
      </w:r>
    </w:p>
    <w:p>
      <w:pPr>
        <w:ind w:left="288"/>
      </w:pPr>
      <w:r>
        <w:rPr>
          <w:b/>
        </w:rPr>
        <w:t xml:space="preserve">7. </w:t>
      </w:r>
      <w:r>
        <w:rPr>
          <w:b w:val="0"/>
        </w:rPr>
        <w:t>Check recipient, subject and body in preview.</w:t>
      </w:r>
    </w:p>
    <w:p>
      <w:pPr>
        <w:ind w:left="288"/>
      </w:pPr>
      <w:r>
        <w:rPr>
          <w:b/>
        </w:rPr>
        <w:t xml:space="preserve">8. </w:t>
      </w:r>
      <w:r>
        <w:rPr>
          <w:b w:val="0"/>
        </w:rPr>
        <w:t>Simulate provider failure (if provider code exists) and confirm a failure is shown without false success.</w:t>
      </w:r>
    </w:p>
    <w:p>
      <w:pPr>
        <w:ind w:left="288"/>
      </w:pPr>
      <w:r>
        <w:rPr>
          <w:b/>
        </w:rPr>
        <w:t xml:space="preserve">9. </w:t>
      </w:r>
      <w:r>
        <w:rPr>
          <w:b w:val="0"/>
        </w:rPr>
        <w:t>Repeat the notify action and confirm duplicate behaviour is guarded or transparent.</w:t>
      </w:r>
    </w:p>
    <w:p>
      <w:pPr>
        <w:pStyle w:val="Heading2"/>
      </w:pPr>
      <w:r>
        <w:t>Dashboard tests</w:t>
      </w:r>
    </w:p>
    <w:p>
      <w:r>
        <w:rPr>
          <w:b w:val="0"/>
        </w:rPr>
        <w:t>10. Confirm all key fields display for each case.</w:t>
      </w:r>
    </w:p>
    <w:p>
      <w:r>
        <w:rPr>
          <w:b w:val="0"/>
        </w:rPr>
        <w:t>11. Search by case reference and clinic name.</w:t>
      </w:r>
    </w:p>
    <w:p>
      <w:r>
        <w:rPr>
          <w:b w:val="0"/>
        </w:rPr>
        <w:t>12. Filter by status and clear filters.</w:t>
      </w:r>
    </w:p>
    <w:p>
      <w:r>
        <w:rPr>
          <w:b w:val="0"/>
        </w:rPr>
        <w:t>13. Test empty results, loading/failure state and responsive layouts.</w:t>
      </w:r>
    </w:p>
    <w:p>
      <w:r>
        <w:rPr>
          <w:b w:val="0"/>
        </w:rPr>
        <w:t>14. Use keyboard navigation to reach and activate controls.</w:t>
      </w:r>
    </w:p>
    <w:p>
      <w:pPr>
        <w:pStyle w:val="Heading2"/>
      </w:pPr>
      <w:r>
        <w:t>Deployment smoke tests</w:t>
      </w:r>
    </w:p>
    <w:p>
      <w:r>
        <w:rPr>
          <w:b w:val="0"/>
        </w:rPr>
        <w:t>15. Open the Vercel URL in a fresh/incognito browser.</w:t>
      </w:r>
    </w:p>
    <w:p>
      <w:r>
        <w:rPr>
          <w:b w:val="0"/>
        </w:rPr>
        <w:t>16. Confirm sample data loads, due dates render correctly, and test email works without missing secrets.</w:t>
      </w:r>
    </w:p>
    <w:p>
      <w:r>
        <w:rPr>
          <w:b w:val="0"/>
        </w:rPr>
        <w:t>17. Confirm server-side secrets are not exposed in the browser or repository.</w:t>
      </w:r>
    </w:p>
    <w:p>
      <w:r>
        <w:rPr>
          <w:b w:val="0"/>
        </w:rPr>
        <w:t>18. Verify README setup instructions match the actual code.</w:t>
      </w:r>
    </w:p>
    <w:p>
      <w:pPr>
        <w:pStyle w:val="Heading1"/>
      </w:pPr>
      <w:r>
        <w:t>14.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44F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3389"/>
            <w:shd w:fill="17344F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3389"/>
            <w:shd w:fill="17344F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Existing dates are timestamps with ambiguous semantics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Historical deadlines may already be wrong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Do not silently rewrite historical dates; clarify intended business date and audit migration separately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Live email credentials are unavailable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Reviewer cannot verify a real delivery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Implement a clear test/preview mode and explain setup for live sending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Vercel deployment uses ephemeral local storage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Updates may not persist across deployments/instances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Use hosted DB for shared persistence or disclose demo-only storage and avoid claiming production persistence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Scope expands to WhatsApp/auth/production workflow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Take-home exceeds 3–4 hours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Keep WhatsApp and production hardening out of scope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Demo data accidentally implies real patients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Privacy risk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Use synthetic clinic/case data only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Duplicate notification sends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Clinics receive repeated messages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Guard duplicate clicks and record notification outcome</w:t>
            </w:r>
          </w:p>
        </w:tc>
      </w:tr>
    </w:tbl>
    <w:p>
      <w:pPr>
        <w:spacing w:after="20"/>
      </w:pPr>
    </w:p>
    <w:p>
      <w:pPr>
        <w:pStyle w:val="Heading1"/>
      </w:pPr>
      <w:r>
        <w:t>15. Build plan (3–4 hour timebox)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44F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Timebox</w:t>
            </w:r>
          </w:p>
        </w:tc>
        <w:tc>
          <w:tcPr>
            <w:tcW w:type="dxa" w:w="3389"/>
            <w:shd w:fill="17344F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Work</w:t>
            </w:r>
          </w:p>
        </w:tc>
        <w:tc>
          <w:tcPr>
            <w:tcW w:type="dxa" w:w="3389"/>
            <w:shd w:fill="17344F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Expected outcome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0:00–0:20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Confirm scope, scaffold app, define sample data and assumptions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App skeleton and clear data model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0:20–1:00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Build dashboard layout, seeded cases, summary counts, search/status filter if practical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Usable first screen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1:00–1:30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Implement date-only storage and rendering; verify across offsets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Date bug fixed at source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1:30–2:15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Implement Ready action and email send/test-mode preview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Demonstrable notification workflow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2:15–2:45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Polish responsive styling, states and README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Demo-quality UI and instructions</w:t>
            </w:r>
          </w:p>
        </w:tc>
      </w:tr>
      <w:tr>
        <w:tc>
          <w:tcPr>
            <w:tcW w:type="dxa" w:w="3389"/>
            <w:shd w:fill="F2F6F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2:45–3:20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Test key flows and fix defects</w:t>
            </w:r>
          </w:p>
        </w:tc>
        <w:tc>
          <w:tcPr>
            <w:tcW w:type="dxa" w:w="3389"/>
            <w:shd w:fill="F2F6F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Evidence of core acceptance criteria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3:20–4:00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Push GitHub, deploy Vercel, smoke test, record Loom outline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Submission links and demo ready</w:t>
            </w:r>
          </w:p>
        </w:tc>
      </w:tr>
    </w:tbl>
    <w:p>
      <w:pPr>
        <w:spacing w:after="20"/>
      </w:pPr>
    </w:p>
    <w:p>
      <w:r>
        <w:rPr>
          <w:b w:val="0"/>
        </w:rPr>
        <w:t>If a step takes longer than planned, cut optional styling or search improvements first. Do not cut correct date handling, honest notification mode, or deployment smoke tests.</w:t>
      </w:r>
    </w:p>
    <w:p>
      <w:pPr>
        <w:pStyle w:val="Heading1"/>
      </w:pPr>
      <w:r>
        <w:t>16. Demo scenario</w:t>
      </w:r>
    </w:p>
    <w:p>
      <w:pPr>
        <w:ind w:left="288"/>
      </w:pPr>
      <w:r>
        <w:rPr>
          <w:b/>
        </w:rPr>
        <w:t xml:space="preserve">1. </w:t>
      </w:r>
      <w:r>
        <w:rPr>
          <w:b w:val="0"/>
        </w:rPr>
        <w:t>Open the live app and show the case summary and uncluttered list.</w:t>
      </w:r>
    </w:p>
    <w:p>
      <w:pPr>
        <w:ind w:left="288"/>
      </w:pPr>
      <w:r>
        <w:rPr>
          <w:b/>
        </w:rPr>
        <w:t xml:space="preserve">2. </w:t>
      </w:r>
      <w:r>
        <w:rPr>
          <w:b w:val="0"/>
        </w:rPr>
        <w:t>Point out a case due on `2026-10-29`; explain that it is stored as a date-only value to prevent a time-zone conversion from changing the calendar day.</w:t>
      </w:r>
    </w:p>
    <w:p>
      <w:pPr>
        <w:ind w:left="288"/>
      </w:pPr>
      <w:r>
        <w:rPr>
          <w:b/>
        </w:rPr>
        <w:t xml:space="preserve">3. </w:t>
      </w:r>
      <w:r>
        <w:rPr>
          <w:b w:val="0"/>
        </w:rPr>
        <w:t>Open an in-progress case and mark it Ready.</w:t>
      </w:r>
    </w:p>
    <w:p>
      <w:pPr>
        <w:ind w:left="288"/>
      </w:pPr>
      <w:r>
        <w:rPr>
          <w:b/>
        </w:rPr>
        <w:t xml:space="preserve">4. </w:t>
      </w:r>
      <w:r>
        <w:rPr>
          <w:b w:val="0"/>
        </w:rPr>
        <w:t>Trigger the email action and show either the delivered provider result or the explicitly labelled test-mode preview.</w:t>
      </w:r>
    </w:p>
    <w:p>
      <w:pPr>
        <w:ind w:left="288"/>
      </w:pPr>
      <w:r>
        <w:rPr>
          <w:b/>
        </w:rPr>
        <w:t xml:space="preserve">5. </w:t>
      </w:r>
      <w:r>
        <w:rPr>
          <w:b w:val="0"/>
        </w:rPr>
        <w:t>Explain one decision that could be improved later (for example, persistent notification audit history or configurable lab/clinic time zones) and why it was excluded from the timeboxed MVP.</w:t>
      </w:r>
    </w:p>
    <w:p>
      <w:pPr>
        <w:pStyle w:val="Heading1"/>
      </w:pPr>
      <w:r>
        <w:t>17. Deliverables and definition of done</w:t>
      </w:r>
    </w:p>
    <w:p>
      <w:r>
        <w:rPr>
          <w:b w:val="0"/>
        </w:rPr>
        <w:t>The take-home is ready to submit when:</w:t>
      </w:r>
    </w:p>
    <w:p>
      <w:pPr>
        <w:ind w:left="259"/>
      </w:pPr>
      <w:r>
        <w:t>☐ This PRD/ticket set and questions for Maria are included.</w:t>
      </w:r>
    </w:p>
    <w:p>
      <w:pPr>
        <w:ind w:left="259"/>
      </w:pPr>
      <w:r>
        <w:t>☐ A Next.js app displays sample cases in a clean dashboard.</w:t>
      </w:r>
    </w:p>
    <w:p>
      <w:pPr>
        <w:ind w:left="259"/>
      </w:pPr>
      <w:r>
        <w:t>☐ Due dates remain the same calendar day regardless of viewer time zone.</w:t>
      </w:r>
    </w:p>
    <w:p>
      <w:pPr>
        <w:ind w:left="259"/>
      </w:pPr>
      <w:r>
        <w:t>☐ A case can be marked Ready.</w:t>
      </w:r>
    </w:p>
    <w:p>
      <w:pPr>
        <w:ind w:left="259"/>
      </w:pPr>
      <w:r>
        <w:t>☐ The email workflow works in real mode when configured, or test mode is unmistakably labelled and demonstrable.</w:t>
      </w:r>
    </w:p>
    <w:p>
      <w:pPr>
        <w:ind w:left="259"/>
      </w:pPr>
      <w:r>
        <w:t>☐ User sees notification success/failure without misleading status.</w:t>
      </w:r>
    </w:p>
    <w:p>
      <w:pPr>
        <w:ind w:left="259"/>
      </w:pPr>
      <w:r>
        <w:t>☐ Basic tests/manual checks cover date offsets and notification states.</w:t>
      </w:r>
    </w:p>
    <w:p>
      <w:pPr>
        <w:ind w:left="259"/>
      </w:pPr>
      <w:r>
        <w:t>☐ Public GitHub repository exists with a useful README.</w:t>
      </w:r>
    </w:p>
    <w:p>
      <w:pPr>
        <w:ind w:left="259"/>
      </w:pPr>
      <w:r>
        <w:t>☐ Vercel deployment exists and has been smoke-tested.</w:t>
      </w:r>
    </w:p>
    <w:p>
      <w:pPr>
        <w:ind w:left="259"/>
      </w:pPr>
      <w:r>
        <w:t>☐ Client update email accurately states what shipped, what did not, and what is needed from Maria.</w:t>
      </w:r>
    </w:p>
    <w:p>
      <w:pPr>
        <w:ind w:left="259"/>
      </w:pPr>
      <w:r>
        <w:t>☐ Loom walkthrough is no longer than three minutes.</w:t>
      </w:r>
    </w:p>
    <w:p>
      <w:pPr>
        <w:ind w:left="259"/>
      </w:pPr>
      <w:r>
        <w:t>☐ Application email uses exact subject: `FDE – Your Name – Friday demo` and includes all links, answers to the four questions, AI-tool disclosure and LinkedIn profile.</w:t>
      </w:r>
    </w:p>
    <w:p>
      <w:pPr>
        <w:pStyle w:val="Heading1"/>
        <w:pageBreakBefore/>
      </w:pPr>
      <w:r>
        <w:t>18. Client update email outline</w:t>
      </w:r>
    </w:p>
    <w:p>
      <w:r>
        <w:rPr>
          <w:b w:val="0"/>
        </w:rPr>
      </w:r>
      <w:r>
        <w:rPr>
          <w:b/>
        </w:rPr>
        <w:t>Subject:</w:t>
      </w:r>
      <w:r>
        <w:rPr>
          <w:b w:val="0"/>
        </w:rPr>
        <w:t xml:space="preserve"> LabTrack demo update</w:t>
      </w:r>
    </w:p>
    <w:p>
      <w:r>
        <w:rPr>
          <w:b w:val="0"/>
        </w:rPr>
        <w:t>Hi Maria,</w:t>
      </w:r>
    </w:p>
    <w:p>
      <w:r>
        <w:rPr>
          <w:b w:val="0"/>
        </w:rPr>
        <w:t xml:space="preserve">I’ve made the case dashboard easier to scan, corrected how calendar due dates are handled so they don’t shift when viewed from another time zone, and added a case-ready email workflow. The demo is using </w:t>
      </w:r>
      <w:r>
        <w:rPr>
          <w:b/>
        </w:rPr>
        <w:t>[test mode / live email]</w:t>
      </w:r>
      <w:r>
        <w:rPr>
          <w:b w:val="0"/>
        </w:rPr>
        <w:t>; if it is in test mode, no email is sent to a real clinic.</w:t>
      </w:r>
    </w:p>
    <w:p>
      <w:r>
        <w:rPr>
          <w:b w:val="0"/>
        </w:rPr>
        <w:t>I haven’t added WhatsApp yet because email was the agreed first step and it lets us validate the workflow sooner. Before using this with real clinics, I need you to confirm which time zone should govern overdue cases, which clinic contact should receive each email, and the preferred sender/message wording.</w:t>
      </w:r>
    </w:p>
    <w:p>
      <w:r>
        <w:rPr>
          <w:b w:val="0"/>
        </w:rPr>
        <w:t>Thanks,</w:t>
      </w:r>
    </w:p>
    <w:p>
      <w:r>
        <w:rPr>
          <w:b w:val="0"/>
        </w:rPr>
        <w:t>[Your name]</w:t>
      </w:r>
    </w:p>
    <w:p>
      <w:r>
        <w:rPr>
          <w:b w:val="0"/>
        </w:rPr>
        <w:t>*Only use statements that match the final implementation.*</w:t>
      </w:r>
    </w:p>
    <w:p>
      <w:pPr>
        <w:pStyle w:val="Heading1"/>
      </w:pPr>
      <w:r>
        <w:t>19. Open decisions before production</w:t>
      </w:r>
    </w:p>
    <w:p>
      <w:pPr>
        <w:pStyle w:val="ListBullet"/>
      </w:pPr>
      <w:r>
        <w:rPr>
          <w:b w:val="0"/>
        </w:rPr>
        <w:t>Business time zone and whether a deadline is date-only or time-specific.</w:t>
      </w:r>
    </w:p>
    <w:p>
      <w:pPr>
        <w:pStyle w:val="ListBullet"/>
      </w:pPr>
      <w:r>
        <w:rPr>
          <w:b w:val="0"/>
        </w:rPr>
        <w:t>Historical date data correction and migration policy.</w:t>
      </w:r>
    </w:p>
    <w:p>
      <w:pPr>
        <w:pStyle w:val="ListBullet"/>
      </w:pPr>
      <w:r>
        <w:rPr>
          <w:b w:val="0"/>
        </w:rPr>
        <w:t>Authentication, staff roles and clinic data access boundaries.</w:t>
      </w:r>
    </w:p>
    <w:p>
      <w:pPr>
        <w:pStyle w:val="ListBullet"/>
      </w:pPr>
      <w:r>
        <w:rPr>
          <w:b w:val="0"/>
        </w:rPr>
        <w:t>Approved email provider, sender domain, retry rules and notification retention.</w:t>
      </w:r>
    </w:p>
    <w:p>
      <w:pPr>
        <w:pStyle w:val="ListBullet"/>
      </w:pPr>
      <w:r>
        <w:rPr>
          <w:b w:val="0"/>
        </w:rPr>
        <w:t>Whether a notification is automatic or staff-triggered.</w:t>
      </w:r>
    </w:p>
    <w:p>
      <w:pPr>
        <w:pStyle w:val="ListBullet"/>
      </w:pPr>
      <w:r>
        <w:rPr>
          <w:b w:val="0"/>
        </w:rPr>
        <w:t>WhatsApp requirements, consent, message template and provider.</w:t>
      </w:r>
    </w:p>
    <w:p>
      <w:pPr>
        <w:pStyle w:val="ListBullet"/>
      </w:pPr>
      <w:r>
        <w:rPr>
          <w:b w:val="0"/>
        </w:rPr>
        <w:t>Persistent database choice, backup, monitoring and production support expectations.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84"/>
        <w:sz w:val="16"/>
      </w:rPr>
      <w:t>LabTrack PRD  •  Build-ready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17184"/>
        <w:sz w:val="16"/>
      </w:rPr>
      <w:t>CHIRON LABS TAKE-HOME  /  LABTRACK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2C344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2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76B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7384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3223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LabTrack Product Requirements Document</dc:title>
  <dc:subject>Chiron Labs Forward Deployed Engineer take-home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