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4D17B0" w14:textId="6D8A6677" w:rsidR="00E92A88" w:rsidRPr="00E92A88" w:rsidRDefault="00E92A88" w:rsidP="00E92A88">
      <w:pPr>
        <w:pStyle w:val="NormalWeb"/>
        <w:shd w:val="clear" w:color="auto" w:fill="FFFFFF"/>
        <w:spacing w:before="180" w:beforeAutospacing="0" w:after="180" w:afterAutospacing="0"/>
        <w:jc w:val="center"/>
        <w:rPr>
          <w:color w:val="2D3B45"/>
          <w:sz w:val="28"/>
          <w:szCs w:val="28"/>
          <w:u w:val="single"/>
        </w:rPr>
      </w:pPr>
      <w:r w:rsidRPr="00E92A88">
        <w:rPr>
          <w:color w:val="2D3B45"/>
          <w:sz w:val="28"/>
          <w:szCs w:val="28"/>
          <w:u w:val="single"/>
        </w:rPr>
        <w:t>Credit card dataset analysis</w:t>
      </w:r>
    </w:p>
    <w:p w14:paraId="1E8AD643" w14:textId="08C0B0D5" w:rsidR="00E92A88" w:rsidRPr="00E92A88" w:rsidRDefault="00E92A88" w:rsidP="00E92A88">
      <w:pPr>
        <w:pStyle w:val="NormalWeb"/>
        <w:numPr>
          <w:ilvl w:val="0"/>
          <w:numId w:val="1"/>
        </w:numPr>
        <w:shd w:val="clear" w:color="auto" w:fill="FFFFFF"/>
        <w:spacing w:before="180" w:beforeAutospacing="0" w:after="180" w:afterAutospacing="0"/>
        <w:rPr>
          <w:color w:val="2D3B45"/>
        </w:rPr>
      </w:pPr>
      <w:r w:rsidRPr="00E92A88">
        <w:rPr>
          <w:color w:val="2D3B45"/>
        </w:rPr>
        <w:t xml:space="preserve">Introduction: </w:t>
      </w:r>
    </w:p>
    <w:p w14:paraId="674233FC" w14:textId="5916AC1E" w:rsidR="00E92A88" w:rsidRPr="00E92A88" w:rsidRDefault="00E92A88" w:rsidP="00E92A88">
      <w:pPr>
        <w:pStyle w:val="NormalWeb"/>
        <w:shd w:val="clear" w:color="auto" w:fill="FFFFFF"/>
        <w:spacing w:before="180" w:beforeAutospacing="0" w:after="180" w:afterAutospacing="0"/>
        <w:rPr>
          <w:color w:val="2D3B45"/>
        </w:rPr>
      </w:pPr>
      <w:r w:rsidRPr="00E92A88">
        <w:rPr>
          <w:color w:val="2D3B45"/>
        </w:rPr>
        <w:t>The dataset contains</w:t>
      </w:r>
      <w:r w:rsidRPr="00E92A88">
        <w:rPr>
          <w:color w:val="2D3B45"/>
        </w:rPr>
        <w:t xml:space="preserve"> 654 data points, 6 continuous and 4 binary predictor </w:t>
      </w:r>
      <w:r w:rsidRPr="00E92A88">
        <w:rPr>
          <w:color w:val="2D3B45"/>
        </w:rPr>
        <w:t xml:space="preserve">features. The target variable is </w:t>
      </w:r>
      <w:r w:rsidRPr="00E92A88">
        <w:rPr>
          <w:color w:val="2D3B45"/>
        </w:rPr>
        <w:t xml:space="preserve">a binary response variable indicating </w:t>
      </w:r>
      <w:r w:rsidRPr="00E92A88">
        <w:rPr>
          <w:color w:val="2D3B45"/>
        </w:rPr>
        <w:t>whether</w:t>
      </w:r>
      <w:r w:rsidRPr="00E92A88">
        <w:rPr>
          <w:color w:val="2D3B45"/>
        </w:rPr>
        <w:t xml:space="preserve"> the application was positive or negative. </w:t>
      </w:r>
    </w:p>
    <w:p w14:paraId="4C13AD9B" w14:textId="6C39DA1E" w:rsidR="00E92A88" w:rsidRPr="00E92A88" w:rsidRDefault="00E92A88" w:rsidP="00E92A88">
      <w:pPr>
        <w:pStyle w:val="NormalWeb"/>
        <w:numPr>
          <w:ilvl w:val="0"/>
          <w:numId w:val="1"/>
        </w:numPr>
        <w:shd w:val="clear" w:color="auto" w:fill="FFFFFF"/>
        <w:spacing w:before="180" w:beforeAutospacing="0" w:after="180" w:afterAutospacing="0"/>
        <w:rPr>
          <w:color w:val="2D3B45"/>
        </w:rPr>
      </w:pPr>
      <w:r w:rsidRPr="00E92A88">
        <w:rPr>
          <w:color w:val="2D3B45"/>
        </w:rPr>
        <w:t xml:space="preserve">Objective </w:t>
      </w:r>
    </w:p>
    <w:p w14:paraId="02719562" w14:textId="5CB033E0" w:rsidR="00E92A88" w:rsidRPr="00E92A88" w:rsidRDefault="00E92A88" w:rsidP="00E92A88">
      <w:pPr>
        <w:pStyle w:val="NormalWeb"/>
        <w:shd w:val="clear" w:color="auto" w:fill="FFFFFF"/>
        <w:spacing w:before="180" w:beforeAutospacing="0" w:after="180" w:afterAutospacing="0"/>
        <w:rPr>
          <w:color w:val="2D3B45"/>
        </w:rPr>
      </w:pPr>
      <w:r w:rsidRPr="00E92A88">
        <w:rPr>
          <w:color w:val="2D3B45"/>
        </w:rPr>
        <w:t xml:space="preserve">The objective of the assignment is to train a model which will predict whether application for credit card will be positive or negative. </w:t>
      </w:r>
    </w:p>
    <w:p w14:paraId="54CCAAF1" w14:textId="56ACD978" w:rsidR="00E92A88" w:rsidRPr="00E92A88" w:rsidRDefault="00E92A88" w:rsidP="00E92A88">
      <w:pPr>
        <w:pStyle w:val="NormalWeb"/>
        <w:numPr>
          <w:ilvl w:val="0"/>
          <w:numId w:val="1"/>
        </w:numPr>
        <w:shd w:val="clear" w:color="auto" w:fill="FFFFFF"/>
        <w:spacing w:before="180" w:beforeAutospacing="0" w:after="180" w:afterAutospacing="0"/>
        <w:rPr>
          <w:color w:val="2D3B45"/>
        </w:rPr>
      </w:pPr>
      <w:r w:rsidRPr="00E92A88">
        <w:rPr>
          <w:color w:val="2D3B45"/>
        </w:rPr>
        <w:t>Methodology:</w:t>
      </w:r>
    </w:p>
    <w:p w14:paraId="6CC25078" w14:textId="77777777" w:rsidR="00C34B9C" w:rsidRDefault="00E92A88" w:rsidP="00C34B9C">
      <w:pPr>
        <w:pStyle w:val="NormalWeb"/>
        <w:numPr>
          <w:ilvl w:val="0"/>
          <w:numId w:val="3"/>
        </w:numPr>
        <w:shd w:val="clear" w:color="auto" w:fill="FFFFFF"/>
        <w:spacing w:before="180" w:beforeAutospacing="0" w:after="180" w:afterAutospacing="0"/>
        <w:rPr>
          <w:color w:val="2D3B45"/>
        </w:rPr>
      </w:pPr>
      <w:r w:rsidRPr="00E92A88">
        <w:rPr>
          <w:color w:val="2D3B45"/>
        </w:rPr>
        <w:t>Exploratory data analysis</w:t>
      </w:r>
      <w:r w:rsidR="00C34B9C">
        <w:rPr>
          <w:color w:val="2D3B45"/>
        </w:rPr>
        <w:t>:</w:t>
      </w:r>
    </w:p>
    <w:p w14:paraId="32209042" w14:textId="3BC9B018" w:rsidR="00E92A88" w:rsidRDefault="00E92A88" w:rsidP="00C34B9C">
      <w:pPr>
        <w:pStyle w:val="NormalWeb"/>
        <w:numPr>
          <w:ilvl w:val="1"/>
          <w:numId w:val="3"/>
        </w:numPr>
        <w:shd w:val="clear" w:color="auto" w:fill="FFFFFF"/>
        <w:spacing w:before="180" w:beforeAutospacing="0" w:after="180" w:afterAutospacing="0"/>
        <w:rPr>
          <w:color w:val="2D3B45"/>
        </w:rPr>
      </w:pPr>
      <w:r w:rsidRPr="00C34B9C">
        <w:rPr>
          <w:color w:val="2D3B45"/>
        </w:rPr>
        <w:t xml:space="preserve"> </w:t>
      </w:r>
      <w:proofErr w:type="gramStart"/>
      <w:r w:rsidR="00C34B9C">
        <w:rPr>
          <w:color w:val="2D3B45"/>
        </w:rPr>
        <w:t>Pandas</w:t>
      </w:r>
      <w:proofErr w:type="gramEnd"/>
      <w:r w:rsidR="00C34B9C">
        <w:rPr>
          <w:color w:val="2D3B45"/>
        </w:rPr>
        <w:t xml:space="preserve"> library </w:t>
      </w:r>
      <w:r w:rsidR="004F41BC">
        <w:rPr>
          <w:color w:val="2D3B45"/>
        </w:rPr>
        <w:t>was</w:t>
      </w:r>
      <w:r w:rsidR="00C34B9C">
        <w:rPr>
          <w:color w:val="2D3B45"/>
        </w:rPr>
        <w:t xml:space="preserve"> used. </w:t>
      </w:r>
    </w:p>
    <w:p w14:paraId="6BF29CD7" w14:textId="14C674E1" w:rsidR="00C34B9C" w:rsidRDefault="004F41BC" w:rsidP="00C34B9C">
      <w:pPr>
        <w:pStyle w:val="NormalWeb"/>
        <w:numPr>
          <w:ilvl w:val="1"/>
          <w:numId w:val="3"/>
        </w:numPr>
        <w:shd w:val="clear" w:color="auto" w:fill="FFFFFF"/>
        <w:spacing w:before="180" w:beforeAutospacing="0" w:after="180" w:afterAutospacing="0"/>
        <w:rPr>
          <w:color w:val="2D3B45"/>
        </w:rPr>
      </w:pPr>
      <w:proofErr w:type="gramStart"/>
      <w:r>
        <w:rPr>
          <w:color w:val="2D3B45"/>
        </w:rPr>
        <w:t>.head</w:t>
      </w:r>
      <w:proofErr w:type="gramEnd"/>
      <w:r>
        <w:rPr>
          <w:color w:val="2D3B45"/>
        </w:rPr>
        <w:t xml:space="preserve">(), </w:t>
      </w:r>
      <w:r w:rsidR="00C34B9C">
        <w:rPr>
          <w:color w:val="2D3B45"/>
        </w:rPr>
        <w:t xml:space="preserve">.shape, .info(), . </w:t>
      </w:r>
      <w:proofErr w:type="spellStart"/>
      <w:r w:rsidR="00C34B9C">
        <w:rPr>
          <w:color w:val="2D3B45"/>
        </w:rPr>
        <w:t>isnull</w:t>
      </w:r>
      <w:proofErr w:type="spellEnd"/>
      <w:r w:rsidR="00C34B9C">
        <w:rPr>
          <w:color w:val="2D3B45"/>
        </w:rPr>
        <w:t>(</w:t>
      </w:r>
      <w:proofErr w:type="gramStart"/>
      <w:r w:rsidR="00C34B9C">
        <w:rPr>
          <w:color w:val="2D3B45"/>
        </w:rPr>
        <w:t>).sum</w:t>
      </w:r>
      <w:proofErr w:type="gramEnd"/>
      <w:r w:rsidR="00C34B9C">
        <w:rPr>
          <w:color w:val="2D3B45"/>
        </w:rPr>
        <w:t>(), .describe()</w:t>
      </w:r>
      <w:r>
        <w:rPr>
          <w:color w:val="2D3B45"/>
        </w:rPr>
        <w:t>, .</w:t>
      </w:r>
      <w:proofErr w:type="spellStart"/>
      <w:r>
        <w:rPr>
          <w:color w:val="2D3B45"/>
        </w:rPr>
        <w:t>nunique</w:t>
      </w:r>
      <w:proofErr w:type="spellEnd"/>
      <w:r>
        <w:rPr>
          <w:color w:val="2D3B45"/>
        </w:rPr>
        <w:t xml:space="preserve"> were used to describe the dataset. </w:t>
      </w:r>
    </w:p>
    <w:p w14:paraId="1C7E8C72" w14:textId="66D3FECC" w:rsidR="004F41BC" w:rsidRPr="00C34B9C" w:rsidRDefault="004F41BC" w:rsidP="00C34B9C">
      <w:pPr>
        <w:pStyle w:val="NormalWeb"/>
        <w:numPr>
          <w:ilvl w:val="1"/>
          <w:numId w:val="3"/>
        </w:numPr>
        <w:shd w:val="clear" w:color="auto" w:fill="FFFFFF"/>
        <w:spacing w:before="180" w:beforeAutospacing="0" w:after="180" w:afterAutospacing="0"/>
        <w:rPr>
          <w:color w:val="2D3B45"/>
        </w:rPr>
      </w:pPr>
      <w:r>
        <w:rPr>
          <w:color w:val="2D3B45"/>
        </w:rPr>
        <w:t>No missing data.</w:t>
      </w:r>
    </w:p>
    <w:p w14:paraId="5C7416EE" w14:textId="759D8CA5" w:rsidR="00E92A88" w:rsidRDefault="00E92A88" w:rsidP="00E92A88">
      <w:pPr>
        <w:pStyle w:val="NormalWeb"/>
        <w:numPr>
          <w:ilvl w:val="0"/>
          <w:numId w:val="3"/>
        </w:numPr>
        <w:shd w:val="clear" w:color="auto" w:fill="FFFFFF"/>
        <w:spacing w:before="180" w:beforeAutospacing="0" w:after="180" w:afterAutospacing="0"/>
        <w:rPr>
          <w:color w:val="2D3B45"/>
        </w:rPr>
      </w:pPr>
      <w:r w:rsidRPr="00E92A88">
        <w:rPr>
          <w:color w:val="2D3B45"/>
        </w:rPr>
        <w:t>Preprocessing</w:t>
      </w:r>
      <w:r w:rsidR="004F41BC">
        <w:rPr>
          <w:color w:val="2D3B45"/>
        </w:rPr>
        <w:t>:</w:t>
      </w:r>
    </w:p>
    <w:p w14:paraId="38298EF4" w14:textId="22B78E9B" w:rsidR="004F41BC" w:rsidRDefault="004F41BC" w:rsidP="004F41BC">
      <w:pPr>
        <w:pStyle w:val="NormalWeb"/>
        <w:numPr>
          <w:ilvl w:val="1"/>
          <w:numId w:val="3"/>
        </w:numPr>
        <w:shd w:val="clear" w:color="auto" w:fill="FFFFFF"/>
        <w:spacing w:before="180" w:beforeAutospacing="0" w:after="180" w:afterAutospacing="0"/>
        <w:rPr>
          <w:color w:val="2D3B45"/>
        </w:rPr>
      </w:pPr>
      <w:r>
        <w:rPr>
          <w:color w:val="2D3B45"/>
        </w:rPr>
        <w:t>Pandas and matplotlib libraries.</w:t>
      </w:r>
    </w:p>
    <w:p w14:paraId="37AEBFBC" w14:textId="5B245CD7" w:rsidR="004F41BC" w:rsidRDefault="004F41BC" w:rsidP="004F41BC">
      <w:pPr>
        <w:pStyle w:val="NormalWeb"/>
        <w:numPr>
          <w:ilvl w:val="1"/>
          <w:numId w:val="3"/>
        </w:numPr>
        <w:shd w:val="clear" w:color="auto" w:fill="FFFFFF"/>
        <w:spacing w:before="180" w:beforeAutospacing="0" w:after="180" w:afterAutospacing="0"/>
        <w:rPr>
          <w:color w:val="2D3B45"/>
        </w:rPr>
      </w:pPr>
      <w:r>
        <w:rPr>
          <w:color w:val="2D3B45"/>
        </w:rPr>
        <w:t xml:space="preserve">Dataset classified into features and label. Distribution of the features are plotted. </w:t>
      </w:r>
    </w:p>
    <w:p w14:paraId="1D0A7927" w14:textId="24D7A39A" w:rsidR="004F41BC" w:rsidRPr="00E92A88" w:rsidRDefault="004F41BC" w:rsidP="004F41BC">
      <w:pPr>
        <w:pStyle w:val="NormalWeb"/>
        <w:numPr>
          <w:ilvl w:val="1"/>
          <w:numId w:val="3"/>
        </w:numPr>
        <w:shd w:val="clear" w:color="auto" w:fill="FFFFFF"/>
        <w:spacing w:before="180" w:beforeAutospacing="0" w:after="180" w:afterAutospacing="0"/>
        <w:rPr>
          <w:color w:val="2D3B45"/>
        </w:rPr>
      </w:pPr>
      <w:r>
        <w:rPr>
          <w:color w:val="2D3B45"/>
        </w:rPr>
        <w:t xml:space="preserve">No encoding </w:t>
      </w:r>
      <w:proofErr w:type="gramStart"/>
      <w:r>
        <w:rPr>
          <w:color w:val="2D3B45"/>
        </w:rPr>
        <w:t>were</w:t>
      </w:r>
      <w:proofErr w:type="gramEnd"/>
      <w:r>
        <w:rPr>
          <w:color w:val="2D3B45"/>
        </w:rPr>
        <w:t xml:space="preserve"> applied. </w:t>
      </w:r>
    </w:p>
    <w:p w14:paraId="3254FEA5" w14:textId="7FAC016A" w:rsidR="00E92A88" w:rsidRDefault="00E92A88" w:rsidP="00E92A88">
      <w:pPr>
        <w:pStyle w:val="NormalWeb"/>
        <w:numPr>
          <w:ilvl w:val="0"/>
          <w:numId w:val="3"/>
        </w:numPr>
        <w:shd w:val="clear" w:color="auto" w:fill="FFFFFF"/>
        <w:spacing w:before="180" w:beforeAutospacing="0" w:after="180" w:afterAutospacing="0"/>
        <w:rPr>
          <w:color w:val="2D3B45"/>
        </w:rPr>
      </w:pPr>
      <w:r w:rsidRPr="00E92A88">
        <w:rPr>
          <w:color w:val="2D3B45"/>
        </w:rPr>
        <w:t xml:space="preserve">Model training and evaluation </w:t>
      </w:r>
    </w:p>
    <w:p w14:paraId="04BF41BD" w14:textId="43756E79" w:rsidR="004F41BC" w:rsidRDefault="004F41BC" w:rsidP="004F41BC">
      <w:pPr>
        <w:pStyle w:val="NormalWeb"/>
        <w:numPr>
          <w:ilvl w:val="1"/>
          <w:numId w:val="3"/>
        </w:numPr>
        <w:shd w:val="clear" w:color="auto" w:fill="FFFFFF"/>
        <w:spacing w:before="180" w:beforeAutospacing="0" w:after="180" w:afterAutospacing="0"/>
        <w:rPr>
          <w:color w:val="2D3B45"/>
        </w:rPr>
      </w:pPr>
      <w:proofErr w:type="spellStart"/>
      <w:r>
        <w:rPr>
          <w:color w:val="2D3B45"/>
        </w:rPr>
        <w:t>Sklearn</w:t>
      </w:r>
      <w:proofErr w:type="spellEnd"/>
      <w:r>
        <w:rPr>
          <w:color w:val="2D3B45"/>
        </w:rPr>
        <w:t xml:space="preserve"> library used. </w:t>
      </w:r>
    </w:p>
    <w:p w14:paraId="0B1BE510" w14:textId="74E6865B" w:rsidR="004F41BC" w:rsidRDefault="004F41BC" w:rsidP="004F41BC">
      <w:pPr>
        <w:pStyle w:val="NormalWeb"/>
        <w:numPr>
          <w:ilvl w:val="1"/>
          <w:numId w:val="3"/>
        </w:numPr>
        <w:shd w:val="clear" w:color="auto" w:fill="FFFFFF"/>
        <w:spacing w:before="180" w:beforeAutospacing="0" w:after="180" w:afterAutospacing="0"/>
        <w:rPr>
          <w:color w:val="2D3B45"/>
        </w:rPr>
      </w:pPr>
      <w:r>
        <w:rPr>
          <w:color w:val="2D3B45"/>
        </w:rPr>
        <w:t xml:space="preserve">Dataset split into </w:t>
      </w:r>
      <w:proofErr w:type="gramStart"/>
      <w:r>
        <w:rPr>
          <w:color w:val="2D3B45"/>
        </w:rPr>
        <w:t>training ,</w:t>
      </w:r>
      <w:proofErr w:type="gramEnd"/>
      <w:r>
        <w:rPr>
          <w:color w:val="2D3B45"/>
        </w:rPr>
        <w:t xml:space="preserve"> validation and test sets. </w:t>
      </w:r>
    </w:p>
    <w:p w14:paraId="4ABD3A2F" w14:textId="2CF033A6" w:rsidR="004F41BC" w:rsidRDefault="004F41BC" w:rsidP="004F41BC">
      <w:pPr>
        <w:pStyle w:val="NormalWeb"/>
        <w:numPr>
          <w:ilvl w:val="1"/>
          <w:numId w:val="3"/>
        </w:numPr>
        <w:shd w:val="clear" w:color="auto" w:fill="FFFFFF"/>
        <w:spacing w:before="180" w:beforeAutospacing="0" w:after="180" w:afterAutospacing="0"/>
        <w:rPr>
          <w:color w:val="2D3B45"/>
        </w:rPr>
      </w:pPr>
      <w:r>
        <w:rPr>
          <w:color w:val="2D3B45"/>
        </w:rPr>
        <w:t xml:space="preserve">Decision tree and KNN models were trained using training set and accuracy checked for both training set and validation set. </w:t>
      </w:r>
    </w:p>
    <w:p w14:paraId="15FA1FBB" w14:textId="03294824" w:rsidR="00C124D5" w:rsidRPr="00E92A88" w:rsidRDefault="00C124D5" w:rsidP="004F41BC">
      <w:pPr>
        <w:pStyle w:val="NormalWeb"/>
        <w:numPr>
          <w:ilvl w:val="1"/>
          <w:numId w:val="3"/>
        </w:numPr>
        <w:shd w:val="clear" w:color="auto" w:fill="FFFFFF"/>
        <w:spacing w:before="180" w:beforeAutospacing="0" w:after="180" w:afterAutospacing="0"/>
        <w:rPr>
          <w:color w:val="2D3B45"/>
        </w:rPr>
      </w:pPr>
      <w:r>
        <w:rPr>
          <w:color w:val="2D3B45"/>
        </w:rPr>
        <w:t xml:space="preserve">Evaluation of the model was checked using confusion tree and plotted. </w:t>
      </w:r>
    </w:p>
    <w:p w14:paraId="745A25F7" w14:textId="61C14247" w:rsidR="00E92A88" w:rsidRDefault="00E92A88" w:rsidP="00E92A88">
      <w:pPr>
        <w:pStyle w:val="NormalWeb"/>
        <w:numPr>
          <w:ilvl w:val="0"/>
          <w:numId w:val="3"/>
        </w:numPr>
        <w:shd w:val="clear" w:color="auto" w:fill="FFFFFF"/>
        <w:spacing w:before="180" w:beforeAutospacing="0" w:after="180" w:afterAutospacing="0"/>
        <w:rPr>
          <w:color w:val="2D3B45"/>
        </w:rPr>
      </w:pPr>
      <w:r w:rsidRPr="00E92A88">
        <w:rPr>
          <w:color w:val="2D3B45"/>
        </w:rPr>
        <w:t xml:space="preserve">Hyperparametric tuning </w:t>
      </w:r>
    </w:p>
    <w:p w14:paraId="4E187649" w14:textId="026ED715" w:rsidR="00C124D5" w:rsidRDefault="00C124D5" w:rsidP="00C124D5">
      <w:pPr>
        <w:pStyle w:val="NormalWeb"/>
        <w:numPr>
          <w:ilvl w:val="1"/>
          <w:numId w:val="3"/>
        </w:numPr>
        <w:shd w:val="clear" w:color="auto" w:fill="FFFFFF"/>
        <w:spacing w:before="180" w:beforeAutospacing="0" w:after="180" w:afterAutospacing="0"/>
        <w:rPr>
          <w:color w:val="2D3B45"/>
        </w:rPr>
      </w:pPr>
      <w:r>
        <w:rPr>
          <w:color w:val="2D3B45"/>
        </w:rPr>
        <w:t>Both decision tree and KNN models were fine tunned using different parameters.</w:t>
      </w:r>
    </w:p>
    <w:p w14:paraId="713DE484" w14:textId="1692599A" w:rsidR="00C124D5" w:rsidRDefault="00C124D5" w:rsidP="00C124D5">
      <w:pPr>
        <w:pStyle w:val="NormalWeb"/>
        <w:numPr>
          <w:ilvl w:val="1"/>
          <w:numId w:val="3"/>
        </w:numPr>
        <w:shd w:val="clear" w:color="auto" w:fill="FFFFFF"/>
        <w:spacing w:before="180" w:beforeAutospacing="0" w:after="180" w:afterAutospacing="0"/>
        <w:rPr>
          <w:color w:val="2D3B45"/>
        </w:rPr>
      </w:pPr>
      <w:r>
        <w:rPr>
          <w:color w:val="2D3B45"/>
        </w:rPr>
        <w:t xml:space="preserve">Feature importance were checked and only features with significant importance were selected for the final model. </w:t>
      </w:r>
    </w:p>
    <w:p w14:paraId="6DA83C38" w14:textId="73CD9CBF" w:rsidR="00C124D5" w:rsidRPr="00C124D5" w:rsidRDefault="00C124D5" w:rsidP="00C124D5">
      <w:pPr>
        <w:pStyle w:val="NormalWeb"/>
        <w:numPr>
          <w:ilvl w:val="1"/>
          <w:numId w:val="3"/>
        </w:numPr>
        <w:shd w:val="clear" w:color="auto" w:fill="FFFFFF"/>
        <w:spacing w:before="180" w:beforeAutospacing="0" w:after="180" w:afterAutospacing="0"/>
        <w:rPr>
          <w:color w:val="2D3B45"/>
        </w:rPr>
      </w:pPr>
      <w:r>
        <w:rPr>
          <w:color w:val="2D3B45"/>
        </w:rPr>
        <w:t xml:space="preserve">Cross validation of the tools </w:t>
      </w:r>
      <w:proofErr w:type="gramStart"/>
      <w:r>
        <w:rPr>
          <w:color w:val="2D3B45"/>
        </w:rPr>
        <w:t>were</w:t>
      </w:r>
      <w:proofErr w:type="gramEnd"/>
      <w:r>
        <w:rPr>
          <w:color w:val="2D3B45"/>
        </w:rPr>
        <w:t xml:space="preserve"> checked. </w:t>
      </w:r>
    </w:p>
    <w:p w14:paraId="2EFF6C40" w14:textId="3203338A" w:rsidR="00E92A88" w:rsidRDefault="00E92A88" w:rsidP="00E92A88">
      <w:pPr>
        <w:pStyle w:val="NormalWeb"/>
        <w:numPr>
          <w:ilvl w:val="0"/>
          <w:numId w:val="3"/>
        </w:numPr>
        <w:shd w:val="clear" w:color="auto" w:fill="FFFFFF"/>
        <w:spacing w:before="180" w:beforeAutospacing="0" w:after="180" w:afterAutospacing="0"/>
        <w:rPr>
          <w:color w:val="2D3B45"/>
        </w:rPr>
      </w:pPr>
      <w:r w:rsidRPr="00E92A88">
        <w:rPr>
          <w:color w:val="2D3B45"/>
        </w:rPr>
        <w:t xml:space="preserve">Final model evaluation </w:t>
      </w:r>
    </w:p>
    <w:p w14:paraId="3FDCFB31" w14:textId="26F25702" w:rsidR="00C124D5" w:rsidRPr="00E92A88" w:rsidRDefault="00C124D5" w:rsidP="00C124D5">
      <w:pPr>
        <w:pStyle w:val="NormalWeb"/>
        <w:numPr>
          <w:ilvl w:val="1"/>
          <w:numId w:val="3"/>
        </w:numPr>
        <w:shd w:val="clear" w:color="auto" w:fill="FFFFFF"/>
        <w:spacing w:before="180" w:beforeAutospacing="0" w:after="180" w:afterAutospacing="0"/>
        <w:rPr>
          <w:color w:val="2D3B45"/>
        </w:rPr>
      </w:pPr>
      <w:r>
        <w:rPr>
          <w:color w:val="2D3B45"/>
        </w:rPr>
        <w:lastRenderedPageBreak/>
        <w:t>The final model evaluation was done using accuracy and other confusion matrix tools.</w:t>
      </w:r>
    </w:p>
    <w:p w14:paraId="0BDCB9AE" w14:textId="77777777" w:rsidR="00E92A88" w:rsidRPr="00E92A88" w:rsidRDefault="00E92A88" w:rsidP="00697BD9">
      <w:pPr>
        <w:pStyle w:val="NormalWeb"/>
        <w:shd w:val="clear" w:color="auto" w:fill="FFFFFF"/>
        <w:spacing w:before="180" w:beforeAutospacing="0" w:after="180" w:afterAutospacing="0"/>
        <w:rPr>
          <w:color w:val="2D3B45"/>
        </w:rPr>
      </w:pPr>
    </w:p>
    <w:p w14:paraId="48C9D7F6" w14:textId="49C9E934" w:rsidR="00C124D5" w:rsidRDefault="00E92A88" w:rsidP="00C124D5">
      <w:pPr>
        <w:pStyle w:val="NormalWeb"/>
        <w:numPr>
          <w:ilvl w:val="0"/>
          <w:numId w:val="1"/>
        </w:numPr>
        <w:shd w:val="clear" w:color="auto" w:fill="FFFFFF"/>
        <w:spacing w:before="180" w:beforeAutospacing="0" w:after="180" w:afterAutospacing="0"/>
        <w:rPr>
          <w:color w:val="2D3B45"/>
        </w:rPr>
      </w:pPr>
      <w:r w:rsidRPr="00E92A88">
        <w:rPr>
          <w:color w:val="2D3B45"/>
        </w:rPr>
        <w:t xml:space="preserve">Findings </w:t>
      </w:r>
    </w:p>
    <w:p w14:paraId="6204581D" w14:textId="77777777" w:rsidR="00C124D5" w:rsidRPr="00C124D5" w:rsidRDefault="00C124D5" w:rsidP="00C124D5">
      <w:pPr>
        <w:pStyle w:val="NormalWeb"/>
        <w:numPr>
          <w:ilvl w:val="1"/>
          <w:numId w:val="1"/>
        </w:numPr>
        <w:shd w:val="clear" w:color="auto" w:fill="FFFFFF"/>
        <w:spacing w:before="180" w:beforeAutospacing="0" w:after="180" w:afterAutospacing="0"/>
        <w:rPr>
          <w:color w:val="2D3B45"/>
        </w:rPr>
      </w:pPr>
    </w:p>
    <w:p w14:paraId="2C08AC98" w14:textId="1BB858AC" w:rsidR="00E92A88" w:rsidRDefault="00E92A88" w:rsidP="0097162F">
      <w:pPr>
        <w:pStyle w:val="NormalWeb"/>
        <w:numPr>
          <w:ilvl w:val="0"/>
          <w:numId w:val="1"/>
        </w:numPr>
        <w:shd w:val="clear" w:color="auto" w:fill="FFFFFF"/>
        <w:spacing w:before="180" w:beforeAutospacing="0" w:after="180" w:afterAutospacing="0"/>
        <w:rPr>
          <w:color w:val="2D3B45"/>
        </w:rPr>
      </w:pPr>
      <w:r w:rsidRPr="00E92A88">
        <w:rPr>
          <w:color w:val="2D3B45"/>
        </w:rPr>
        <w:t>Summary</w:t>
      </w:r>
    </w:p>
    <w:p w14:paraId="0A2E7975" w14:textId="77777777" w:rsidR="00C124D5" w:rsidRPr="00E92A88" w:rsidRDefault="00C124D5" w:rsidP="00C124D5">
      <w:pPr>
        <w:pStyle w:val="NormalWeb"/>
        <w:numPr>
          <w:ilvl w:val="1"/>
          <w:numId w:val="1"/>
        </w:numPr>
        <w:shd w:val="clear" w:color="auto" w:fill="FFFFFF"/>
        <w:spacing w:before="180" w:beforeAutospacing="0" w:after="180" w:afterAutospacing="0"/>
        <w:rPr>
          <w:color w:val="2D3B45"/>
        </w:rPr>
      </w:pPr>
    </w:p>
    <w:p w14:paraId="171F7966" w14:textId="77777777" w:rsidR="005C5190" w:rsidRPr="00E92A88" w:rsidRDefault="005C5190">
      <w:pPr>
        <w:rPr>
          <w:rFonts w:ascii="Times New Roman" w:hAnsi="Times New Roman" w:cs="Times New Roman"/>
        </w:rPr>
      </w:pPr>
    </w:p>
    <w:sectPr w:rsidR="005C5190" w:rsidRPr="00E92A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4A2780"/>
    <w:multiLevelType w:val="hybridMultilevel"/>
    <w:tmpl w:val="116CD3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956D22"/>
    <w:multiLevelType w:val="hybridMultilevel"/>
    <w:tmpl w:val="F6B404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D50835"/>
    <w:multiLevelType w:val="hybridMultilevel"/>
    <w:tmpl w:val="3872E9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80481C"/>
    <w:rsid w:val="004F41BC"/>
    <w:rsid w:val="005C5190"/>
    <w:rsid w:val="00697BD9"/>
    <w:rsid w:val="0080481C"/>
    <w:rsid w:val="0097162F"/>
    <w:rsid w:val="00C124D5"/>
    <w:rsid w:val="00C34B9C"/>
    <w:rsid w:val="00E92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24ECB6"/>
  <w15:chartTrackingRefBased/>
  <w15:docId w15:val="{3B82D71D-E6F0-4D20-B4E5-485E4BD938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697B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343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214</Words>
  <Characters>1223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Hailegiorgis Yirgu</dc:creator>
  <cp:keywords/>
  <dc:description/>
  <cp:lastModifiedBy>Hailegiorgis Yirgu</cp:lastModifiedBy>
  <cp:revision>4</cp:revision>
  <dcterms:created xsi:type="dcterms:W3CDTF">2025-11-14T17:59:00Z</dcterms:created>
  <dcterms:modified xsi:type="dcterms:W3CDTF">2025-11-17T20:33:00Z</dcterms:modified>
</cp:coreProperties>
</file>