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Python and Web Application.</w:t>
      </w:r>
    </w:p>
    <w:p>
      <w:pPr>
        <w:pStyle w:val="style0"/>
        <w:rPr/>
      </w:pPr>
    </w:p>
    <w:p>
      <w:pPr>
        <w:pStyle w:val="style0"/>
        <w:rPr/>
      </w:pPr>
      <w:r>
        <w:rPr>
          <w:lang w:val="en-US"/>
        </w:rPr>
        <w:t>Python is a popular and versatile programming language that is widely used for web development, data analysis, and machine learning. When it comes to web applications, Python can be used as the back-end language to handle server-side logic and interact with databases. However, like any other programming language, Python code can have security vulnerabilities if not written securely.</w:t>
      </w:r>
    </w:p>
    <w:p>
      <w:pPr>
        <w:pStyle w:val="style0"/>
        <w:rPr/>
      </w:pPr>
    </w:p>
    <w:p>
      <w:pPr>
        <w:pStyle w:val="style0"/>
        <w:rPr/>
      </w:pPr>
      <w:r>
        <w:rPr>
          <w:lang w:val="en-US"/>
        </w:rPr>
        <w:t>To review Python code for security vulnerabilities and provide recommendations for secure coding practices, you can use a combination of static code analyzers and manual code review. Static code analyzers are tools that automatically scan the code for potential security issues, such as SQL injection or cross-site scripting. These tools can help identify vulnerabilities that may have been overlooked during manual code review. Manual code review, on the other hand, involves a human reviewer examining the code line by line to ensure that it follows secure coding practices and does not have any potential security risks. By combining these two approaches, you can effectively review Python code for security vulnerabilities and provide recommendations for secure coding practices.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179</Words>
  <Characters>1019</Characters>
  <Application>WPS Office</Application>
  <Paragraphs>5</Paragraphs>
  <CharactersWithSpaces>1195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2024-09-15T12:56:37Z</dcterms:created>
  <dc:creator>SM-A155F</dc:creator>
  <lastModifiedBy>SM-A155F</lastModifiedBy>
  <dcterms:modified xsi:type="dcterms:W3CDTF">2024-09-15T12:56:38Z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cef4f2f25844448a96b7e3e290b8fc32</vt:lpwstr>
  </property>
</Properties>
</file>