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Answer what is the purpose of a functional safety concept?]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1. Turning safety goal into functional safety requirements.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2. Allocating functional safety requirements to the item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If you expanded the hazard analysis and risk assessment to include other safety goals, include them here.</w:t>
      </w:r>
    </w:p>
    <w:p>
      <w:pPr>
        <w:pStyle w:val="Normal"/>
        <w:shd w:val="clear" w:fill="FFFFFF"/>
        <w:spacing w:before="0" w:after="0"/>
        <w:rPr>
          <w:b/>
          <w:b/>
          <w:color w:val="B7B7B7"/>
        </w:rPr>
      </w:pPr>
      <w:r>
        <w:rPr>
          <w:b/>
          <w:color w:val="B7B7B7"/>
        </w:rPr>
        <w:t>]</w:t>
      </w:r>
    </w:p>
    <w:p>
      <w:pPr>
        <w:pStyle w:val="Normal"/>
        <w:shd w:val="clear" w:fill="FFFFFF"/>
        <w:spacing w:before="0" w:after="0"/>
        <w:rPr/>
      </w:pPr>
      <w:r>
        <w:rPr/>
      </w:r>
    </w:p>
    <w:tbl>
      <w:tblPr>
        <w:tblStyle w:val="Table2"/>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4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4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The lane keeping assistance function shall be time limited and addtional steering torque shall end after a given timer interval so that the driver cannot misuse the system for autonomous driving.</w:t>
            </w:r>
          </w:p>
        </w:tc>
      </w:tr>
    </w:tbl>
    <w:p>
      <w:pPr>
        <w:pStyle w:val="Normal"/>
        <w:shd w:val="clear" w:fill="FFFFFF"/>
        <w:spacing w:before="0" w:after="0"/>
        <w:rPr/>
      </w:pPr>
      <w:r>
        <w:rPr/>
      </w:r>
    </w:p>
    <w:p>
      <w:pPr>
        <w:pStyle w:val="Heading2"/>
        <w:shd w:val="clear" w:fill="FFFFFF"/>
        <w:spacing w:before="0" w:after="0"/>
        <w:rPr/>
      </w:pPr>
      <w:bookmarkStart w:id="17" w:name="_s0p6ihti6jgk"/>
      <w:bookmarkEnd w:id="17"/>
      <w:r>
        <w:rPr/>
        <w:t>Preliminary Architecture</w:t>
      </w:r>
    </w:p>
    <w:p>
      <w:pPr>
        <w:pStyle w:val="Normal"/>
        <w:shd w:val="clear" w:fill="FFFFFF"/>
        <w:spacing w:before="0" w:after="0"/>
        <w:rPr/>
      </w:pPr>
      <w:r>
        <w:rPr>
          <w:b/>
          <w:color w:val="B7B7B7"/>
        </w:rPr>
        <w:t>[Instructions: Provide a preliminary architecture for the lane assistance item. Hint: See Lesson 3: Item Definition]</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val="clear" w:fill="FFFFFF"/>
        <w:spacing w:before="0" w:after="0"/>
        <w:rPr/>
      </w:pPr>
      <w:bookmarkStart w:id="18" w:name="_cqb49updinx4"/>
      <w:bookmarkEnd w:id="18"/>
      <w:r>
        <w:rPr/>
        <w:t>Description of architecture elements</w:t>
      </w:r>
    </w:p>
    <w:p>
      <w:pPr>
        <w:pStyle w:val="Normal"/>
        <w:shd w:val="clear" w:fill="FFFFFF"/>
        <w:spacing w:before="0" w:after="0"/>
        <w:rPr/>
      </w:pPr>
      <w:r>
        <w:rPr>
          <w:b/>
          <w:color w:val="B7B7B7"/>
        </w:rPr>
        <w:t>[Instructions: Provide a description for each of the item elements;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4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4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Senses that the vehicle is leaving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Detects the lane and provides the vibrational steering torque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Shows a warning light to warn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Controls a light to tell the driver that the function is activated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Detects how much the driver is already turning</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Provides a final torque to the motor based on the steering torque the driver has applied, and vibrational torque request from the camera subsystem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Applies the extra torque to the steering wheel</w:t>
            </w:r>
          </w:p>
        </w:tc>
      </w:tr>
    </w:tbl>
    <w:p>
      <w:pPr>
        <w:pStyle w:val="Normal"/>
        <w:shd w:val="clear" w:fill="FFFFFF"/>
        <w:spacing w:before="0" w:after="0"/>
        <w:rPr/>
      </w:pPr>
      <w:r>
        <w:rPr/>
      </w:r>
    </w:p>
    <w:p>
      <w:pPr>
        <w:pStyle w:val="Heading1"/>
        <w:shd w:val="clear" w:fill="FFFFFF"/>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bookmarkStart w:id="20" w:name="_mtn6qbhgsr36"/>
      <w:bookmarkEnd w:id="20"/>
      <w:r>
        <w:rPr/>
        <w:t>Functional Safety Analysis</w:t>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analysis table below.]</w:t>
      </w:r>
    </w:p>
    <w:p>
      <w:pPr>
        <w:pStyle w:val="Normal"/>
        <w:shd w:val="clear" w:fill="FFFFFF"/>
        <w:spacing w:before="0" w:after="0"/>
        <w:rPr/>
      </w:pPr>
      <w:r>
        <w:rPr/>
      </w:r>
    </w:p>
    <w:tbl>
      <w:tblPr>
        <w:tblStyle w:val="Table4"/>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r>
          </w:p>
          <w:p>
            <w:pPr>
              <w:pStyle w:val="Normal"/>
              <w:widowControl w:val="false"/>
              <w:shd w:val="clear" w:fill="FFFFFF"/>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keeping assistance function is not limited in time duration which leads to misuse as autonomous driving function</w:t>
            </w:r>
          </w:p>
        </w:tc>
      </w:tr>
    </w:tbl>
    <w:p>
      <w:pPr>
        <w:pStyle w:val="Normal"/>
        <w:shd w:val="clear" w:fill="FFFFFF"/>
        <w:spacing w:before="0" w:after="0"/>
        <w:rPr/>
      </w:pPr>
      <w:r>
        <w:rPr/>
      </w:r>
    </w:p>
    <w:p>
      <w:pPr>
        <w:pStyle w:val="Heading2"/>
        <w:shd w:val="clear" w:fill="FFFFFF"/>
        <w:spacing w:before="0" w:after="0"/>
        <w:rPr/>
      </w:pPr>
      <w:bookmarkStart w:id="21" w:name="_frlc9y84ede8"/>
      <w:bookmarkEnd w:id="21"/>
      <w:r>
        <w:rPr/>
        <w:t>Functional Safety Requirements</w:t>
      </w:r>
    </w:p>
    <w:p>
      <w:pPr>
        <w:pStyle w:val="Normal"/>
        <w:shd w:val="clear" w:fill="FFFFFF"/>
        <w:spacing w:before="0" w:after="0"/>
        <w:rPr/>
      </w:pPr>
      <w:r>
        <w:rPr>
          <w:b/>
          <w:color w:val="B7B7B7"/>
        </w:rPr>
        <w:t>[Instructions: Fill in the functional safety requirements for the lane departure warning ]</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4505"/>
        <w:gridCol w:w="36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departure warning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Heading1"/>
              <w:keepNext/>
              <w:keepLines w:val="false"/>
              <w:widowControl w:val="false"/>
              <w:shd w:val="clear" w:fill="auto"/>
              <w:spacing w:lineRule="auto" w:line="240" w:before="0" w:after="0"/>
              <w:ind w:left="0" w:right="0" w:hanging="0"/>
              <w:jc w:val="left"/>
              <w:rPr>
                <w:sz w:val="22"/>
                <w:szCs w:val="22"/>
              </w:rPr>
            </w:pPr>
            <w:r>
              <w:rPr>
                <w:sz w:val="22"/>
                <w:szCs w:val="22"/>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FFFFFF"/>
              <w:spacing w:lineRule="auto" w:line="240" w:before="0" w:after="0"/>
              <w:ind w:left="0" w:right="0" w:hanging="0"/>
              <w:jc w:val="left"/>
              <w:rPr/>
            </w:pPr>
            <w:r>
              <w:rPr/>
              <w:t>The amplitude and frequency of</w:t>
            </w:r>
            <w:r>
              <w:rPr/>
              <w:t xml:space="preserve"> lane departure warning </w:t>
            </w:r>
            <w:r>
              <w:rPr/>
              <w:t>torque are set to zero.</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departure warning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FFFFFF"/>
              <w:spacing w:lineRule="auto" w:line="240" w:before="0" w:after="0"/>
              <w:ind w:left="0" w:right="0" w:hanging="0"/>
              <w:jc w:val="left"/>
              <w:rPr/>
            </w:pPr>
            <w:r>
              <w:rPr/>
              <w:t>The amplitude and frequency of</w:t>
            </w:r>
            <w:r>
              <w:rPr/>
              <w:t xml:space="preserve"> lane departure warning </w:t>
            </w:r>
            <w:r>
              <w:rPr/>
              <w:t>torque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If the chosen oscillating torque amplitude is below Max_Torque_Amplitude, the driver will not lose control and can feel the vibration.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when the torque amplitude crosses the limit, the lane assistance output is set to zero within the 50 ms fault tolerant time interval.</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If the chosen oscillating torque amplitude is below Max_Torque_Frequency, the driver will not lose control and can feel the vibration.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when the torque frequency crosses the limit, the lane assistance output is set to zero within the 50 ms fault tolerant time interval.</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requirements for the lane keeping assistance]</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4505"/>
        <w:gridCol w:w="360"/>
        <w:gridCol w:w="1258"/>
        <w:gridCol w:w="1908"/>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4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ASIL</w:t>
            </w:r>
          </w:p>
        </w:tc>
        <w:tc>
          <w:tcPr>
            <w:tcW w:w="1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Fault Tolerant Time Interval</w:t>
            </w:r>
          </w:p>
        </w:tc>
        <w:tc>
          <w:tcPr>
            <w:tcW w:w="19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Safe State</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p>
            <w:pPr>
              <w:pStyle w:val="Normal"/>
              <w:widowControl w:val="false"/>
              <w:shd w:val="clear" w:fill="FFFFFF"/>
              <w:spacing w:before="0" w:after="0"/>
              <w:rPr>
                <w:rFonts w:ascii="Arial" w:hAnsi="Arial"/>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B</w:t>
            </w:r>
          </w:p>
        </w:tc>
        <w:tc>
          <w:tcPr>
            <w:tcW w:w="1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500 ms</w:t>
            </w:r>
          </w:p>
        </w:tc>
        <w:tc>
          <w:tcPr>
            <w:tcW w:w="19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bookmarkStart w:id="22" w:name="__DdeLink__1443_1160929321"/>
            <w:r>
              <w:rPr/>
              <w:t xml:space="preserve">The lane keeping assistance </w:t>
            </w:r>
            <w:r>
              <w:rPr/>
              <w:t>torque is set to 0</w:t>
            </w:r>
            <w:bookmarkEnd w:id="22"/>
            <w:r>
              <w:rPr/>
              <w:t>.</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If the duration of the lane keeping assistance doesn’t exceed the  max_duration, then the driver will not take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The system really does turn off if the lane keeping assistance exceeded max_duration.</w:t>
            </w:r>
          </w:p>
        </w:tc>
      </w:tr>
    </w:tbl>
    <w:p>
      <w:pPr>
        <w:pStyle w:val="Normal"/>
        <w:shd w:val="clear" w:fill="FFFFFF"/>
        <w:spacing w:before="0" w:after="0"/>
        <w:rPr/>
      </w:pPr>
      <w:r>
        <w:rPr/>
      </w:r>
    </w:p>
    <w:p>
      <w:pPr>
        <w:pStyle w:val="Heading2"/>
        <w:shd w:val="clear" w:fill="FFFFFF"/>
        <w:spacing w:before="0" w:after="0"/>
        <w:rPr/>
      </w:pPr>
      <w:bookmarkStart w:id="23" w:name="_74udkdvf7nod"/>
      <w:bookmarkEnd w:id="23"/>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hd w:val="clear" w:fill="FFFFFF"/>
        <w:spacing w:before="0" w:after="0"/>
        <w:rPr/>
      </w:pPr>
      <w:bookmarkStart w:id="24" w:name="_g2lqf7kmbspk"/>
      <w:bookmarkEnd w:id="24"/>
      <w:r>
        <w:rPr/>
        <w:t>Allocation of Functional Safety Requirements to Architecture Elements</w:t>
      </w:r>
    </w:p>
    <w:p>
      <w:pPr>
        <w:pStyle w:val="Normal"/>
        <w:shd w:val="clear" w:fill="FFFFFF"/>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val="clear" w:fill="FFFFFF"/>
        <w:spacing w:before="0" w:after="0"/>
        <w:rPr/>
      </w:pPr>
      <w:r>
        <w:rPr/>
      </w:r>
    </w:p>
    <w:p>
      <w:pPr>
        <w:pStyle w:val="Normal"/>
        <w:shd w:val="clear" w:fill="FFFFFF"/>
        <w:spacing w:before="0" w:after="0"/>
        <w:rPr/>
      </w:pPr>
      <w:r>
        <w:rPr/>
      </w:r>
    </w:p>
    <w:tbl>
      <w:tblPr>
        <w:tblStyle w:val="Table9"/>
        <w:tblW w:w="9555"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524"/>
        <w:gridCol w:w="3515"/>
        <w:gridCol w:w="1350"/>
        <w:gridCol w:w="1245"/>
        <w:gridCol w:w="1921"/>
      </w:tblGrid>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ID</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widowControl w:val="false"/>
              <w:shd w:val="clear" w:fill="FFFFFF"/>
              <w:spacing w:lineRule="auto" w:line="240" w:before="0" w:after="0"/>
              <w:rPr>
                <w:b/>
                <w:b/>
              </w:rPr>
            </w:pPr>
            <w:r>
              <w:rPr>
                <w:b/>
              </w:rPr>
              <w:t>Car Display ECU</w:t>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bookmarkStart w:id="25" w:name="__DdeLink__541_1280750972"/>
            <w:r>
              <w:rPr/>
              <w:t>The lane departure</w:t>
            </w:r>
            <w:bookmarkEnd w:id="25"/>
            <w:r>
              <w:rPr/>
              <w:t xml:space="preserve">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pPr>
            <w:r>
              <w:rPr/>
              <w:t>The lane departure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p>
            <w:pPr>
              <w:pStyle w:val="Normal"/>
              <w:widowControl w:val="false"/>
              <w:shd w:val="clear" w:fill="FFFFFF"/>
              <w:spacing w:lineRule="auto" w:line="240" w:before="0" w:after="0"/>
              <w:rPr>
                <w:b/>
                <w:b/>
              </w:rPr>
            </w:pPr>
            <w:r>
              <w:rPr>
                <w:b/>
              </w:rPr>
            </w:r>
          </w:p>
        </w:tc>
      </w:tr>
      <w:tr>
        <w:trPr/>
        <w:tc>
          <w:tcPr>
            <w:tcW w:w="15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6" w:name="_4w6r8buy4lrp"/>
      <w:bookmarkEnd w:id="26"/>
      <w:r>
        <w:rPr/>
        <w:t>Warning and Degradation Concept</w:t>
      </w:r>
    </w:p>
    <w:p>
      <w:pPr>
        <w:pStyle w:val="Normal"/>
        <w:shd w:val="clear" w:fill="FFFFFF"/>
        <w:spacing w:before="0" w:after="0"/>
        <w:rPr/>
      </w:pPr>
      <w:r>
        <w:rPr>
          <w:b/>
          <w:color w:val="B7B7B7"/>
        </w:rPr>
        <w:t>[Instructions: Fill in the 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4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Turn off the lane departure warning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Malfunction_01, 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Warning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Turn off the lane keeping assistance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hd w:val="clear" w:fill="FFFFFF"/>
              <w:spacing w:lineRule="auto" w:line="240" w:before="0" w:after="0"/>
              <w:rPr/>
            </w:pPr>
            <w:r>
              <w:rPr/>
              <w:t>Warning on car display</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36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LibreOffice/5.1.6.2$Linux_x86 LibreOffice_project/10m0$Build-2</Application>
  <Pages>10</Pages>
  <Words>1212</Words>
  <Characters>7067</Characters>
  <CharactersWithSpaces>8086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2019-02-01T20:25:19Z</dcterms:modified>
  <cp:revision>25</cp:revision>
  <dc:subject/>
  <dc:title/>
</cp:coreProperties>
</file>