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42110" w14:textId="77777777" w:rsidR="006C4BFD" w:rsidRPr="00A96255" w:rsidRDefault="00DB6A80" w:rsidP="006C4BFD">
      <w:pPr>
        <w:spacing w:after="0"/>
        <w:jc w:val="center"/>
        <w:rPr>
          <w:rFonts w:cs="Calibri"/>
        </w:rPr>
      </w:pPr>
      <w:r w:rsidRPr="00A96255">
        <w:rPr>
          <w:rFonts w:eastAsia="Times New Roman" w:cs="Calibri"/>
          <w:color w:val="1C75BC"/>
          <w:sz w:val="36"/>
          <w:szCs w:val="36"/>
          <w:lang w:eastAsia="en-GB"/>
        </w:rPr>
        <w:t>SDG indicator metadata</w:t>
      </w:r>
      <w:bookmarkStart w:id="0" w:name="_GoBack"/>
      <w:bookmarkEnd w:id="0"/>
    </w:p>
    <w:p w14:paraId="1A942111" w14:textId="77777777" w:rsidR="006C4BFD" w:rsidRPr="00A96255" w:rsidRDefault="00DB6A8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1A942112" w14:textId="77777777" w:rsidR="006C4BFD" w:rsidRPr="00A96255" w:rsidRDefault="006C4BFD" w:rsidP="006C4BFD">
      <w:pPr>
        <w:spacing w:after="0"/>
        <w:rPr>
          <w:rFonts w:eastAsia="Times New Roman" w:cs="Times New Roman"/>
          <w:b/>
          <w:bCs/>
          <w:color w:val="4A4A4A"/>
          <w:sz w:val="21"/>
          <w:szCs w:val="21"/>
          <w:lang w:eastAsia="en-GB"/>
        </w:rPr>
      </w:pPr>
    </w:p>
    <w:p w14:paraId="1A942113" w14:textId="77777777" w:rsidR="00B31E2C" w:rsidRPr="00A96255" w:rsidRDefault="00DB6A80" w:rsidP="00EA05D3">
      <w:pPr>
        <w:pStyle w:val="MIndHeader2"/>
      </w:pPr>
      <w:r w:rsidRPr="00A96255">
        <w:t>0. Indicator information</w:t>
      </w:r>
    </w:p>
    <w:p w14:paraId="1A942114" w14:textId="77777777" w:rsidR="00D24330" w:rsidRPr="00A96255" w:rsidRDefault="00DB6A80" w:rsidP="00EA05D3">
      <w:pPr>
        <w:pStyle w:val="MIndHeader"/>
      </w:pPr>
      <w:r w:rsidRPr="00A96255">
        <w:t xml:space="preserve">0.a. </w:t>
      </w:r>
      <w:r w:rsidRPr="00EA05D3">
        <w:t>Goal</w:t>
      </w:r>
    </w:p>
    <w:p w14:paraId="1A942115" w14:textId="77777777" w:rsidR="00D24330" w:rsidRPr="00A96255" w:rsidRDefault="00DB6A80" w:rsidP="002F5F0C">
      <w:pPr>
        <w:pStyle w:val="MGTHeader"/>
      </w:pPr>
      <w:r w:rsidRPr="003C7751">
        <w:t>Goal 2: End hunger, achieve food security and improved nutrition and promote sustainable agriculture</w:t>
      </w:r>
    </w:p>
    <w:p w14:paraId="1A942116" w14:textId="77777777" w:rsidR="00D24330" w:rsidRPr="00A96255" w:rsidRDefault="00DB6A80" w:rsidP="00D24330">
      <w:pPr>
        <w:pStyle w:val="MIndHeader"/>
      </w:pPr>
      <w:r w:rsidRPr="00A96255">
        <w:t>0.b. Target</w:t>
      </w:r>
    </w:p>
    <w:p w14:paraId="1A942117" w14:textId="77777777" w:rsidR="00D24330" w:rsidRPr="00A96255" w:rsidRDefault="00DB6A80" w:rsidP="00D24330">
      <w:pPr>
        <w:pStyle w:val="MGTHeader"/>
      </w:pPr>
      <w:r w:rsidRPr="003C7751">
        <w:t xml:space="preserve">Target 2.a: Increase investment, including through enhanced international cooperation, in rural infrastructure, agricultural research and extension services, technology development and plant and livestock gene banks </w:t>
      </w:r>
      <w:proofErr w:type="gramStart"/>
      <w:r w:rsidRPr="003C7751">
        <w:t>in order to</w:t>
      </w:r>
      <w:proofErr w:type="gramEnd"/>
      <w:r w:rsidRPr="003C7751">
        <w:t xml:space="preserve"> enhance agricultural productive capacity in developing countries, in particular least developed countries</w:t>
      </w:r>
    </w:p>
    <w:p w14:paraId="1A942118" w14:textId="77777777" w:rsidR="00D24330" w:rsidRPr="00A96255" w:rsidRDefault="00DB6A80" w:rsidP="00D24330">
      <w:pPr>
        <w:pStyle w:val="MIndHeader"/>
      </w:pPr>
      <w:r w:rsidRPr="00A96255">
        <w:t>0.c. Indicator</w:t>
      </w:r>
    </w:p>
    <w:p w14:paraId="1A942119" w14:textId="77777777" w:rsidR="00D24330" w:rsidRPr="00A96255" w:rsidRDefault="00DB6A80" w:rsidP="00D24330">
      <w:pPr>
        <w:pStyle w:val="MGTHeader"/>
      </w:pPr>
      <w:r w:rsidRPr="003C7751">
        <w:t>Indicator 2.a.1: The agriculture orientation index for government expenditures</w:t>
      </w:r>
    </w:p>
    <w:p w14:paraId="1A94211A" w14:textId="77777777" w:rsidR="00D24330" w:rsidRPr="00A96255" w:rsidRDefault="00DB6A80" w:rsidP="00D24330">
      <w:pPr>
        <w:pStyle w:val="MIndHeader"/>
      </w:pPr>
      <w:r w:rsidRPr="00A96255">
        <w:t>0.d. Series</w:t>
      </w:r>
    </w:p>
    <w:p w14:paraId="1A94211C" w14:textId="77777777" w:rsidR="001A56DE" w:rsidRPr="00B254BE" w:rsidRDefault="00DB6A80" w:rsidP="00D24330">
      <w:pPr>
        <w:pStyle w:val="MGTHeader"/>
        <w:rPr>
          <w:lang w:val="en-US"/>
        </w:rPr>
      </w:pPr>
      <w:r w:rsidRPr="00B254BE">
        <w:rPr>
          <w:lang w:val="en-US"/>
        </w:rPr>
        <w:t>Primary series: Agriculture orientation index for government expenditures</w:t>
      </w:r>
    </w:p>
    <w:p w14:paraId="1A94211D" w14:textId="77777777" w:rsidR="001A56DE" w:rsidRDefault="00DB6A80" w:rsidP="00D24330">
      <w:pPr>
        <w:pStyle w:val="MGTHeader"/>
        <w:rPr>
          <w:lang w:val="en-US"/>
        </w:rPr>
      </w:pPr>
      <w:r>
        <w:rPr>
          <w:lang w:val="en-US"/>
        </w:rPr>
        <w:t xml:space="preserve">Complementary series: </w:t>
      </w:r>
      <w:r w:rsidRPr="001A56DE">
        <w:rPr>
          <w:lang w:val="en-US"/>
        </w:rPr>
        <w:t>Agriculture value added share of GDP (%)</w:t>
      </w:r>
    </w:p>
    <w:p w14:paraId="1A94211E" w14:textId="0BCCB766" w:rsidR="00D24330" w:rsidRPr="00B254BE" w:rsidRDefault="00DB6A80" w:rsidP="00D24330">
      <w:pPr>
        <w:pStyle w:val="MGTHeader"/>
        <w:rPr>
          <w:lang w:val="en-US"/>
        </w:rPr>
      </w:pPr>
      <w:r>
        <w:rPr>
          <w:lang w:val="en-US"/>
        </w:rPr>
        <w:t xml:space="preserve">Complementary series: </w:t>
      </w:r>
      <w:r w:rsidRPr="001A56DE">
        <w:rPr>
          <w:lang w:val="en-US"/>
        </w:rPr>
        <w:t>Agriculture share of Government Expenditure (%)</w:t>
      </w:r>
      <w:r w:rsidR="00230F61" w:rsidRPr="00B254BE">
        <w:rPr>
          <w:lang w:val="en-US"/>
        </w:rPr>
        <w:t xml:space="preserve">. </w:t>
      </w:r>
    </w:p>
    <w:p w14:paraId="1A94211F" w14:textId="77777777" w:rsidR="00D24330" w:rsidRPr="00B254BE" w:rsidRDefault="00DB6A80" w:rsidP="00D24330">
      <w:pPr>
        <w:pStyle w:val="MIndHeader"/>
        <w:rPr>
          <w:lang w:val="it-IT"/>
        </w:rPr>
      </w:pPr>
      <w:r w:rsidRPr="00B254BE">
        <w:rPr>
          <w:lang w:val="it-IT"/>
        </w:rPr>
        <w:t>0.e. Metadata update</w:t>
      </w:r>
    </w:p>
    <w:p w14:paraId="1A942120" w14:textId="47A47AAD" w:rsidR="00D24330" w:rsidRPr="00B254BE" w:rsidRDefault="00DB6A80" w:rsidP="00D24330">
      <w:pPr>
        <w:pStyle w:val="MGTHeader"/>
        <w:rPr>
          <w:lang w:val="it-IT"/>
        </w:rPr>
      </w:pPr>
      <w:r w:rsidRPr="00B254BE">
        <w:rPr>
          <w:lang w:val="it-IT"/>
        </w:rPr>
        <w:t xml:space="preserve">March </w:t>
      </w:r>
      <w:r w:rsidR="009705A0" w:rsidRPr="00B254BE">
        <w:rPr>
          <w:lang w:val="it-IT"/>
        </w:rPr>
        <w:t>2021</w:t>
      </w:r>
    </w:p>
    <w:p w14:paraId="1A942121" w14:textId="77777777" w:rsidR="00D24330" w:rsidRPr="00A96255" w:rsidRDefault="00DB6A80" w:rsidP="00D24330">
      <w:pPr>
        <w:pStyle w:val="MIndHeader"/>
      </w:pPr>
      <w:r w:rsidRPr="00A96255">
        <w:t>0.f. Related indicators</w:t>
      </w:r>
    </w:p>
    <w:p w14:paraId="1A942123" w14:textId="77777777" w:rsidR="00D24330" w:rsidRPr="00A96255" w:rsidRDefault="00DB6A80" w:rsidP="00D24330">
      <w:pPr>
        <w:pStyle w:val="MGTHeader"/>
      </w:pPr>
      <w:r>
        <w:t>Indicators 17.1.1 and 17.1.2 also apply IMF GFS methodology.</w:t>
      </w:r>
    </w:p>
    <w:p w14:paraId="1A942124" w14:textId="77777777" w:rsidR="00D24330" w:rsidRPr="00A96255" w:rsidRDefault="00DB6A80" w:rsidP="00D24330">
      <w:pPr>
        <w:pStyle w:val="MIndHeader"/>
      </w:pPr>
      <w:r w:rsidRPr="00A96255">
        <w:t>0.g. International organisations(s) responsible for global monitoring</w:t>
      </w:r>
    </w:p>
    <w:p w14:paraId="1A942125" w14:textId="77777777" w:rsidR="00621893" w:rsidRPr="00A96255" w:rsidRDefault="00DB6A80" w:rsidP="00D24330">
      <w:pPr>
        <w:pStyle w:val="MGTHeader"/>
        <w:rPr>
          <w:color w:val="4A4A4A"/>
        </w:rPr>
      </w:pPr>
      <w:r w:rsidRPr="003C7751">
        <w:t>Food and Agriculture Organization of the United Nations (FAO)</w:t>
      </w:r>
    </w:p>
    <w:p w14:paraId="1A942126"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A942127" w14:textId="77777777" w:rsidR="00B31E2C" w:rsidRPr="00EA05D3" w:rsidRDefault="00DB6A80"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1A942128" w14:textId="77777777" w:rsidR="00576CFA" w:rsidRPr="00A96255" w:rsidRDefault="00DB6A80" w:rsidP="00F719A8">
      <w:pPr>
        <w:pStyle w:val="MHeader2"/>
      </w:pPr>
      <w:r w:rsidRPr="00A96255">
        <w:t>1.a. Organisation</w:t>
      </w:r>
    </w:p>
    <w:p w14:paraId="1A942129" w14:textId="77777777" w:rsidR="00576CFA" w:rsidRDefault="00DB6A80" w:rsidP="00576CFA">
      <w:pPr>
        <w:pStyle w:val="MText"/>
      </w:pPr>
      <w:r w:rsidRPr="003C7751">
        <w:t>Food and Agriculture Organization of the United Nations (FAO)</w:t>
      </w:r>
    </w:p>
    <w:p w14:paraId="1A94212A" w14:textId="77777777" w:rsidR="00F719A8" w:rsidRDefault="00F719A8" w:rsidP="00576CFA">
      <w:pPr>
        <w:pStyle w:val="MText"/>
      </w:pPr>
    </w:p>
    <w:p w14:paraId="1A94212B" w14:textId="77777777" w:rsidR="00B31E2C" w:rsidRPr="00A96255" w:rsidRDefault="00DB6A80" w:rsidP="008B0AC7">
      <w:pPr>
        <w:pStyle w:val="MHeader"/>
      </w:pPr>
      <w:r w:rsidRPr="00A96255">
        <w:t>2. Definition, concepts, and classifications</w:t>
      </w:r>
    </w:p>
    <w:p w14:paraId="1A94212C" w14:textId="77777777" w:rsidR="008B0AC7" w:rsidRPr="00A96255" w:rsidRDefault="00DB6A80" w:rsidP="00F719A8">
      <w:pPr>
        <w:pStyle w:val="MHeader2"/>
      </w:pPr>
      <w:r w:rsidRPr="00A96255">
        <w:t>2.a. Definition and concepts</w:t>
      </w:r>
    </w:p>
    <w:p w14:paraId="1A94212D" w14:textId="77777777" w:rsidR="003C7751" w:rsidRDefault="00DB6A80" w:rsidP="003C7751">
      <w:pPr>
        <w:shd w:val="clear" w:color="auto" w:fill="FFFFFF"/>
        <w:spacing w:after="0"/>
        <w:rPr>
          <w:rFonts w:cs="Times New Roman"/>
          <w:color w:val="4A4A4A"/>
          <w:sz w:val="21"/>
          <w:szCs w:val="21"/>
        </w:rPr>
      </w:pPr>
      <w:r>
        <w:rPr>
          <w:rStyle w:val="Strong"/>
          <w:rFonts w:cs="Times New Roman"/>
          <w:color w:val="4A4A4A"/>
          <w:sz w:val="21"/>
          <w:szCs w:val="21"/>
        </w:rPr>
        <w:t>Definition:</w:t>
      </w:r>
    </w:p>
    <w:p w14:paraId="1A94212E" w14:textId="77777777" w:rsidR="003C7751" w:rsidRDefault="003C7751" w:rsidP="003C7751">
      <w:pPr>
        <w:shd w:val="clear" w:color="auto" w:fill="FFFFFF"/>
        <w:spacing w:after="0"/>
        <w:rPr>
          <w:rFonts w:cs="Times New Roman"/>
          <w:color w:val="4A4A4A"/>
          <w:sz w:val="21"/>
          <w:szCs w:val="21"/>
        </w:rPr>
      </w:pPr>
    </w:p>
    <w:p w14:paraId="1A94212F" w14:textId="77777777" w:rsidR="003C7751" w:rsidRDefault="00DB6A80" w:rsidP="003C77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The Agriculture Orientation Index (AOI) for Government Expenditures is defined as the Agriculture share of Government Expenditure, divided by the Agriculture value added share of GDP, where Agriculture refers to the agriculture, forestry, fishing and hunting sector. The measure is a currency-free index, calculated as the ratio of these two shares. National governments are requested to compile Government Expenditures according to the Government Finance Statistics (GFS) and the Classification of the Functions of Government (COFOG), and Agriculture value added share of GDP according to the System of National Accounts (SNA).</w:t>
      </w:r>
    </w:p>
    <w:p w14:paraId="1A942130" w14:textId="77777777" w:rsidR="00EC2915" w:rsidRDefault="00EC2915" w:rsidP="00576CFA">
      <w:pPr>
        <w:pStyle w:val="MText"/>
      </w:pPr>
    </w:p>
    <w:p w14:paraId="1A942131" w14:textId="77777777" w:rsidR="003C7751" w:rsidRDefault="00DB6A80" w:rsidP="003C7751">
      <w:pPr>
        <w:shd w:val="clear" w:color="auto" w:fill="FFFFFF"/>
        <w:spacing w:after="0"/>
        <w:rPr>
          <w:rFonts w:cs="Times New Roman"/>
          <w:color w:val="4A4A4A"/>
          <w:sz w:val="21"/>
          <w:szCs w:val="21"/>
        </w:rPr>
      </w:pPr>
      <w:r>
        <w:rPr>
          <w:rStyle w:val="Strong"/>
          <w:rFonts w:cs="Times New Roman"/>
          <w:color w:val="4A4A4A"/>
          <w:sz w:val="21"/>
          <w:szCs w:val="21"/>
        </w:rPr>
        <w:t>Concepts:</w:t>
      </w:r>
    </w:p>
    <w:p w14:paraId="1A942132" w14:textId="77777777" w:rsidR="003C7751" w:rsidRDefault="003C7751" w:rsidP="003C7751">
      <w:pPr>
        <w:shd w:val="clear" w:color="auto" w:fill="FFFFFF"/>
        <w:spacing w:after="0"/>
        <w:rPr>
          <w:rFonts w:cs="Times New Roman"/>
          <w:color w:val="4A4A4A"/>
          <w:sz w:val="21"/>
          <w:szCs w:val="21"/>
        </w:rPr>
      </w:pPr>
    </w:p>
    <w:p w14:paraId="1A942133" w14:textId="77777777" w:rsidR="003C7751" w:rsidRDefault="00DB6A80" w:rsidP="003C77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Agriculture refers to the agriculture, forestry, fishing and hunting sector, or Division A of ISIC Rev 4 (equal to Division A+B of ISIC Rev 3.2). </w:t>
      </w:r>
    </w:p>
    <w:p w14:paraId="1A942134" w14:textId="77777777" w:rsidR="003C7751" w:rsidRDefault="00DB6A80" w:rsidP="00777545">
      <w:pPr>
        <w:pStyle w:val="form-control-static"/>
        <w:shd w:val="clear" w:color="auto" w:fill="FFFFFF"/>
        <w:rPr>
          <w:rFonts w:asciiTheme="minorHAnsi" w:hAnsiTheme="minorHAnsi"/>
          <w:color w:val="4A4A4A"/>
          <w:sz w:val="21"/>
          <w:szCs w:val="21"/>
        </w:rPr>
      </w:pPr>
      <w:r>
        <w:rPr>
          <w:rFonts w:asciiTheme="minorHAnsi" w:hAnsiTheme="minorHAnsi"/>
          <w:color w:val="4A4A4A"/>
          <w:sz w:val="21"/>
          <w:szCs w:val="21"/>
        </w:rPr>
        <w:t xml:space="preserve">Government Expenditure are all expense and acquisition of non-financial assets associated with supporting a </w:t>
      </w:r>
      <w:proofErr w:type="gramStart"/>
      <w:r>
        <w:rPr>
          <w:rFonts w:asciiTheme="minorHAnsi" w:hAnsiTheme="minorHAnsi"/>
          <w:color w:val="4A4A4A"/>
          <w:sz w:val="21"/>
          <w:szCs w:val="21"/>
        </w:rPr>
        <w:t>particular sector</w:t>
      </w:r>
      <w:proofErr w:type="gramEnd"/>
      <w:r>
        <w:rPr>
          <w:rFonts w:asciiTheme="minorHAnsi" w:hAnsiTheme="minorHAnsi"/>
          <w:color w:val="4A4A4A"/>
          <w:sz w:val="21"/>
          <w:szCs w:val="21"/>
        </w:rPr>
        <w:t xml:space="preserve">, as defined in the Government Finance Statistics Manual (GFSM) 2014 developed by the International Monetary Fund (IMF).  </w:t>
      </w:r>
      <w:r w:rsidR="00777545">
        <w:rPr>
          <w:rFonts w:asciiTheme="minorHAnsi" w:hAnsiTheme="minorHAnsi"/>
          <w:color w:val="4A4A4A"/>
          <w:sz w:val="21"/>
          <w:szCs w:val="21"/>
        </w:rPr>
        <w:t xml:space="preserve">NOTE: Transactions in assets and </w:t>
      </w:r>
      <w:r w:rsidR="00777545" w:rsidRPr="00777545">
        <w:rPr>
          <w:rFonts w:asciiTheme="minorHAnsi" w:hAnsiTheme="minorHAnsi"/>
          <w:color w:val="4A4A4A"/>
          <w:sz w:val="21"/>
          <w:szCs w:val="21"/>
        </w:rPr>
        <w:t>liabilities, such as loans</w:t>
      </w:r>
      <w:r w:rsidR="00777545">
        <w:rPr>
          <w:rFonts w:asciiTheme="minorHAnsi" w:hAnsiTheme="minorHAnsi"/>
          <w:color w:val="4A4A4A"/>
          <w:sz w:val="21"/>
          <w:szCs w:val="21"/>
        </w:rPr>
        <w:t xml:space="preserve"> by general government units (disbursement and repayment)</w:t>
      </w:r>
      <w:r w:rsidR="00777545" w:rsidRPr="00777545">
        <w:rPr>
          <w:rFonts w:asciiTheme="minorHAnsi" w:hAnsiTheme="minorHAnsi"/>
          <w:color w:val="4A4A4A"/>
          <w:sz w:val="21"/>
          <w:szCs w:val="21"/>
        </w:rPr>
        <w:t>, are excluded when compiling</w:t>
      </w:r>
      <w:r w:rsidR="00777545">
        <w:rPr>
          <w:rFonts w:asciiTheme="minorHAnsi" w:hAnsiTheme="minorHAnsi"/>
          <w:color w:val="4A4A4A"/>
          <w:sz w:val="21"/>
          <w:szCs w:val="21"/>
        </w:rPr>
        <w:t xml:space="preserve"> </w:t>
      </w:r>
      <w:r w:rsidR="00777545" w:rsidRPr="00777545">
        <w:rPr>
          <w:rFonts w:asciiTheme="minorHAnsi" w:hAnsiTheme="minorHAnsi"/>
          <w:color w:val="4A4A4A"/>
          <w:sz w:val="21"/>
          <w:szCs w:val="21"/>
        </w:rPr>
        <w:t>COFOG data for GFS reporting purposes.</w:t>
      </w:r>
    </w:p>
    <w:p w14:paraId="1A942135" w14:textId="77777777" w:rsidR="003C7751" w:rsidRDefault="00DB6A80" w:rsidP="003C77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Government Expenditure are classified according to the Classification of the Functions of Government (COFOG), a classification developed by the Organisation for Economic Co-operation and Development (OECD) and published by the United Nations Statistical Division (UNSD). </w:t>
      </w:r>
    </w:p>
    <w:p w14:paraId="1A942136" w14:textId="77777777" w:rsidR="003C7751" w:rsidRDefault="003C7751" w:rsidP="003C7751">
      <w:pPr>
        <w:pStyle w:val="form-control-static"/>
        <w:shd w:val="clear" w:color="auto" w:fill="FFFFFF"/>
        <w:spacing w:before="0" w:beforeAutospacing="0" w:after="0" w:afterAutospacing="0"/>
        <w:rPr>
          <w:rFonts w:asciiTheme="minorHAnsi" w:hAnsiTheme="minorHAnsi"/>
          <w:color w:val="4A4A4A"/>
          <w:sz w:val="21"/>
          <w:szCs w:val="21"/>
        </w:rPr>
      </w:pPr>
    </w:p>
    <w:p w14:paraId="1A942137" w14:textId="77777777" w:rsidR="003C7751" w:rsidRPr="003C7751" w:rsidRDefault="00DB6A80" w:rsidP="003C77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Agriculture value-added and GDP are based on the System of National Accounts (SNA). </w:t>
      </w:r>
    </w:p>
    <w:p w14:paraId="1A942138" w14:textId="77777777" w:rsidR="003C7751" w:rsidRPr="00A96255" w:rsidRDefault="003C7751" w:rsidP="00576CFA">
      <w:pPr>
        <w:pStyle w:val="MText"/>
      </w:pPr>
    </w:p>
    <w:p w14:paraId="1A942139" w14:textId="77777777" w:rsidR="008B0AC7" w:rsidRPr="00A96255" w:rsidRDefault="00DB6A80" w:rsidP="00F719A8">
      <w:pPr>
        <w:pStyle w:val="MHeader2"/>
      </w:pPr>
      <w:r w:rsidRPr="00A96255">
        <w:t>2.b. Unit of measure</w:t>
      </w:r>
    </w:p>
    <w:p w14:paraId="1A94213B" w14:textId="77777777" w:rsidR="00943CA2" w:rsidRPr="00A427C5" w:rsidRDefault="00DB6A80" w:rsidP="00576CFA">
      <w:pPr>
        <w:pStyle w:val="MText"/>
      </w:pPr>
      <w:r w:rsidRPr="00A427C5">
        <w:t>Ratio</w:t>
      </w:r>
    </w:p>
    <w:p w14:paraId="1A94213C" w14:textId="77777777" w:rsidR="00576CFA" w:rsidRPr="00A96255" w:rsidRDefault="00DB6A80" w:rsidP="00576CFA">
      <w:pPr>
        <w:pStyle w:val="MText"/>
      </w:pPr>
      <w:r>
        <w:t xml:space="preserve">See </w:t>
      </w:r>
      <w:r w:rsidRPr="00777545">
        <w:t>4.c. Method of computation</w:t>
      </w:r>
      <w:r>
        <w:t>, below.</w:t>
      </w:r>
    </w:p>
    <w:p w14:paraId="1A94213D" w14:textId="77777777" w:rsidR="00EC2915" w:rsidRPr="00A96255" w:rsidRDefault="00EC2915" w:rsidP="00576CFA">
      <w:pPr>
        <w:pStyle w:val="MText"/>
      </w:pPr>
    </w:p>
    <w:p w14:paraId="1A94213E" w14:textId="77777777" w:rsidR="00DA615C" w:rsidRPr="00A96255" w:rsidRDefault="00DB6A80" w:rsidP="00F719A8">
      <w:pPr>
        <w:pStyle w:val="MHeader2"/>
      </w:pPr>
      <w:r w:rsidRPr="00A96255">
        <w:t>2.c. Classifications</w:t>
      </w:r>
    </w:p>
    <w:p w14:paraId="1A94213F" w14:textId="541C1334" w:rsidR="00230F61" w:rsidRDefault="00F12C4A" w:rsidP="00777545">
      <w:pPr>
        <w:pStyle w:val="MText"/>
      </w:pPr>
      <w:r w:rsidRPr="00F12C4A">
        <w:t xml:space="preserve">The Classification of the Functions of Government (COFOG) </w:t>
      </w:r>
      <w:r w:rsidR="00777545">
        <w:t>is a detailed classification of the</w:t>
      </w:r>
      <w:r w:rsidR="00DB6A80">
        <w:t xml:space="preserve"> </w:t>
      </w:r>
      <w:r w:rsidR="00777545">
        <w:t>functions, or socioeconomic objectives, that general government units aim to achieve through various</w:t>
      </w:r>
      <w:r w:rsidR="00DB6A80">
        <w:t xml:space="preserve"> </w:t>
      </w:r>
      <w:r w:rsidR="00777545">
        <w:t>kinds of expenditure.</w:t>
      </w:r>
      <w:r w:rsidRPr="00F12C4A">
        <w:t xml:space="preserve"> </w:t>
      </w:r>
      <w:r w:rsidR="00DB6A80">
        <w:t>F</w:t>
      </w:r>
      <w:r w:rsidRPr="00F12C4A">
        <w:t xml:space="preserve">unctions are classified using a </w:t>
      </w:r>
      <w:proofErr w:type="gramStart"/>
      <w:r w:rsidRPr="00F12C4A">
        <w:t>three level</w:t>
      </w:r>
      <w:proofErr w:type="gramEnd"/>
      <w:r w:rsidRPr="00F12C4A">
        <w:t xml:space="preserve"> scheme, consistent with the International Standard Industrial Classification of All Economic Activities (ISIC), Rev.4</w:t>
      </w:r>
      <w:r w:rsidR="00DB6A80">
        <w:t>.</w:t>
      </w:r>
      <w:r w:rsidRPr="00F12C4A">
        <w:t xml:space="preserve"> </w:t>
      </w:r>
      <w:proofErr w:type="gramStart"/>
      <w:r w:rsidRPr="00F12C4A">
        <w:t xml:space="preserve">In particular, </w:t>
      </w:r>
      <w:r w:rsidR="00DB6A80">
        <w:t>the</w:t>
      </w:r>
      <w:proofErr w:type="gramEnd"/>
      <w:r w:rsidR="00DB6A80">
        <w:t xml:space="preserve"> scheme includes: </w:t>
      </w:r>
    </w:p>
    <w:p w14:paraId="1A942140" w14:textId="77777777" w:rsidR="00230F61" w:rsidRPr="00927EED" w:rsidRDefault="00DB6A80" w:rsidP="00A427C5">
      <w:pPr>
        <w:pStyle w:val="MText"/>
        <w:numPr>
          <w:ilvl w:val="0"/>
          <w:numId w:val="8"/>
        </w:numPr>
      </w:pPr>
      <w:r w:rsidRPr="00927EED">
        <w:t xml:space="preserve">10 first-level, or two </w:t>
      </w:r>
      <w:proofErr w:type="gramStart"/>
      <w:r w:rsidRPr="00927EED">
        <w:t>digit</w:t>
      </w:r>
      <w:proofErr w:type="gramEnd"/>
      <w:r w:rsidRPr="00927EED">
        <w:t xml:space="preserve">, categories, referred to as divisions, including Economic Affairs (04) and Environmental Protection (05); </w:t>
      </w:r>
    </w:p>
    <w:p w14:paraId="1A942141" w14:textId="77777777" w:rsidR="00230F61" w:rsidRPr="00927EED" w:rsidRDefault="00DB6A80" w:rsidP="00A427C5">
      <w:pPr>
        <w:pStyle w:val="MText"/>
        <w:numPr>
          <w:ilvl w:val="0"/>
          <w:numId w:val="8"/>
        </w:numPr>
      </w:pPr>
      <w:r w:rsidRPr="00927EED">
        <w:t xml:space="preserve">2) within each division, 2 or more 3-digit three-digit categories, referred to as groups, such as Agriculture, Forestry, Fishing, and Hunting (042) and Protection of Biodiversity and Landscapes (054); and </w:t>
      </w:r>
    </w:p>
    <w:p w14:paraId="1A942142" w14:textId="77777777" w:rsidR="00230F61" w:rsidRPr="00927EED" w:rsidRDefault="00DB6A80" w:rsidP="00A427C5">
      <w:pPr>
        <w:pStyle w:val="MText"/>
        <w:numPr>
          <w:ilvl w:val="0"/>
          <w:numId w:val="8"/>
        </w:numPr>
      </w:pPr>
      <w:r w:rsidRPr="00927EED">
        <w:t xml:space="preserve">3) within each group, one or more four-digit categories, referred to as classes, such as Agriculture (0421), Forestry (0422) and Fishing and hunting (0423). </w:t>
      </w:r>
    </w:p>
    <w:p w14:paraId="1A942143" w14:textId="77777777" w:rsidR="00230F61" w:rsidRDefault="00DB6A80" w:rsidP="00230F61">
      <w:pPr>
        <w:pStyle w:val="MText"/>
      </w:pPr>
      <w:r w:rsidRPr="00F12C4A">
        <w:t>The I</w:t>
      </w:r>
      <w:r>
        <w:t xml:space="preserve">nternational </w:t>
      </w:r>
      <w:r w:rsidRPr="00F12C4A">
        <w:t>M</w:t>
      </w:r>
      <w:r>
        <w:t xml:space="preserve">onetary </w:t>
      </w:r>
      <w:r w:rsidRPr="00F12C4A">
        <w:t>F</w:t>
      </w:r>
      <w:r>
        <w:t>und</w:t>
      </w:r>
      <w:r w:rsidRPr="00F12C4A">
        <w:t xml:space="preserve"> </w:t>
      </w:r>
      <w:r>
        <w:t xml:space="preserve">(IMF) </w:t>
      </w:r>
      <w:r w:rsidRPr="00F12C4A">
        <w:t>questionnaire</w:t>
      </w:r>
      <w:r>
        <w:t xml:space="preserve"> on Governmen Finance Statistics (GFS) collects </w:t>
      </w:r>
      <w:r w:rsidRPr="00F12C4A">
        <w:t xml:space="preserve">data </w:t>
      </w:r>
      <w:r>
        <w:t xml:space="preserve">on </w:t>
      </w:r>
      <w:r w:rsidRPr="00F12C4A">
        <w:t xml:space="preserve">the first two levels. </w:t>
      </w:r>
      <w:r w:rsidR="004106D6">
        <w:t xml:space="preserve">The FAO questionnaire </w:t>
      </w:r>
      <w:r>
        <w:t xml:space="preserve">aims at collecting </w:t>
      </w:r>
      <w:r w:rsidR="004106D6">
        <w:t xml:space="preserve">information on classes, as well as a breakdown of </w:t>
      </w:r>
      <w:r>
        <w:t xml:space="preserve">the </w:t>
      </w:r>
      <w:r w:rsidR="004106D6">
        <w:t>related expenditure</w:t>
      </w:r>
      <w:r w:rsidRPr="00230F61">
        <w:t xml:space="preserve"> </w:t>
      </w:r>
      <w:r>
        <w:t>in recurrent and capital expenditures</w:t>
      </w:r>
      <w:r w:rsidR="004106D6">
        <w:t xml:space="preserve">. </w:t>
      </w:r>
      <w:r>
        <w:t>The t</w:t>
      </w:r>
      <w:r w:rsidRPr="00F12C4A">
        <w:t xml:space="preserve">hree classification levels and </w:t>
      </w:r>
      <w:r>
        <w:t>t</w:t>
      </w:r>
      <w:r w:rsidRPr="00F12C4A">
        <w:t xml:space="preserve">he contents of each class are </w:t>
      </w:r>
      <w:r w:rsidR="004106D6">
        <w:t>described</w:t>
      </w:r>
      <w:r w:rsidRPr="00F12C4A">
        <w:t xml:space="preserve"> in the GFSM 2014, accessible</w:t>
      </w:r>
      <w:r>
        <w:t xml:space="preserve"> at</w:t>
      </w:r>
      <w:r w:rsidRPr="00F12C4A">
        <w:t xml:space="preserve"> https://www.imf.org/external/np/sta/gfsm/. </w:t>
      </w:r>
    </w:p>
    <w:p w14:paraId="1A942147" w14:textId="074B9E90" w:rsidR="00EC2915" w:rsidRDefault="00DB6A80" w:rsidP="00927EED">
      <w:pPr>
        <w:pStyle w:val="MText"/>
        <w:rPr>
          <w:highlight w:val="yellow"/>
        </w:rPr>
      </w:pPr>
      <w:r w:rsidRPr="00F12C4A">
        <w:t>FAOSTAT geographic classification is used to aggregate indicators across country groups (</w:t>
      </w:r>
      <w:hyperlink r:id="rId12" w:history="1">
        <w:r w:rsidR="00927EED" w:rsidRPr="0056504D">
          <w:rPr>
            <w:rStyle w:val="Hyperlink"/>
          </w:rPr>
          <w:t>http://www.fao.org/faostat/en/#definitions</w:t>
        </w:r>
      </w:hyperlink>
      <w:r w:rsidRPr="00F12C4A">
        <w:t>).</w:t>
      </w:r>
    </w:p>
    <w:p w14:paraId="2EA0F7C5" w14:textId="77777777" w:rsidR="00927EED" w:rsidRPr="00927EED" w:rsidRDefault="00927EED" w:rsidP="00927EED">
      <w:pPr>
        <w:pStyle w:val="MText"/>
        <w:rPr>
          <w:highlight w:val="yellow"/>
        </w:rPr>
      </w:pPr>
    </w:p>
    <w:p w14:paraId="1A942148" w14:textId="77777777" w:rsidR="00F719A8" w:rsidRPr="00A96255" w:rsidRDefault="00F719A8" w:rsidP="00576CFA">
      <w:pPr>
        <w:pStyle w:val="MText"/>
      </w:pPr>
    </w:p>
    <w:p w14:paraId="1A942149" w14:textId="77777777" w:rsidR="00B31E2C" w:rsidRPr="00F719A8" w:rsidRDefault="00DB6A80" w:rsidP="00F719A8">
      <w:pPr>
        <w:pStyle w:val="MHeader"/>
      </w:pPr>
      <w:r w:rsidRPr="00F719A8">
        <w:t>3. Data source type and data collection method</w:t>
      </w:r>
    </w:p>
    <w:p w14:paraId="1A94214A" w14:textId="77777777" w:rsidR="008B0AC7" w:rsidRPr="00A96255" w:rsidRDefault="00DB6A80" w:rsidP="00F719A8">
      <w:pPr>
        <w:pStyle w:val="MHeader2"/>
      </w:pPr>
      <w:r w:rsidRPr="00A96255">
        <w:t>3.a. Data sources</w:t>
      </w:r>
    </w:p>
    <w:p w14:paraId="1A94214B" w14:textId="711402A7" w:rsidR="003C7751" w:rsidRDefault="00DB6A80" w:rsidP="003C77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lastRenderedPageBreak/>
        <w:t xml:space="preserve">Data on government expenditures is collected from countries </w:t>
      </w:r>
      <w:r w:rsidR="00230F61">
        <w:rPr>
          <w:rFonts w:asciiTheme="minorHAnsi" w:hAnsiTheme="minorHAnsi"/>
          <w:color w:val="4A4A4A"/>
          <w:sz w:val="21"/>
          <w:szCs w:val="21"/>
        </w:rPr>
        <w:t xml:space="preserve">through </w:t>
      </w:r>
      <w:r>
        <w:rPr>
          <w:rFonts w:asciiTheme="minorHAnsi" w:hAnsiTheme="minorHAnsi"/>
          <w:color w:val="4A4A4A"/>
          <w:sz w:val="21"/>
          <w:szCs w:val="21"/>
        </w:rPr>
        <w:t xml:space="preserve">an annual questionnaire administered by FAO. </w:t>
      </w:r>
      <w:r w:rsidR="00230F61">
        <w:rPr>
          <w:rFonts w:asciiTheme="minorHAnsi" w:hAnsiTheme="minorHAnsi"/>
          <w:color w:val="4A4A4A"/>
          <w:sz w:val="21"/>
          <w:szCs w:val="21"/>
        </w:rPr>
        <w:t xml:space="preserve">These data are not affected by sampling error, given that </w:t>
      </w:r>
      <w:r>
        <w:rPr>
          <w:rFonts w:asciiTheme="minorHAnsi" w:hAnsiTheme="minorHAnsi"/>
          <w:color w:val="4A4A4A"/>
          <w:sz w:val="21"/>
          <w:szCs w:val="21"/>
        </w:rPr>
        <w:t xml:space="preserve">countries typically compile </w:t>
      </w:r>
      <w:r w:rsidR="00230F61">
        <w:rPr>
          <w:rFonts w:asciiTheme="minorHAnsi" w:hAnsiTheme="minorHAnsi"/>
          <w:color w:val="4A4A4A"/>
          <w:sz w:val="21"/>
          <w:szCs w:val="21"/>
        </w:rPr>
        <w:t>the questionnaires administered by FAO</w:t>
      </w:r>
      <w:r>
        <w:rPr>
          <w:rFonts w:asciiTheme="minorHAnsi" w:hAnsiTheme="minorHAnsi"/>
          <w:color w:val="4A4A4A"/>
          <w:sz w:val="21"/>
          <w:szCs w:val="21"/>
        </w:rPr>
        <w:t xml:space="preserve"> </w:t>
      </w:r>
      <w:proofErr w:type="gramStart"/>
      <w:r w:rsidR="00230F61">
        <w:rPr>
          <w:rFonts w:asciiTheme="minorHAnsi" w:hAnsiTheme="minorHAnsi"/>
          <w:color w:val="4A4A4A"/>
          <w:sz w:val="21"/>
          <w:szCs w:val="21"/>
        </w:rPr>
        <w:t>on the basis of</w:t>
      </w:r>
      <w:proofErr w:type="gramEnd"/>
      <w:r w:rsidR="00230F61">
        <w:rPr>
          <w:rFonts w:asciiTheme="minorHAnsi" w:hAnsiTheme="minorHAnsi"/>
          <w:color w:val="4A4A4A"/>
          <w:sz w:val="21"/>
          <w:szCs w:val="21"/>
        </w:rPr>
        <w:t xml:space="preserve"> </w:t>
      </w:r>
      <w:r>
        <w:rPr>
          <w:rFonts w:asciiTheme="minorHAnsi" w:hAnsiTheme="minorHAnsi"/>
          <w:color w:val="4A4A4A"/>
          <w:sz w:val="21"/>
          <w:szCs w:val="21"/>
        </w:rPr>
        <w:t xml:space="preserve">their financial </w:t>
      </w:r>
      <w:r w:rsidR="004106D6">
        <w:rPr>
          <w:rFonts w:asciiTheme="minorHAnsi" w:hAnsiTheme="minorHAnsi"/>
          <w:color w:val="4A4A4A"/>
          <w:sz w:val="21"/>
          <w:szCs w:val="21"/>
        </w:rPr>
        <w:t xml:space="preserve">and accounting </w:t>
      </w:r>
      <w:r>
        <w:rPr>
          <w:rFonts w:asciiTheme="minorHAnsi" w:hAnsiTheme="minorHAnsi"/>
          <w:color w:val="4A4A4A"/>
          <w:sz w:val="21"/>
          <w:szCs w:val="21"/>
        </w:rPr>
        <w:t>systems</w:t>
      </w:r>
      <w:r w:rsidR="00230F61">
        <w:rPr>
          <w:rFonts w:asciiTheme="minorHAnsi" w:hAnsiTheme="minorHAnsi"/>
          <w:color w:val="4A4A4A"/>
          <w:sz w:val="21"/>
          <w:szCs w:val="21"/>
        </w:rPr>
        <w:t>,</w:t>
      </w:r>
      <w:r>
        <w:rPr>
          <w:rFonts w:asciiTheme="minorHAnsi" w:hAnsiTheme="minorHAnsi"/>
          <w:color w:val="4A4A4A"/>
          <w:sz w:val="21"/>
          <w:szCs w:val="21"/>
        </w:rPr>
        <w:t xml:space="preserve"> </w:t>
      </w:r>
      <w:r w:rsidR="00415763">
        <w:rPr>
          <w:rFonts w:asciiTheme="minorHAnsi" w:hAnsiTheme="minorHAnsi"/>
          <w:color w:val="4A4A4A"/>
          <w:sz w:val="21"/>
          <w:szCs w:val="21"/>
        </w:rPr>
        <w:t>us</w:t>
      </w:r>
      <w:r w:rsidR="00230F61">
        <w:rPr>
          <w:rFonts w:asciiTheme="minorHAnsi" w:hAnsiTheme="minorHAnsi"/>
          <w:color w:val="4A4A4A"/>
          <w:sz w:val="21"/>
          <w:szCs w:val="21"/>
        </w:rPr>
        <w:t>ing</w:t>
      </w:r>
      <w:r w:rsidR="00415763">
        <w:rPr>
          <w:rFonts w:asciiTheme="minorHAnsi" w:hAnsiTheme="minorHAnsi"/>
          <w:color w:val="4A4A4A"/>
          <w:sz w:val="21"/>
          <w:szCs w:val="21"/>
        </w:rPr>
        <w:t xml:space="preserve"> </w:t>
      </w:r>
      <w:r>
        <w:rPr>
          <w:rFonts w:asciiTheme="minorHAnsi" w:hAnsiTheme="minorHAnsi"/>
          <w:color w:val="4A4A4A"/>
          <w:sz w:val="21"/>
          <w:szCs w:val="21"/>
        </w:rPr>
        <w:t xml:space="preserve">administrative </w:t>
      </w:r>
      <w:r w:rsidR="00230F61">
        <w:rPr>
          <w:rFonts w:asciiTheme="minorHAnsi" w:hAnsiTheme="minorHAnsi"/>
          <w:color w:val="4A4A4A"/>
          <w:sz w:val="21"/>
          <w:szCs w:val="21"/>
        </w:rPr>
        <w:t xml:space="preserve">information on </w:t>
      </w:r>
      <w:r>
        <w:rPr>
          <w:rFonts w:asciiTheme="minorHAnsi" w:hAnsiTheme="minorHAnsi"/>
          <w:color w:val="4A4A4A"/>
          <w:sz w:val="21"/>
          <w:szCs w:val="21"/>
        </w:rPr>
        <w:t>government expenditures</w:t>
      </w:r>
      <w:r w:rsidR="00415763" w:rsidRPr="00BC014E">
        <w:rPr>
          <w:rFonts w:asciiTheme="minorHAnsi" w:hAnsiTheme="minorHAnsi"/>
          <w:color w:val="0033CC"/>
          <w:sz w:val="21"/>
          <w:szCs w:val="21"/>
        </w:rPr>
        <w:t xml:space="preserve"> based on the availability</w:t>
      </w:r>
      <w:r w:rsidR="00415763" w:rsidRPr="00090AB1">
        <w:rPr>
          <w:rFonts w:asciiTheme="minorHAnsi" w:hAnsiTheme="minorHAnsi"/>
          <w:color w:val="0033CC"/>
          <w:sz w:val="21"/>
        </w:rPr>
        <w:t xml:space="preserve"> and </w:t>
      </w:r>
      <w:r w:rsidR="00415763" w:rsidRPr="00BC014E">
        <w:rPr>
          <w:rFonts w:asciiTheme="minorHAnsi" w:hAnsiTheme="minorHAnsi"/>
          <w:color w:val="0033CC"/>
          <w:sz w:val="21"/>
          <w:szCs w:val="21"/>
        </w:rPr>
        <w:t>comprehensiveness</w:t>
      </w:r>
      <w:r w:rsidR="00415763" w:rsidRPr="00090AB1">
        <w:rPr>
          <w:rFonts w:asciiTheme="minorHAnsi" w:hAnsiTheme="minorHAnsi"/>
          <w:color w:val="0033CC"/>
          <w:sz w:val="21"/>
        </w:rPr>
        <w:t xml:space="preserve"> of </w:t>
      </w:r>
      <w:r w:rsidR="00415763" w:rsidRPr="00BC014E">
        <w:rPr>
          <w:rFonts w:asciiTheme="minorHAnsi" w:hAnsiTheme="minorHAnsi"/>
          <w:color w:val="0033CC"/>
          <w:sz w:val="21"/>
          <w:szCs w:val="21"/>
        </w:rPr>
        <w:t>source data</w:t>
      </w:r>
      <w:r w:rsidR="00230F61">
        <w:rPr>
          <w:rFonts w:asciiTheme="minorHAnsi" w:hAnsiTheme="minorHAnsi"/>
          <w:color w:val="4A4A4A"/>
          <w:sz w:val="21"/>
          <w:szCs w:val="21"/>
        </w:rPr>
        <w:t>.</w:t>
      </w:r>
      <w:r>
        <w:rPr>
          <w:rFonts w:asciiTheme="minorHAnsi" w:hAnsiTheme="minorHAnsi"/>
          <w:color w:val="4A4A4A"/>
          <w:sz w:val="21"/>
          <w:szCs w:val="21"/>
        </w:rPr>
        <w:t xml:space="preserve"> For some countries that do not report </w:t>
      </w:r>
      <w:r w:rsidR="00230F61">
        <w:rPr>
          <w:rFonts w:asciiTheme="minorHAnsi" w:hAnsiTheme="minorHAnsi"/>
          <w:color w:val="4A4A4A"/>
          <w:sz w:val="21"/>
          <w:szCs w:val="21"/>
        </w:rPr>
        <w:t xml:space="preserve">directly </w:t>
      </w:r>
      <w:r>
        <w:rPr>
          <w:rFonts w:asciiTheme="minorHAnsi" w:hAnsiTheme="minorHAnsi"/>
          <w:color w:val="4A4A4A"/>
          <w:sz w:val="21"/>
          <w:szCs w:val="21"/>
        </w:rPr>
        <w:t xml:space="preserve">data to FAO, </w:t>
      </w:r>
      <w:r w:rsidR="00230F61">
        <w:rPr>
          <w:rFonts w:asciiTheme="minorHAnsi" w:hAnsiTheme="minorHAnsi"/>
          <w:color w:val="4A4A4A"/>
          <w:sz w:val="21"/>
          <w:szCs w:val="21"/>
        </w:rPr>
        <w:t>information is</w:t>
      </w:r>
      <w:r>
        <w:rPr>
          <w:rFonts w:asciiTheme="minorHAnsi" w:hAnsiTheme="minorHAnsi"/>
          <w:color w:val="4A4A4A"/>
          <w:sz w:val="21"/>
          <w:szCs w:val="21"/>
        </w:rPr>
        <w:t xml:space="preserve"> obtained </w:t>
      </w:r>
      <w:r w:rsidR="00A92ED1">
        <w:rPr>
          <w:rFonts w:asciiTheme="minorHAnsi" w:hAnsiTheme="minorHAnsi"/>
          <w:color w:val="4A4A4A"/>
          <w:sz w:val="21"/>
          <w:szCs w:val="21"/>
        </w:rPr>
        <w:t xml:space="preserve">either </w:t>
      </w:r>
      <w:r>
        <w:rPr>
          <w:rFonts w:asciiTheme="minorHAnsi" w:hAnsiTheme="minorHAnsi"/>
          <w:color w:val="4A4A4A"/>
          <w:sz w:val="21"/>
          <w:szCs w:val="21"/>
        </w:rPr>
        <w:t>from the IMF GFS database</w:t>
      </w:r>
      <w:r w:rsidR="00A92ED1">
        <w:rPr>
          <w:rFonts w:asciiTheme="minorHAnsi" w:hAnsiTheme="minorHAnsi"/>
          <w:color w:val="4A4A4A"/>
          <w:sz w:val="21"/>
          <w:szCs w:val="21"/>
        </w:rPr>
        <w:t xml:space="preserve">; </w:t>
      </w:r>
      <w:proofErr w:type="gramStart"/>
      <w:r w:rsidR="00A92ED1">
        <w:rPr>
          <w:rFonts w:asciiTheme="minorHAnsi" w:hAnsiTheme="minorHAnsi"/>
          <w:color w:val="4A4A4A"/>
          <w:sz w:val="21"/>
          <w:szCs w:val="21"/>
        </w:rPr>
        <w:t>however</w:t>
      </w:r>
      <w:proofErr w:type="gramEnd"/>
      <w:r w:rsidR="00A92ED1">
        <w:rPr>
          <w:rFonts w:asciiTheme="minorHAnsi" w:hAnsiTheme="minorHAnsi"/>
          <w:color w:val="4A4A4A"/>
          <w:sz w:val="21"/>
          <w:szCs w:val="21"/>
        </w:rPr>
        <w:t xml:space="preserve"> in this cases</w:t>
      </w:r>
      <w:r w:rsidR="008B7666">
        <w:rPr>
          <w:rFonts w:asciiTheme="minorHAnsi" w:hAnsiTheme="minorHAnsi"/>
          <w:color w:val="4A4A4A"/>
          <w:sz w:val="21"/>
          <w:szCs w:val="21"/>
        </w:rPr>
        <w:t xml:space="preserve"> </w:t>
      </w:r>
      <w:r w:rsidR="00A92ED1">
        <w:rPr>
          <w:rFonts w:asciiTheme="minorHAnsi" w:hAnsiTheme="minorHAnsi"/>
          <w:color w:val="4A4A4A"/>
          <w:sz w:val="21"/>
          <w:szCs w:val="21"/>
        </w:rPr>
        <w:t xml:space="preserve">information is not </w:t>
      </w:r>
      <w:r>
        <w:rPr>
          <w:rFonts w:asciiTheme="minorHAnsi" w:hAnsiTheme="minorHAnsi"/>
          <w:color w:val="4A4A4A"/>
          <w:sz w:val="21"/>
          <w:szCs w:val="21"/>
        </w:rPr>
        <w:t>disaggregat</w:t>
      </w:r>
      <w:r w:rsidR="00A92ED1">
        <w:rPr>
          <w:rFonts w:asciiTheme="minorHAnsi" w:hAnsiTheme="minorHAnsi"/>
          <w:color w:val="4A4A4A"/>
          <w:sz w:val="21"/>
          <w:szCs w:val="21"/>
        </w:rPr>
        <w:t>ed</w:t>
      </w:r>
      <w:r>
        <w:rPr>
          <w:rFonts w:asciiTheme="minorHAnsi" w:hAnsiTheme="minorHAnsi"/>
          <w:color w:val="4A4A4A"/>
          <w:sz w:val="21"/>
          <w:szCs w:val="21"/>
        </w:rPr>
        <w:t xml:space="preserve"> of </w:t>
      </w:r>
      <w:r w:rsidR="00A92ED1">
        <w:rPr>
          <w:rFonts w:asciiTheme="minorHAnsi" w:hAnsiTheme="minorHAnsi"/>
          <w:color w:val="4A4A4A"/>
          <w:sz w:val="21"/>
          <w:szCs w:val="21"/>
        </w:rPr>
        <w:t xml:space="preserve">the basis of </w:t>
      </w:r>
      <w:r>
        <w:rPr>
          <w:rFonts w:asciiTheme="minorHAnsi" w:hAnsiTheme="minorHAnsi"/>
          <w:color w:val="4A4A4A"/>
          <w:sz w:val="21"/>
          <w:szCs w:val="21"/>
        </w:rPr>
        <w:t>COFOG 042</w:t>
      </w:r>
      <w:r w:rsidR="00A92ED1">
        <w:rPr>
          <w:rFonts w:asciiTheme="minorHAnsi" w:hAnsiTheme="minorHAnsi"/>
          <w:color w:val="4A4A4A"/>
          <w:sz w:val="21"/>
          <w:szCs w:val="21"/>
        </w:rPr>
        <w:t xml:space="preserve">; </w:t>
      </w:r>
      <w:r>
        <w:rPr>
          <w:rFonts w:asciiTheme="minorHAnsi" w:hAnsiTheme="minorHAnsi"/>
          <w:color w:val="4A4A4A"/>
          <w:sz w:val="21"/>
          <w:szCs w:val="21"/>
        </w:rPr>
        <w:t>or from official national governmental websites.</w:t>
      </w:r>
      <w:r>
        <w:rPr>
          <w:rStyle w:val="apple-converted-space"/>
          <w:rFonts w:asciiTheme="minorHAnsi" w:hAnsiTheme="minorHAnsi"/>
          <w:color w:val="4A4A4A"/>
          <w:sz w:val="21"/>
          <w:szCs w:val="21"/>
        </w:rPr>
        <w:t xml:space="preserve"> </w:t>
      </w:r>
    </w:p>
    <w:p w14:paraId="1A94214C" w14:textId="77777777" w:rsidR="003C7751" w:rsidRDefault="003C7751" w:rsidP="003C7751">
      <w:pPr>
        <w:pStyle w:val="form-control-static"/>
        <w:shd w:val="clear" w:color="auto" w:fill="FFFFFF"/>
        <w:spacing w:before="0" w:beforeAutospacing="0" w:after="0" w:afterAutospacing="0"/>
        <w:rPr>
          <w:rFonts w:asciiTheme="minorHAnsi" w:hAnsiTheme="minorHAnsi"/>
          <w:color w:val="4A4A4A"/>
          <w:sz w:val="21"/>
          <w:szCs w:val="21"/>
        </w:rPr>
      </w:pPr>
    </w:p>
    <w:p w14:paraId="1A94214D" w14:textId="46F09336" w:rsidR="00576CFA" w:rsidRDefault="00DB6A80" w:rsidP="003C77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Data on agriculture value-added and GDP are </w:t>
      </w:r>
      <w:r w:rsidR="00A92ED1">
        <w:rPr>
          <w:rFonts w:asciiTheme="minorHAnsi" w:hAnsiTheme="minorHAnsi"/>
          <w:color w:val="4A4A4A"/>
          <w:sz w:val="21"/>
          <w:szCs w:val="21"/>
        </w:rPr>
        <w:t xml:space="preserve">retrieved from </w:t>
      </w:r>
      <w:r>
        <w:rPr>
          <w:rFonts w:asciiTheme="minorHAnsi" w:hAnsiTheme="minorHAnsi"/>
          <w:color w:val="4A4A4A"/>
          <w:sz w:val="21"/>
          <w:szCs w:val="21"/>
        </w:rPr>
        <w:t>the system of national accounts</w:t>
      </w:r>
      <w:r w:rsidR="00A92ED1">
        <w:rPr>
          <w:rFonts w:asciiTheme="minorHAnsi" w:hAnsiTheme="minorHAnsi"/>
          <w:color w:val="4A4A4A"/>
          <w:sz w:val="21"/>
          <w:szCs w:val="21"/>
        </w:rPr>
        <w:t xml:space="preserve">. THs is normally </w:t>
      </w:r>
      <w:r>
        <w:rPr>
          <w:rFonts w:asciiTheme="minorHAnsi" w:hAnsiTheme="minorHAnsi"/>
          <w:color w:val="4A4A4A"/>
          <w:sz w:val="21"/>
          <w:szCs w:val="21"/>
        </w:rPr>
        <w:t xml:space="preserve">an analytical framework that </w:t>
      </w:r>
      <w:r w:rsidR="00A92ED1">
        <w:rPr>
          <w:rFonts w:asciiTheme="minorHAnsi" w:hAnsiTheme="minorHAnsi"/>
          <w:color w:val="4A4A4A"/>
          <w:sz w:val="21"/>
          <w:szCs w:val="21"/>
        </w:rPr>
        <w:t xml:space="preserve">includes </w:t>
      </w:r>
      <w:r>
        <w:rPr>
          <w:rFonts w:asciiTheme="minorHAnsi" w:hAnsiTheme="minorHAnsi"/>
          <w:color w:val="4A4A4A"/>
          <w:sz w:val="21"/>
          <w:szCs w:val="21"/>
        </w:rPr>
        <w:t xml:space="preserve">national data from a mix of survey, census and administrative (e.g. tax) sources. This data is </w:t>
      </w:r>
      <w:r w:rsidR="00A92ED1">
        <w:rPr>
          <w:rFonts w:asciiTheme="minorHAnsi" w:hAnsiTheme="minorHAnsi"/>
          <w:color w:val="4A4A4A"/>
          <w:sz w:val="21"/>
          <w:szCs w:val="21"/>
        </w:rPr>
        <w:t xml:space="preserve">sourced </w:t>
      </w:r>
      <w:r>
        <w:rPr>
          <w:rFonts w:asciiTheme="minorHAnsi" w:hAnsiTheme="minorHAnsi"/>
          <w:color w:val="4A4A4A"/>
          <w:sz w:val="21"/>
          <w:szCs w:val="21"/>
        </w:rPr>
        <w:t>from the UN Statistics Division, which provides national accounts estimates for 220 countries and territories.</w:t>
      </w:r>
    </w:p>
    <w:p w14:paraId="1A94214E" w14:textId="77777777" w:rsidR="00415763" w:rsidRPr="003C7751" w:rsidRDefault="00415763" w:rsidP="003C7751">
      <w:pPr>
        <w:pStyle w:val="form-control-static"/>
        <w:shd w:val="clear" w:color="auto" w:fill="FFFFFF"/>
        <w:spacing w:before="0" w:beforeAutospacing="0" w:after="0" w:afterAutospacing="0"/>
        <w:rPr>
          <w:rFonts w:asciiTheme="minorHAnsi" w:hAnsiTheme="minorHAnsi"/>
          <w:color w:val="4A4A4A"/>
          <w:sz w:val="21"/>
          <w:szCs w:val="21"/>
        </w:rPr>
      </w:pPr>
    </w:p>
    <w:p w14:paraId="1A94214F" w14:textId="77777777" w:rsidR="00EC2915" w:rsidRPr="00A96255" w:rsidRDefault="00EC2915" w:rsidP="00576CFA">
      <w:pPr>
        <w:pStyle w:val="MText"/>
      </w:pPr>
    </w:p>
    <w:p w14:paraId="1A942150" w14:textId="77777777" w:rsidR="008B0AC7" w:rsidRPr="00A96255" w:rsidRDefault="00DB6A80" w:rsidP="00F719A8">
      <w:pPr>
        <w:pStyle w:val="MHeader2"/>
      </w:pPr>
      <w:r w:rsidRPr="00A96255">
        <w:t>3.b. Data collection method</w:t>
      </w:r>
    </w:p>
    <w:p w14:paraId="1A942151" w14:textId="164C4F18" w:rsidR="00576CFA" w:rsidRPr="00A96255" w:rsidRDefault="00DB6A80" w:rsidP="00576CFA">
      <w:pPr>
        <w:pStyle w:val="MText"/>
      </w:pPr>
      <w:r>
        <w:t xml:space="preserve">Data for the denominator are annually collected from countries using the FAO questionnaire on Government Expenditure on Agriculture (GEA), developed in collaboration with the IMF. Data from countries may be supplemented, for </w:t>
      </w:r>
      <w:r w:rsidR="00A92ED1">
        <w:t xml:space="preserve">countries with </w:t>
      </w:r>
      <w:r>
        <w:t>missing</w:t>
      </w:r>
      <w:r w:rsidR="00A92ED1">
        <w:t xml:space="preserve"> information</w:t>
      </w:r>
      <w:r>
        <w:t>, with data collected by the IMF, or published on official national governmental websites. The official counterpart(s) at country level are, depending on the country, from the national statistics office, the ministry of finance (or other central planning agency), or the ministry of agriculture. Validation and consultation were conducted through various FAO commissions and committees, including its two agricultural statistics commissions in Africa and the Asia and Pacific, its Committee on Agriculture and Livestock Statistics in Latin America and the Caribbean, and its Committee on Agriculture.</w:t>
      </w:r>
      <w:r w:rsidRPr="00A96255">
        <w:tab/>
      </w:r>
    </w:p>
    <w:p w14:paraId="1A942152" w14:textId="77777777" w:rsidR="00EC2915" w:rsidRPr="00A96255" w:rsidRDefault="00EC2915" w:rsidP="00576CFA">
      <w:pPr>
        <w:pStyle w:val="MText"/>
      </w:pPr>
    </w:p>
    <w:p w14:paraId="1A942153" w14:textId="77777777" w:rsidR="00E46D96" w:rsidRPr="00A96255" w:rsidRDefault="00DB6A80" w:rsidP="00F719A8">
      <w:pPr>
        <w:pStyle w:val="MHeader2"/>
      </w:pPr>
      <w:r w:rsidRPr="00A96255">
        <w:t>3.c. Data collection calendar</w:t>
      </w:r>
    </w:p>
    <w:p w14:paraId="1A942154" w14:textId="0D971A05" w:rsidR="00576CFA" w:rsidRPr="00A96255" w:rsidRDefault="00DB6A80" w:rsidP="00576CFA">
      <w:pPr>
        <w:pStyle w:val="MText"/>
      </w:pPr>
      <w:r>
        <w:t xml:space="preserve">The </w:t>
      </w:r>
      <w:r w:rsidR="00874B00">
        <w:t xml:space="preserve">2020 </w:t>
      </w:r>
      <w:r w:rsidR="008B7666">
        <w:t xml:space="preserve">reference year </w:t>
      </w:r>
      <w:r>
        <w:t xml:space="preserve">data collection </w:t>
      </w:r>
      <w:r w:rsidR="008B7666">
        <w:t>cycle for</w:t>
      </w:r>
      <w:r>
        <w:t xml:space="preserve"> Government Expenditure on Agriculture </w:t>
      </w:r>
      <w:r w:rsidR="008B7666">
        <w:t xml:space="preserve">(GEA) </w:t>
      </w:r>
      <w:r>
        <w:t xml:space="preserve">will start in </w:t>
      </w:r>
      <w:r w:rsidR="008B7666">
        <w:t xml:space="preserve">March/April </w:t>
      </w:r>
      <w:r w:rsidR="00874B00">
        <w:t>2021</w:t>
      </w:r>
      <w:r>
        <w:t xml:space="preserve">. Due to time required to collect, compile and publish national data, countries </w:t>
      </w:r>
      <w:r w:rsidR="008B7666">
        <w:t xml:space="preserve">may experience delays in reporting timely data. </w:t>
      </w:r>
    </w:p>
    <w:p w14:paraId="1A942155" w14:textId="77777777" w:rsidR="00EC2915" w:rsidRPr="00A96255" w:rsidRDefault="00EC2915" w:rsidP="00576CFA">
      <w:pPr>
        <w:pStyle w:val="MText"/>
      </w:pPr>
    </w:p>
    <w:p w14:paraId="1A942156" w14:textId="77777777" w:rsidR="00E46D96" w:rsidRPr="00F719A8" w:rsidRDefault="00DB6A80" w:rsidP="00F719A8">
      <w:pPr>
        <w:pStyle w:val="MHeader2"/>
      </w:pPr>
      <w:r w:rsidRPr="00A96255">
        <w:t>3.d. Data release calendar</w:t>
      </w:r>
    </w:p>
    <w:p w14:paraId="1A942157" w14:textId="0E581A9E" w:rsidR="00576CFA" w:rsidRPr="00A96255" w:rsidRDefault="00DB6A80" w:rsidP="00576CFA">
      <w:pPr>
        <w:pStyle w:val="MText"/>
      </w:pPr>
      <w:r>
        <w:t xml:space="preserve">As this data is largely compiled annually, the next release for this indicator is planned for </w:t>
      </w:r>
      <w:r w:rsidR="00A92ED1">
        <w:t>November</w:t>
      </w:r>
      <w:r w:rsidR="0073481F">
        <w:t>2021</w:t>
      </w:r>
      <w:r>
        <w:t xml:space="preserve">, covering data up to reference year </w:t>
      </w:r>
      <w:r w:rsidR="0073481F">
        <w:t xml:space="preserve">2020 </w:t>
      </w:r>
      <w:r>
        <w:t xml:space="preserve">(for the countries for which data collection, compilation, release is </w:t>
      </w:r>
      <w:proofErr w:type="gramStart"/>
      <w:r>
        <w:t>more timely</w:t>
      </w:r>
      <w:proofErr w:type="gramEnd"/>
      <w:r>
        <w:t>).</w:t>
      </w:r>
    </w:p>
    <w:p w14:paraId="1A942158" w14:textId="77777777" w:rsidR="00EC2915" w:rsidRPr="00A96255" w:rsidRDefault="00DB6A80" w:rsidP="00576CFA">
      <w:pPr>
        <w:pStyle w:val="MText"/>
      </w:pPr>
      <w:r>
        <w:t xml:space="preserve"> </w:t>
      </w:r>
    </w:p>
    <w:p w14:paraId="1A942159" w14:textId="77777777" w:rsidR="00E46D96" w:rsidRPr="00A96255" w:rsidRDefault="00DB6A80" w:rsidP="00F719A8">
      <w:pPr>
        <w:pStyle w:val="MHeader2"/>
      </w:pPr>
      <w:r w:rsidRPr="00A96255">
        <w:t>3.e. Data providers</w:t>
      </w:r>
    </w:p>
    <w:p w14:paraId="1A94215A" w14:textId="77777777" w:rsidR="00576CFA" w:rsidRPr="00A96255" w:rsidRDefault="00DB6A80" w:rsidP="00576CFA">
      <w:pPr>
        <w:pStyle w:val="MText"/>
      </w:pPr>
      <w:r>
        <w:t>Ministry of Finance, Central Planning Agency, National Statistics Office, and/or Ministry of Agriculture</w:t>
      </w:r>
    </w:p>
    <w:p w14:paraId="1A94215B" w14:textId="77777777" w:rsidR="00EC2915" w:rsidRPr="00A96255" w:rsidRDefault="00EC2915" w:rsidP="00576CFA">
      <w:pPr>
        <w:pStyle w:val="MText"/>
      </w:pPr>
    </w:p>
    <w:p w14:paraId="1A94215C" w14:textId="77777777" w:rsidR="00E46D96" w:rsidRPr="00A96255" w:rsidRDefault="00DB6A80" w:rsidP="00F719A8">
      <w:pPr>
        <w:pStyle w:val="MHeader2"/>
      </w:pPr>
      <w:r w:rsidRPr="00A96255">
        <w:t>3.f. Data compilers</w:t>
      </w:r>
    </w:p>
    <w:p w14:paraId="1A94215D" w14:textId="77777777" w:rsidR="00576CFA" w:rsidRPr="00A96255" w:rsidRDefault="00DB6A80" w:rsidP="00576CFA">
      <w:pPr>
        <w:pStyle w:val="MText"/>
      </w:pPr>
      <w:r>
        <w:t>Food and Agriculture Organization of the UN (FAO)</w:t>
      </w:r>
    </w:p>
    <w:p w14:paraId="1A94215E" w14:textId="77777777" w:rsidR="00EC2915" w:rsidRPr="00A96255" w:rsidRDefault="00EC2915" w:rsidP="00576CFA">
      <w:pPr>
        <w:pStyle w:val="MText"/>
      </w:pPr>
    </w:p>
    <w:p w14:paraId="1A94215F" w14:textId="77777777" w:rsidR="00E46D96" w:rsidRPr="00A96255" w:rsidRDefault="00DB6A80" w:rsidP="00F719A8">
      <w:pPr>
        <w:pStyle w:val="MHeader2"/>
      </w:pPr>
      <w:r w:rsidRPr="00A96255">
        <w:t>3.g. Institutional mandate</w:t>
      </w:r>
    </w:p>
    <w:p w14:paraId="1A942160" w14:textId="15620641" w:rsidR="0073481F" w:rsidRDefault="00DB6A80" w:rsidP="00576CFA">
      <w:pPr>
        <w:pStyle w:val="MText"/>
        <w:rPr>
          <w:highlight w:val="yellow"/>
        </w:rPr>
      </w:pPr>
      <w:r w:rsidRPr="0073481F">
        <w:t xml:space="preserve">Article I of </w:t>
      </w:r>
      <w:r w:rsidR="00A92ED1">
        <w:t xml:space="preserve">the FAO </w:t>
      </w:r>
      <w:r w:rsidRPr="0073481F">
        <w:t xml:space="preserve">Constitution requires </w:t>
      </w:r>
      <w:r w:rsidR="00A92ED1">
        <w:t xml:space="preserve">the Organization </w:t>
      </w:r>
      <w:r w:rsidRPr="0073481F">
        <w:t xml:space="preserve">to "collect, analyse, interpret and disseminate information relating to nutrition, food and agriculture." </w:t>
      </w:r>
      <w:r w:rsidR="00626BAC">
        <w:lastRenderedPageBreak/>
        <w:t>(h</w:t>
      </w:r>
      <w:r w:rsidRPr="0073481F">
        <w:t xml:space="preserve">ttp://www.fao.org/docrep/x5584e/x5584e00.htm). Member countries reaffirmed this mandate in 2000. Within </w:t>
      </w:r>
      <w:r w:rsidR="000411EE">
        <w:t xml:space="preserve">the </w:t>
      </w:r>
      <w:r w:rsidRPr="0073481F">
        <w:t>FAO's statistical program of work, member countries endorsed the development of an investment statistics domain, including ongoing work on government expenditure on agriculture, during meetings of three statutory bodies: the Asia and Pacific Commission on Agricultural Statistics (APCAS) held in Vietnam in February 2014; the African Commission on Agricultural Statistics (AFCAS) held in Morocco in December 2013; and the IICA working group on agricultural and livestock statistics for Latin America and the Caribbean, held in Trinidad and Tobago in June 2013.</w:t>
      </w:r>
      <w:r w:rsidR="000411EE">
        <w:t xml:space="preserve"> </w:t>
      </w:r>
    </w:p>
    <w:p w14:paraId="1A942161" w14:textId="77777777" w:rsidR="0073481F" w:rsidRDefault="0073481F" w:rsidP="00576CFA">
      <w:pPr>
        <w:pStyle w:val="MText"/>
        <w:rPr>
          <w:highlight w:val="yellow"/>
        </w:rPr>
      </w:pPr>
    </w:p>
    <w:p w14:paraId="1A942164" w14:textId="77777777" w:rsidR="00F719A8" w:rsidRPr="00A96255" w:rsidRDefault="00F719A8" w:rsidP="00576CFA">
      <w:pPr>
        <w:pStyle w:val="MText"/>
      </w:pPr>
    </w:p>
    <w:p w14:paraId="1A942165" w14:textId="77777777" w:rsidR="00B31E2C" w:rsidRPr="00A96255" w:rsidRDefault="00DB6A80" w:rsidP="00AF5ED1">
      <w:pPr>
        <w:pStyle w:val="MHeader"/>
      </w:pPr>
      <w:r w:rsidRPr="00A96255">
        <w:t>4. Other methodological considerations</w:t>
      </w:r>
    </w:p>
    <w:p w14:paraId="1A942166" w14:textId="77777777" w:rsidR="00AF5ED1" w:rsidRPr="00A96255" w:rsidRDefault="00DB6A80" w:rsidP="00F719A8">
      <w:pPr>
        <w:pStyle w:val="MHeader2"/>
      </w:pPr>
      <w:r w:rsidRPr="00A96255">
        <w:t>4.a. Rationale</w:t>
      </w:r>
    </w:p>
    <w:p w14:paraId="1A942167" w14:textId="77777777" w:rsidR="003C7751" w:rsidRDefault="00DB6A80" w:rsidP="003C77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An Agriculture Orientation Index (AOI) greater than 1 reflects a higher orientation towards the agriculture sector, which receives a higher share of government spending relative to its contribution to economic value-added. An AOI less than 1 reflects a lower orientation to agriculture, while an AOI equal to 1 reflects neutrality in a government’s orientation to the agriculture sector.</w:t>
      </w:r>
    </w:p>
    <w:p w14:paraId="1A942168" w14:textId="77777777" w:rsidR="003C7751" w:rsidRDefault="003C7751" w:rsidP="003C7751">
      <w:pPr>
        <w:pStyle w:val="form-control-static"/>
        <w:shd w:val="clear" w:color="auto" w:fill="FFFFFF"/>
        <w:spacing w:before="0" w:beforeAutospacing="0" w:after="0" w:afterAutospacing="0"/>
        <w:rPr>
          <w:rFonts w:asciiTheme="minorHAnsi" w:hAnsiTheme="minorHAnsi"/>
          <w:color w:val="4A4A4A"/>
          <w:sz w:val="21"/>
          <w:szCs w:val="21"/>
        </w:rPr>
      </w:pPr>
    </w:p>
    <w:p w14:paraId="1A942169" w14:textId="77777777" w:rsidR="003C7751" w:rsidRDefault="00DB6A80" w:rsidP="003C77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Government spending in agriculture includes spending on sector policies and programs; soil improvement and soil degradation control; irrigation and reservoirs for agricultural use; animal health management, livestock research and training in animal husbandry; marine/freshwater biological research; afforestation and other forestry projects; etc.</w:t>
      </w:r>
    </w:p>
    <w:p w14:paraId="1A94216A" w14:textId="77777777" w:rsidR="003C7751" w:rsidRDefault="003C7751" w:rsidP="003C7751">
      <w:pPr>
        <w:pStyle w:val="form-control-static"/>
        <w:shd w:val="clear" w:color="auto" w:fill="FFFFFF"/>
        <w:spacing w:before="0" w:beforeAutospacing="0" w:after="0" w:afterAutospacing="0"/>
        <w:rPr>
          <w:rFonts w:asciiTheme="minorHAnsi" w:hAnsiTheme="minorHAnsi"/>
          <w:color w:val="4A4A4A"/>
          <w:sz w:val="21"/>
          <w:szCs w:val="21"/>
        </w:rPr>
      </w:pPr>
    </w:p>
    <w:p w14:paraId="1A94216B" w14:textId="77777777" w:rsidR="003C7751" w:rsidRDefault="00DB6A80" w:rsidP="003C77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Spending in these agricultural activities helps to increase sector efficiency, productivity and income growth by increasing physical or human capital and /or reducing inter-temporal budget constraints.</w:t>
      </w:r>
      <w:r>
        <w:rPr>
          <w:rStyle w:val="apple-converted-space"/>
          <w:rFonts w:asciiTheme="minorHAnsi" w:hAnsiTheme="minorHAnsi"/>
          <w:color w:val="4A4A4A"/>
          <w:sz w:val="21"/>
          <w:szCs w:val="21"/>
        </w:rPr>
        <w:t xml:space="preserve"> </w:t>
      </w:r>
    </w:p>
    <w:p w14:paraId="1A94216C" w14:textId="77777777" w:rsidR="003C7751" w:rsidRDefault="003C7751" w:rsidP="003C7751">
      <w:pPr>
        <w:pStyle w:val="form-control-static"/>
        <w:shd w:val="clear" w:color="auto" w:fill="FFFFFF"/>
        <w:spacing w:before="0" w:beforeAutospacing="0" w:after="0" w:afterAutospacing="0"/>
        <w:rPr>
          <w:rFonts w:asciiTheme="minorHAnsi" w:hAnsiTheme="minorHAnsi"/>
          <w:color w:val="4A4A4A"/>
          <w:sz w:val="21"/>
          <w:szCs w:val="21"/>
        </w:rPr>
      </w:pPr>
    </w:p>
    <w:p w14:paraId="1A94216D" w14:textId="77777777" w:rsidR="003C7751" w:rsidRDefault="00DB6A80" w:rsidP="003C77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However, the private sector typically under-invests in these activities due to the presence of market failure (e.g. the public good nature of research and development; the positive externalities from improved soil and water conditions; lack of access to competitive credit due to asymmetric information between producers and financial institutions, etc.). Similarly, the high risk faced by agricultural producers, </w:t>
      </w:r>
      <w:proofErr w:type="gramStart"/>
      <w:r>
        <w:rPr>
          <w:rFonts w:asciiTheme="minorHAnsi" w:hAnsiTheme="minorHAnsi"/>
          <w:color w:val="4A4A4A"/>
          <w:sz w:val="21"/>
          <w:szCs w:val="21"/>
        </w:rPr>
        <w:t>particular smallholders</w:t>
      </w:r>
      <w:proofErr w:type="gramEnd"/>
      <w:r>
        <w:rPr>
          <w:rFonts w:asciiTheme="minorHAnsi" w:hAnsiTheme="minorHAnsi"/>
          <w:color w:val="4A4A4A"/>
          <w:sz w:val="21"/>
          <w:szCs w:val="21"/>
        </w:rPr>
        <w:t xml:space="preserve"> unable to hedge against risk, often requires government intervention in terms of income redistribution to support smallholders in distress following crop failures and livestock loss from pests, droughts, floods, infrastructure failure, or severe price changes.</w:t>
      </w:r>
      <w:r>
        <w:rPr>
          <w:rStyle w:val="apple-converted-space"/>
          <w:rFonts w:asciiTheme="minorHAnsi" w:hAnsiTheme="minorHAnsi"/>
          <w:color w:val="4A4A4A"/>
          <w:sz w:val="21"/>
          <w:szCs w:val="21"/>
        </w:rPr>
        <w:t xml:space="preserve"> </w:t>
      </w:r>
    </w:p>
    <w:p w14:paraId="1A94216E" w14:textId="77777777" w:rsidR="003C7751" w:rsidRDefault="003C7751" w:rsidP="003C7751">
      <w:pPr>
        <w:pStyle w:val="form-control-static"/>
        <w:shd w:val="clear" w:color="auto" w:fill="FFFFFF"/>
        <w:spacing w:before="0" w:beforeAutospacing="0" w:after="0" w:afterAutospacing="0"/>
        <w:rPr>
          <w:rFonts w:asciiTheme="minorHAnsi" w:hAnsiTheme="minorHAnsi"/>
          <w:color w:val="4A4A4A"/>
          <w:sz w:val="21"/>
          <w:szCs w:val="21"/>
        </w:rPr>
      </w:pPr>
    </w:p>
    <w:p w14:paraId="1A94216F" w14:textId="77777777" w:rsidR="003C7751" w:rsidRDefault="00DB6A80" w:rsidP="003C77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Government spending in agriculture is essential to address these market failures and the periodic need for income redistribution. This leads to several potential indicators for the SDGs, which include: a) the level of Government Expenditure on Agriculture (GEA); b) the Agriculture share of Government Expenditure, and c) the AOI for Government Expenditures.</w:t>
      </w:r>
    </w:p>
    <w:p w14:paraId="1A942170" w14:textId="77777777" w:rsidR="003C7751" w:rsidRDefault="003C7751" w:rsidP="003C7751">
      <w:pPr>
        <w:pStyle w:val="form-control-static"/>
        <w:shd w:val="clear" w:color="auto" w:fill="FFFFFF"/>
        <w:spacing w:before="0" w:beforeAutospacing="0" w:after="0" w:afterAutospacing="0"/>
        <w:rPr>
          <w:rFonts w:asciiTheme="minorHAnsi" w:hAnsiTheme="minorHAnsi"/>
          <w:color w:val="4A4A4A"/>
          <w:sz w:val="21"/>
          <w:szCs w:val="21"/>
        </w:rPr>
      </w:pPr>
    </w:p>
    <w:p w14:paraId="1A942171" w14:textId="77777777" w:rsidR="003C7751" w:rsidRDefault="00DB6A80" w:rsidP="003C77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An indicator that measures GEA levels fails to </w:t>
      </w:r>
      <w:proofErr w:type="gramStart"/>
      <w:r>
        <w:rPr>
          <w:rFonts w:asciiTheme="minorHAnsi" w:hAnsiTheme="minorHAnsi"/>
          <w:color w:val="4A4A4A"/>
          <w:sz w:val="21"/>
          <w:szCs w:val="21"/>
        </w:rPr>
        <w:t>take into account</w:t>
      </w:r>
      <w:proofErr w:type="gramEnd"/>
      <w:r>
        <w:rPr>
          <w:rFonts w:asciiTheme="minorHAnsi" w:hAnsiTheme="minorHAnsi"/>
          <w:color w:val="4A4A4A"/>
          <w:sz w:val="21"/>
          <w:szCs w:val="21"/>
        </w:rPr>
        <w:t xml:space="preserve"> the size of an economy. If two countries, A and B, have the same level of GEA, and the same agriculture contribution to GDP, but country A’s economy is 10 times that of country B, setting the same target levels for GEA fails to take economic size into account.</w:t>
      </w:r>
      <w:r>
        <w:rPr>
          <w:rStyle w:val="apple-converted-space"/>
          <w:rFonts w:asciiTheme="minorHAnsi" w:hAnsiTheme="minorHAnsi"/>
          <w:color w:val="4A4A4A"/>
          <w:sz w:val="21"/>
          <w:szCs w:val="21"/>
        </w:rPr>
        <w:t xml:space="preserve"> </w:t>
      </w:r>
    </w:p>
    <w:p w14:paraId="1A942172" w14:textId="77777777" w:rsidR="003C7751" w:rsidRDefault="003C7751" w:rsidP="003C7751">
      <w:pPr>
        <w:pStyle w:val="form-control-static"/>
        <w:shd w:val="clear" w:color="auto" w:fill="FFFFFF"/>
        <w:spacing w:before="0" w:beforeAutospacing="0" w:after="0" w:afterAutospacing="0"/>
        <w:rPr>
          <w:rFonts w:asciiTheme="minorHAnsi" w:hAnsiTheme="minorHAnsi"/>
          <w:color w:val="4A4A4A"/>
          <w:sz w:val="21"/>
          <w:szCs w:val="21"/>
        </w:rPr>
      </w:pPr>
    </w:p>
    <w:p w14:paraId="1A942173" w14:textId="77777777" w:rsidR="003C7751" w:rsidRDefault="00DB6A80" w:rsidP="003C77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An indicator that measures the Agriculture share of Government Expenditure fails to </w:t>
      </w:r>
      <w:proofErr w:type="gramStart"/>
      <w:r>
        <w:rPr>
          <w:rFonts w:asciiTheme="minorHAnsi" w:hAnsiTheme="minorHAnsi"/>
          <w:color w:val="4A4A4A"/>
          <w:sz w:val="21"/>
          <w:szCs w:val="21"/>
        </w:rPr>
        <w:t>take into account</w:t>
      </w:r>
      <w:proofErr w:type="gramEnd"/>
      <w:r>
        <w:rPr>
          <w:rFonts w:asciiTheme="minorHAnsi" w:hAnsiTheme="minorHAnsi"/>
          <w:color w:val="4A4A4A"/>
          <w:sz w:val="21"/>
          <w:szCs w:val="21"/>
        </w:rPr>
        <w:t xml:space="preserve"> the relative contributions of the agricultural sector to a country’s GDP. Consider two countries with the same economic size, C and D, where agriculture contributes 2 per cent to C’s GDP, and 10 per cent to country D’s GDP. If total Government Expenditures were equal in both countries, C would experience greater relative investment in Agriculture than D. If total Government Expenditures differed, the result could be magnified or diluted.</w:t>
      </w:r>
    </w:p>
    <w:p w14:paraId="1A942174" w14:textId="77777777" w:rsidR="003C7751" w:rsidRDefault="003C7751" w:rsidP="003C7751">
      <w:pPr>
        <w:pStyle w:val="form-control-static"/>
        <w:shd w:val="clear" w:color="auto" w:fill="FFFFFF"/>
        <w:spacing w:before="0" w:beforeAutospacing="0" w:after="0" w:afterAutospacing="0"/>
        <w:rPr>
          <w:rFonts w:asciiTheme="minorHAnsi" w:hAnsiTheme="minorHAnsi"/>
          <w:color w:val="4A4A4A"/>
          <w:sz w:val="21"/>
          <w:szCs w:val="21"/>
        </w:rPr>
      </w:pPr>
    </w:p>
    <w:p w14:paraId="1A942175" w14:textId="680356CE" w:rsidR="003C7751" w:rsidRDefault="00DB6A80" w:rsidP="003C77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The AOI index </w:t>
      </w:r>
      <w:proofErr w:type="gramStart"/>
      <w:r>
        <w:rPr>
          <w:rFonts w:asciiTheme="minorHAnsi" w:hAnsiTheme="minorHAnsi"/>
          <w:color w:val="4A4A4A"/>
          <w:sz w:val="21"/>
          <w:szCs w:val="21"/>
        </w:rPr>
        <w:t>takes into account</w:t>
      </w:r>
      <w:proofErr w:type="gramEnd"/>
      <w:r>
        <w:rPr>
          <w:rFonts w:asciiTheme="minorHAnsi" w:hAnsiTheme="minorHAnsi"/>
          <w:color w:val="4A4A4A"/>
          <w:sz w:val="21"/>
          <w:szCs w:val="21"/>
        </w:rPr>
        <w:t xml:space="preserve"> a country’s economic size, Agriculture’s contribution to GDP, and the total amount of Government Expenditure. </w:t>
      </w:r>
      <w:r w:rsidR="000411EE">
        <w:rPr>
          <w:rFonts w:asciiTheme="minorHAnsi" w:hAnsiTheme="minorHAnsi"/>
          <w:color w:val="4A4A4A"/>
          <w:sz w:val="21"/>
          <w:szCs w:val="21"/>
        </w:rPr>
        <w:t xml:space="preserve">While the indicator does not </w:t>
      </w:r>
      <w:r>
        <w:rPr>
          <w:rFonts w:asciiTheme="minorHAnsi" w:hAnsiTheme="minorHAnsi"/>
          <w:color w:val="4A4A4A"/>
          <w:sz w:val="21"/>
          <w:szCs w:val="21"/>
        </w:rPr>
        <w:t xml:space="preserve">allow setting of a universal and </w:t>
      </w:r>
      <w:r>
        <w:rPr>
          <w:rFonts w:asciiTheme="minorHAnsi" w:hAnsiTheme="minorHAnsi"/>
          <w:color w:val="4A4A4A"/>
          <w:sz w:val="21"/>
          <w:szCs w:val="21"/>
        </w:rPr>
        <w:lastRenderedPageBreak/>
        <w:t xml:space="preserve">achievable target, it is useful to interpret the AOI in combination with its numerator and denominator separately: </w:t>
      </w:r>
      <w:proofErr w:type="gramStart"/>
      <w:r>
        <w:rPr>
          <w:rFonts w:asciiTheme="minorHAnsi" w:hAnsiTheme="minorHAnsi"/>
          <w:color w:val="4A4A4A"/>
          <w:sz w:val="21"/>
          <w:szCs w:val="21"/>
        </w:rPr>
        <w:t>the</w:t>
      </w:r>
      <w:proofErr w:type="gramEnd"/>
      <w:r>
        <w:rPr>
          <w:rFonts w:asciiTheme="minorHAnsi" w:hAnsiTheme="minorHAnsi"/>
          <w:color w:val="4A4A4A"/>
          <w:sz w:val="21"/>
          <w:szCs w:val="21"/>
        </w:rPr>
        <w:t xml:space="preserve"> Agriculture share of Government Expenditure and the Agriculture value-added Share of GDP</w:t>
      </w:r>
    </w:p>
    <w:p w14:paraId="1A942176" w14:textId="77777777" w:rsidR="00576CFA" w:rsidRPr="00A96255" w:rsidRDefault="00576CFA" w:rsidP="00576CFA">
      <w:pPr>
        <w:pStyle w:val="MText"/>
      </w:pPr>
    </w:p>
    <w:p w14:paraId="1A942177" w14:textId="77777777" w:rsidR="00E1050F" w:rsidRPr="00A96255" w:rsidRDefault="00DB6A80" w:rsidP="00F719A8">
      <w:pPr>
        <w:pStyle w:val="MHeader2"/>
      </w:pPr>
      <w:r w:rsidRPr="00A96255">
        <w:t>4.b. Comment and limitations</w:t>
      </w:r>
    </w:p>
    <w:p w14:paraId="1A942178" w14:textId="77777777" w:rsidR="003C7751" w:rsidRDefault="00DB6A80" w:rsidP="003C77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Since the numerator of this data is based on </w:t>
      </w:r>
      <w:r w:rsidR="008F1F19">
        <w:rPr>
          <w:rFonts w:asciiTheme="minorHAnsi" w:hAnsiTheme="minorHAnsi"/>
          <w:color w:val="4A4A4A"/>
          <w:sz w:val="21"/>
          <w:szCs w:val="21"/>
        </w:rPr>
        <w:t xml:space="preserve">financial and accounting systems and </w:t>
      </w:r>
      <w:r>
        <w:rPr>
          <w:rFonts w:asciiTheme="minorHAnsi" w:hAnsiTheme="minorHAnsi"/>
          <w:color w:val="4A4A4A"/>
          <w:sz w:val="21"/>
          <w:szCs w:val="21"/>
        </w:rPr>
        <w:t>administrative sources, there is no confidence interval or standard error associated with government expenditure data. For the denominator, national accounts data typically do not provide any standard error or confidence interval information.</w:t>
      </w:r>
    </w:p>
    <w:p w14:paraId="1A942179" w14:textId="77777777" w:rsidR="00415763" w:rsidRDefault="00415763" w:rsidP="003C7751">
      <w:pPr>
        <w:pStyle w:val="form-control-static"/>
        <w:shd w:val="clear" w:color="auto" w:fill="FFFFFF"/>
        <w:spacing w:before="0" w:beforeAutospacing="0" w:after="0" w:afterAutospacing="0"/>
        <w:rPr>
          <w:rFonts w:asciiTheme="minorHAnsi" w:hAnsiTheme="minorHAnsi"/>
          <w:color w:val="4A4A4A"/>
          <w:sz w:val="21"/>
          <w:szCs w:val="21"/>
        </w:rPr>
      </w:pPr>
    </w:p>
    <w:p w14:paraId="1A94217A" w14:textId="42FF1650" w:rsidR="00415763" w:rsidRDefault="00DB6A80" w:rsidP="00927EED">
      <w:pPr>
        <w:pStyle w:val="MText"/>
      </w:pPr>
      <w:r w:rsidRPr="00927EED">
        <w:t xml:space="preserve">The key limitation with this indicator is that Consolidated General Government expenditure </w:t>
      </w:r>
      <w:r w:rsidR="008F1F19" w:rsidRPr="00927EED">
        <w:t xml:space="preserve">– the best measure for cross-country comparisons – </w:t>
      </w:r>
      <w:r w:rsidRPr="00927EED">
        <w:t xml:space="preserve">is not available for all reporting countries. While most advanced economies – and many emerging market economies – do report these data, many smaller </w:t>
      </w:r>
      <w:r w:rsidR="000411EE" w:rsidRPr="00927EED">
        <w:t xml:space="preserve">and/or </w:t>
      </w:r>
      <w:proofErr w:type="gramStart"/>
      <w:r w:rsidR="000411EE" w:rsidRPr="00927EED">
        <w:t>low income</w:t>
      </w:r>
      <w:proofErr w:type="gramEnd"/>
      <w:r w:rsidR="000411EE" w:rsidRPr="00927EED">
        <w:t xml:space="preserve"> </w:t>
      </w:r>
      <w:r w:rsidRPr="00927EED">
        <w:t>economies either do not have significant fiscal interventions in agriculture at the state/provincial and local/municipal levels; or do not have adequate source data to compile meaningful general government estimates for each subsector</w:t>
      </w:r>
      <w:r w:rsidR="008F1F19" w:rsidRPr="00927EED">
        <w:t>, as relevant</w:t>
      </w:r>
      <w:r w:rsidRPr="00927EED">
        <w:t xml:space="preserve">. </w:t>
      </w:r>
      <w:r w:rsidR="000411EE" w:rsidRPr="00927EED">
        <w:t>Given</w:t>
      </w:r>
      <w:r w:rsidRPr="00927EED">
        <w:t xml:space="preserve"> that </w:t>
      </w:r>
      <w:r w:rsidR="000411EE" w:rsidRPr="00927EED">
        <w:t xml:space="preserve">in several </w:t>
      </w:r>
      <w:r w:rsidRPr="00927EED">
        <w:t>countries</w:t>
      </w:r>
      <w:r w:rsidR="000411EE" w:rsidRPr="00927EED">
        <w:t>,</w:t>
      </w:r>
      <w:r w:rsidRPr="00927EED">
        <w:t xml:space="preserve"> </w:t>
      </w:r>
      <w:r w:rsidR="000411EE" w:rsidRPr="00927EED">
        <w:t xml:space="preserve">significant </w:t>
      </w:r>
      <w:r w:rsidRPr="00927EED">
        <w:t xml:space="preserve">intervention in agriculture </w:t>
      </w:r>
      <w:r w:rsidR="000411EE" w:rsidRPr="00927EED">
        <w:t xml:space="preserve">is implemented </w:t>
      </w:r>
      <w:r w:rsidRPr="00927EED">
        <w:t xml:space="preserve">by sub-national governments, </w:t>
      </w:r>
      <w:r w:rsidR="000411EE" w:rsidRPr="00927EED">
        <w:t xml:space="preserve">the Indicator </w:t>
      </w:r>
      <w:r w:rsidRPr="00927EED">
        <w:t>2.a.1 is calculated using the highest level of government available for the reporting country. For some countries, such as India, where the general government sector is defined for fiscal policy purposes as budgetary central government plus state government, the Indicator will take this into account.</w:t>
      </w:r>
    </w:p>
    <w:p w14:paraId="373833B6" w14:textId="77777777" w:rsidR="00927EED" w:rsidRPr="00927EED" w:rsidRDefault="00927EED" w:rsidP="00927EED">
      <w:pPr>
        <w:pStyle w:val="MText"/>
      </w:pPr>
    </w:p>
    <w:p w14:paraId="1A94217B" w14:textId="77777777" w:rsidR="00090AB1" w:rsidRPr="0025284B" w:rsidRDefault="00DB6A80" w:rsidP="00927EED">
      <w:pPr>
        <w:pStyle w:val="MText"/>
      </w:pPr>
      <w:r w:rsidRPr="00090AB1">
        <w:t>Annex I lists the reporting countries, their M49 code, the latest year for which data are available and the level of government for which data has been reported. The level of government notation used is as follows: GG: Consolidated General Government; CG Consolidated Central Government (excluding Social Security Funds): CGI: Consolidated Central Government (including Social Security Funds); BA: Budgetary Central Government.</w:t>
      </w:r>
    </w:p>
    <w:p w14:paraId="1A94217C" w14:textId="77777777" w:rsidR="00415763" w:rsidRDefault="00415763" w:rsidP="003C7751">
      <w:pPr>
        <w:pStyle w:val="form-control-static"/>
        <w:shd w:val="clear" w:color="auto" w:fill="FFFFFF"/>
        <w:spacing w:before="0" w:beforeAutospacing="0" w:after="0" w:afterAutospacing="0"/>
        <w:rPr>
          <w:rFonts w:asciiTheme="minorHAnsi" w:hAnsiTheme="minorHAnsi"/>
          <w:color w:val="4A4A4A"/>
          <w:sz w:val="21"/>
          <w:szCs w:val="21"/>
        </w:rPr>
      </w:pPr>
    </w:p>
    <w:p w14:paraId="1A94217E" w14:textId="02248FCF" w:rsidR="00EC2915" w:rsidRPr="00A96255" w:rsidRDefault="00EC2915" w:rsidP="00576CFA">
      <w:pPr>
        <w:pStyle w:val="MText"/>
      </w:pPr>
    </w:p>
    <w:p w14:paraId="1A94217F" w14:textId="77777777" w:rsidR="003C7751" w:rsidRPr="00995053" w:rsidRDefault="00DB6A80" w:rsidP="00995053">
      <w:pPr>
        <w:pStyle w:val="MHeader2"/>
      </w:pPr>
      <w:r w:rsidRPr="00A96255">
        <w:t>4.c. Method of computation</w:t>
      </w:r>
    </w:p>
    <w:p w14:paraId="1A942180" w14:textId="77777777" w:rsidR="003C7751" w:rsidRDefault="00DB6A80" w:rsidP="003C7751">
      <w:pPr>
        <w:pStyle w:val="form-control-static"/>
        <w:shd w:val="clear" w:color="auto" w:fill="FFFFFF"/>
        <w:spacing w:before="0" w:beforeAutospacing="0" w:after="0" w:afterAutospacing="0"/>
        <w:jc w:val="center"/>
        <w:rPr>
          <w:rFonts w:asciiTheme="minorHAnsi" w:hAnsiTheme="minorHAnsi"/>
          <w:i/>
          <w:iCs/>
          <w:color w:val="4A4A4A"/>
          <w:sz w:val="21"/>
          <w:szCs w:val="21"/>
        </w:rPr>
      </w:pPr>
      <m:oMathPara>
        <m:oMath>
          <m:r>
            <w:rPr>
              <w:rFonts w:ascii="Cambria Math" w:hAnsi="Cambria Math"/>
              <w:color w:val="4A4A4A"/>
              <w:sz w:val="28"/>
              <w:szCs w:val="28"/>
            </w:rPr>
            <m:t xml:space="preserve">AOI = </m:t>
          </m:r>
          <m:f>
            <m:fPr>
              <m:ctrlPr>
                <w:rPr>
                  <w:rFonts w:ascii="Cambria Math" w:hAnsi="Cambria Math"/>
                  <w:i/>
                  <w:iCs/>
                  <w:color w:val="4A4A4A"/>
                  <w:sz w:val="28"/>
                  <w:szCs w:val="28"/>
                </w:rPr>
              </m:ctrlPr>
            </m:fPr>
            <m:num>
              <m:r>
                <w:rPr>
                  <w:rFonts w:ascii="Cambria Math" w:hAnsi="Cambria Math"/>
                  <w:color w:val="4A4A4A"/>
                  <w:sz w:val="28"/>
                  <w:szCs w:val="28"/>
                </w:rPr>
                <m:t>Agriculture Share of Government Expenditures</m:t>
              </m:r>
            </m:num>
            <m:den>
              <m:r>
                <w:rPr>
                  <w:rFonts w:ascii="Cambria Math" w:hAnsi="Cambria Math"/>
                  <w:color w:val="4A4A4A"/>
                  <w:sz w:val="28"/>
                  <w:szCs w:val="28"/>
                </w:rPr>
                <m:t>Agriculture value added Share of GDP</m:t>
              </m:r>
            </m:den>
          </m:f>
        </m:oMath>
      </m:oMathPara>
    </w:p>
    <w:p w14:paraId="1A942181" w14:textId="77777777" w:rsidR="003C7751" w:rsidRDefault="003C7751" w:rsidP="003C7751">
      <w:pPr>
        <w:pStyle w:val="form-control-static"/>
        <w:shd w:val="clear" w:color="auto" w:fill="FFFFFF"/>
        <w:spacing w:before="0" w:beforeAutospacing="0" w:after="0" w:afterAutospacing="0"/>
        <w:rPr>
          <w:rFonts w:asciiTheme="minorHAnsi" w:hAnsiTheme="minorHAnsi"/>
          <w:color w:val="4A4A4A"/>
          <w:sz w:val="21"/>
          <w:szCs w:val="21"/>
        </w:rPr>
      </w:pPr>
    </w:p>
    <w:p w14:paraId="1A942182" w14:textId="77777777" w:rsidR="003C7751" w:rsidRDefault="00DB6A80" w:rsidP="003C77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Where:</w:t>
      </w:r>
      <w:r>
        <w:rPr>
          <w:rStyle w:val="apple-converted-space"/>
          <w:rFonts w:asciiTheme="minorHAnsi" w:hAnsiTheme="minorHAnsi"/>
          <w:color w:val="4A4A4A"/>
          <w:sz w:val="21"/>
          <w:szCs w:val="21"/>
        </w:rPr>
        <w:t xml:space="preserve"> </w:t>
      </w:r>
    </w:p>
    <w:p w14:paraId="1A942183" w14:textId="77777777" w:rsidR="003C7751" w:rsidRDefault="00DB6A80" w:rsidP="003C7751">
      <w:pPr>
        <w:pStyle w:val="form-control-static"/>
        <w:shd w:val="clear" w:color="auto" w:fill="FFFFFF"/>
        <w:spacing w:before="0" w:beforeAutospacing="0" w:after="0" w:afterAutospacing="0"/>
        <w:jc w:val="both"/>
        <w:rPr>
          <w:rFonts w:asciiTheme="minorHAnsi" w:hAnsiTheme="minorHAnsi"/>
          <w:color w:val="4A4A4A"/>
        </w:rPr>
      </w:pPr>
      <w:r>
        <w:rPr>
          <w:rFonts w:asciiTheme="minorHAnsi" w:hAnsiTheme="minorHAnsi"/>
          <w:color w:val="4A4A4A"/>
          <w:sz w:val="21"/>
          <w:szCs w:val="21"/>
        </w:rPr>
        <w:br/>
      </w:r>
      <m:oMathPara>
        <m:oMathParaPr>
          <m:jc m:val="center"/>
        </m:oMathParaPr>
        <m:oMath>
          <m:r>
            <w:rPr>
              <w:rFonts w:ascii="Cambria Math" w:hAnsi="Cambria Math"/>
              <w:color w:val="4A4A4A"/>
              <w:sz w:val="28"/>
              <w:szCs w:val="28"/>
            </w:rPr>
            <m:t>Agriculture Share of Government Expenditure=</m:t>
          </m:r>
        </m:oMath>
      </m:oMathPara>
    </w:p>
    <w:p w14:paraId="1A942184" w14:textId="77777777" w:rsidR="003C7751" w:rsidRDefault="003C7751" w:rsidP="003C7751">
      <w:pPr>
        <w:pStyle w:val="form-control-static"/>
        <w:shd w:val="clear" w:color="auto" w:fill="FFFFFF"/>
        <w:spacing w:before="0" w:beforeAutospacing="0" w:after="0" w:afterAutospacing="0"/>
        <w:jc w:val="both"/>
        <w:rPr>
          <w:rFonts w:asciiTheme="minorHAnsi" w:hAnsiTheme="minorHAnsi"/>
          <w:color w:val="4A4A4A"/>
        </w:rPr>
      </w:pPr>
    </w:p>
    <w:p w14:paraId="1A942185" w14:textId="7ADAAEA5" w:rsidR="003C7751" w:rsidRDefault="00DB6A80" w:rsidP="003C7751">
      <w:pPr>
        <w:pStyle w:val="form-control-static"/>
        <w:shd w:val="clear" w:color="auto" w:fill="FFFFFF"/>
        <w:spacing w:before="0" w:beforeAutospacing="0" w:after="0" w:afterAutospacing="0"/>
        <w:jc w:val="both"/>
        <w:rPr>
          <w:rFonts w:asciiTheme="minorHAnsi" w:hAnsiTheme="minorHAnsi"/>
          <w:i/>
          <w:color w:val="4A4A4A"/>
          <w:sz w:val="22"/>
          <w:szCs w:val="22"/>
        </w:rPr>
      </w:pPr>
      <m:oMathPara>
        <m:oMathParaPr>
          <m:jc m:val="center"/>
        </m:oMathParaPr>
        <m:oMath>
          <m:r>
            <w:rPr>
              <w:rFonts w:ascii="Cambria Math" w:hAnsi="Cambria Math"/>
              <w:color w:val="4A4A4A"/>
              <w:sz w:val="28"/>
              <w:szCs w:val="28"/>
            </w:rPr>
            <m:t xml:space="preserve">= </m:t>
          </m:r>
          <m:f>
            <m:fPr>
              <m:ctrlPr>
                <w:rPr>
                  <w:rFonts w:ascii="Cambria Math" w:hAnsi="Cambria Math"/>
                  <w:i/>
                  <w:color w:val="4A4A4A"/>
                  <w:sz w:val="28"/>
                  <w:szCs w:val="28"/>
                </w:rPr>
              </m:ctrlPr>
            </m:fPr>
            <m:num>
              <m:r>
                <w:rPr>
                  <w:rFonts w:ascii="Cambria Math" w:hAnsi="Cambria Math"/>
                  <w:color w:val="4A4A4A"/>
                  <w:sz w:val="28"/>
                  <w:szCs w:val="28"/>
                </w:rPr>
                <m:t>Government Expenditure on Agriculture</m:t>
              </m:r>
            </m:num>
            <m:den>
              <m:r>
                <w:rPr>
                  <w:rFonts w:ascii="Cambria Math" w:hAnsi="Cambria Math"/>
                  <w:color w:val="4A4A4A"/>
                  <w:sz w:val="28"/>
                  <w:szCs w:val="28"/>
                </w:rPr>
                <m:t>Total Government Expenditure</m:t>
              </m:r>
            </m:den>
          </m:f>
          <m:r>
            <w:rPr>
              <w:rFonts w:ascii="Cambria Math" w:hAnsi="Cambria Math"/>
              <w:color w:val="4A4A4A"/>
              <w:sz w:val="28"/>
              <w:szCs w:val="28"/>
            </w:rPr>
            <m:t>*100</m:t>
          </m:r>
        </m:oMath>
      </m:oMathPara>
    </w:p>
    <w:p w14:paraId="1A942186" w14:textId="77777777" w:rsidR="003C7751" w:rsidRDefault="003C7751" w:rsidP="003C7751">
      <w:pPr>
        <w:pStyle w:val="form-control-static"/>
        <w:shd w:val="clear" w:color="auto" w:fill="FFFFFF"/>
        <w:spacing w:before="0" w:beforeAutospacing="0" w:after="0" w:afterAutospacing="0"/>
        <w:jc w:val="both"/>
        <w:rPr>
          <w:rFonts w:asciiTheme="minorHAnsi" w:hAnsiTheme="minorHAnsi"/>
          <w:color w:val="4A4A4A"/>
          <w:sz w:val="21"/>
          <w:szCs w:val="21"/>
        </w:rPr>
      </w:pPr>
    </w:p>
    <w:p w14:paraId="1A942187" w14:textId="77777777" w:rsidR="003C7751" w:rsidRDefault="00DB6A80" w:rsidP="003C7751">
      <w:pPr>
        <w:pStyle w:val="form-control-static"/>
        <w:shd w:val="clear" w:color="auto" w:fill="FFFFFF"/>
        <w:spacing w:before="0" w:beforeAutospacing="0" w:after="0" w:afterAutospacing="0"/>
        <w:jc w:val="both"/>
        <w:rPr>
          <w:rFonts w:asciiTheme="minorHAnsi" w:hAnsiTheme="minorHAnsi"/>
          <w:color w:val="4A4A4A"/>
          <w:sz w:val="21"/>
          <w:szCs w:val="21"/>
        </w:rPr>
      </w:pPr>
      <w:r>
        <w:rPr>
          <w:rFonts w:asciiTheme="minorHAnsi" w:hAnsiTheme="minorHAnsi"/>
          <w:color w:val="4A4A4A"/>
          <w:sz w:val="21"/>
          <w:szCs w:val="21"/>
        </w:rPr>
        <w:t>Agriculture refers to COFOG category 042 (agriculture, forestry, fishing and hunting); and</w:t>
      </w:r>
    </w:p>
    <w:p w14:paraId="1A942188" w14:textId="77777777" w:rsidR="003C7751" w:rsidRDefault="003C7751" w:rsidP="003C7751">
      <w:pPr>
        <w:pStyle w:val="form-control-static"/>
        <w:shd w:val="clear" w:color="auto" w:fill="FFFFFF"/>
        <w:spacing w:before="0" w:beforeAutospacing="0" w:after="0" w:afterAutospacing="0"/>
        <w:jc w:val="both"/>
        <w:rPr>
          <w:rFonts w:asciiTheme="minorHAnsi" w:hAnsiTheme="minorHAnsi"/>
          <w:color w:val="4A4A4A"/>
          <w:sz w:val="21"/>
          <w:szCs w:val="21"/>
        </w:rPr>
      </w:pPr>
    </w:p>
    <w:p w14:paraId="1A942189" w14:textId="77777777" w:rsidR="003C7751" w:rsidRDefault="00DB6A80" w:rsidP="003C7751">
      <w:pPr>
        <w:pStyle w:val="form-control-static"/>
        <w:shd w:val="clear" w:color="auto" w:fill="FFFFFF"/>
        <w:spacing w:before="0" w:beforeAutospacing="0" w:after="0" w:afterAutospacing="0"/>
        <w:jc w:val="both"/>
        <w:rPr>
          <w:rFonts w:asciiTheme="minorHAnsi" w:hAnsiTheme="minorHAnsi"/>
          <w:color w:val="4A4A4A"/>
          <w:sz w:val="28"/>
          <w:szCs w:val="28"/>
        </w:rPr>
      </w:pPr>
      <m:oMathPara>
        <m:oMathParaPr>
          <m:jc m:val="center"/>
        </m:oMathParaPr>
        <m:oMath>
          <m:r>
            <w:rPr>
              <w:rFonts w:ascii="Cambria Math" w:hAnsi="Cambria Math"/>
              <w:color w:val="4A4A4A"/>
              <w:sz w:val="28"/>
              <w:szCs w:val="28"/>
            </w:rPr>
            <m:t>Agriculture value added Share of GDP=</m:t>
          </m:r>
        </m:oMath>
      </m:oMathPara>
    </w:p>
    <w:p w14:paraId="1A94218A" w14:textId="77777777" w:rsidR="003C7751" w:rsidRDefault="003C7751" w:rsidP="003C7751">
      <w:pPr>
        <w:pStyle w:val="form-control-static"/>
        <w:shd w:val="clear" w:color="auto" w:fill="FFFFFF"/>
        <w:spacing w:before="0" w:beforeAutospacing="0" w:after="0" w:afterAutospacing="0"/>
        <w:jc w:val="both"/>
        <w:rPr>
          <w:rFonts w:asciiTheme="minorHAnsi" w:hAnsiTheme="minorHAnsi"/>
          <w:color w:val="4A4A4A"/>
        </w:rPr>
      </w:pPr>
    </w:p>
    <w:p w14:paraId="1A94218B" w14:textId="77777777" w:rsidR="003C7751" w:rsidRDefault="00DB6A80" w:rsidP="003C7751">
      <w:pPr>
        <w:pStyle w:val="form-control-static"/>
        <w:shd w:val="clear" w:color="auto" w:fill="FFFFFF"/>
        <w:spacing w:before="0" w:beforeAutospacing="0" w:after="0" w:afterAutospacing="0"/>
        <w:jc w:val="both"/>
        <w:rPr>
          <w:rFonts w:asciiTheme="minorHAnsi" w:hAnsiTheme="minorHAnsi"/>
          <w:i/>
          <w:color w:val="4A4A4A"/>
          <w:sz w:val="28"/>
          <w:szCs w:val="28"/>
        </w:rPr>
      </w:pPr>
      <m:oMathPara>
        <m:oMathParaPr>
          <m:jc m:val="center"/>
        </m:oMathParaPr>
        <m:oMath>
          <m:r>
            <w:rPr>
              <w:rFonts w:ascii="Cambria Math" w:hAnsi="Cambria Math"/>
              <w:color w:val="4A4A4A"/>
              <w:sz w:val="28"/>
              <w:szCs w:val="28"/>
            </w:rPr>
            <m:t xml:space="preserve">= </m:t>
          </m:r>
          <m:f>
            <m:fPr>
              <m:ctrlPr>
                <w:rPr>
                  <w:rFonts w:ascii="Cambria Math" w:hAnsi="Cambria Math"/>
                  <w:i/>
                  <w:color w:val="4A4A4A"/>
                  <w:sz w:val="28"/>
                  <w:szCs w:val="28"/>
                </w:rPr>
              </m:ctrlPr>
            </m:fPr>
            <m:num>
              <m:r>
                <m:rPr>
                  <m:sty m:val="p"/>
                </m:rPr>
                <w:rPr>
                  <w:rFonts w:ascii="Cambria Math" w:hAnsi="Cambria Math"/>
                  <w:color w:val="4A4A4A"/>
                  <w:sz w:val="28"/>
                  <w:szCs w:val="28"/>
                </w:rPr>
                <m:t>Agriculture value added</m:t>
              </m:r>
            </m:num>
            <m:den>
              <m:r>
                <w:rPr>
                  <w:rFonts w:ascii="Cambria Math" w:hAnsi="Cambria Math"/>
                  <w:color w:val="4A4A4A"/>
                  <w:sz w:val="28"/>
                  <w:szCs w:val="28"/>
                </w:rPr>
                <m:t>GDP</m:t>
              </m:r>
            </m:den>
          </m:f>
          <m:r>
            <w:rPr>
              <w:rFonts w:ascii="Cambria Math" w:hAnsi="Cambria Math"/>
              <w:color w:val="4A4A4A"/>
              <w:sz w:val="28"/>
              <w:szCs w:val="28"/>
            </w:rPr>
            <m:t>*100</m:t>
          </m:r>
        </m:oMath>
      </m:oMathPara>
    </w:p>
    <w:p w14:paraId="1A94218C" w14:textId="77777777" w:rsidR="003C7751" w:rsidRDefault="003C7751" w:rsidP="003C7751">
      <w:pPr>
        <w:pStyle w:val="form-control-static"/>
        <w:shd w:val="clear" w:color="auto" w:fill="FFFFFF"/>
        <w:spacing w:before="0" w:beforeAutospacing="0" w:after="0" w:afterAutospacing="0"/>
        <w:rPr>
          <w:rFonts w:asciiTheme="minorHAnsi" w:hAnsiTheme="minorHAnsi"/>
          <w:color w:val="4A4A4A"/>
          <w:sz w:val="21"/>
          <w:szCs w:val="21"/>
        </w:rPr>
      </w:pPr>
    </w:p>
    <w:p w14:paraId="1A94218D" w14:textId="77777777" w:rsidR="00576CFA" w:rsidRPr="003C7751" w:rsidRDefault="00DB6A80" w:rsidP="003C77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lastRenderedPageBreak/>
        <w:t>Agriculture refers to the Division A of ISIC Rev 4 (agriculture, forestry, fishing and hunting), equal to Division A+B of ISIC Rev 3.2.</w:t>
      </w:r>
    </w:p>
    <w:p w14:paraId="1A94218E" w14:textId="77777777" w:rsidR="00576CFA" w:rsidRPr="00A96255" w:rsidRDefault="00576CFA" w:rsidP="00576CFA">
      <w:pPr>
        <w:pStyle w:val="MText"/>
      </w:pPr>
    </w:p>
    <w:p w14:paraId="1A94218F" w14:textId="77777777" w:rsidR="00E1050F" w:rsidRPr="00A96255" w:rsidRDefault="00DB6A80" w:rsidP="00F719A8">
      <w:pPr>
        <w:pStyle w:val="MHeader2"/>
      </w:pPr>
      <w:r w:rsidRPr="00A96255">
        <w:t>4.d. Validation</w:t>
      </w:r>
    </w:p>
    <w:p w14:paraId="1A942191" w14:textId="77777777" w:rsidR="00943CA2" w:rsidRDefault="00DB6A80" w:rsidP="00576CFA">
      <w:pPr>
        <w:pStyle w:val="MText"/>
        <w:rPr>
          <w:highlight w:val="yellow"/>
        </w:rPr>
      </w:pPr>
      <w:r w:rsidRPr="00943CA2">
        <w:t>Countries are asked to validate and update historical questionnaire data that pre-populates their questionnaire. FAO validates data against historical series, as well as data submitted to IMF and from country's websites.</w:t>
      </w:r>
    </w:p>
    <w:p w14:paraId="1A942195" w14:textId="4000F2D2" w:rsidR="00F719A8" w:rsidRPr="00A96255" w:rsidRDefault="00F719A8" w:rsidP="00576CFA">
      <w:pPr>
        <w:pStyle w:val="MText"/>
      </w:pPr>
    </w:p>
    <w:p w14:paraId="1A942196" w14:textId="77777777" w:rsidR="00E1050F" w:rsidRPr="00A96255" w:rsidRDefault="00DB6A80" w:rsidP="00F719A8">
      <w:pPr>
        <w:pStyle w:val="MHeader2"/>
      </w:pPr>
      <w:r w:rsidRPr="00A96255">
        <w:t>4.e. Adjustments</w:t>
      </w:r>
    </w:p>
    <w:p w14:paraId="1A942198" w14:textId="77777777" w:rsidR="00943CA2" w:rsidRDefault="00DB6A80" w:rsidP="00576CFA">
      <w:pPr>
        <w:pStyle w:val="MText"/>
        <w:rPr>
          <w:highlight w:val="yellow"/>
        </w:rPr>
      </w:pPr>
      <w:r w:rsidRPr="00B42EAA">
        <w:t xml:space="preserve">FAO revises data only when historical revisions or missing historical data are provided by countries, the IMF or </w:t>
      </w:r>
      <w:r w:rsidR="008F1F19">
        <w:t>when they become available through the</w:t>
      </w:r>
      <w:r w:rsidR="000411EE" w:rsidRPr="000411EE">
        <w:t xml:space="preserve"> </w:t>
      </w:r>
      <w:r w:rsidR="000411EE">
        <w:t>national</w:t>
      </w:r>
      <w:r w:rsidR="008F1F19">
        <w:t xml:space="preserve"> authorities’</w:t>
      </w:r>
      <w:r w:rsidR="000411EE">
        <w:t xml:space="preserve"> </w:t>
      </w:r>
      <w:r w:rsidR="008F1F19">
        <w:t>websites</w:t>
      </w:r>
      <w:r w:rsidRPr="00B42EAA">
        <w:t xml:space="preserve">. For example, prefilled questionnaires are sent out with reported data for n-2 through n-5, which countries are asked to review, revise where needed, </w:t>
      </w:r>
      <w:proofErr w:type="gramStart"/>
      <w:r w:rsidRPr="00B42EAA">
        <w:t xml:space="preserve">and </w:t>
      </w:r>
      <w:r w:rsidR="008F1F19">
        <w:t xml:space="preserve"> -</w:t>
      </w:r>
      <w:proofErr w:type="gramEnd"/>
      <w:r w:rsidR="008F1F19">
        <w:t xml:space="preserve"> to the extent possible – </w:t>
      </w:r>
      <w:r w:rsidRPr="00B42EAA">
        <w:t>fill</w:t>
      </w:r>
      <w:r w:rsidR="008F1F19">
        <w:t>-in</w:t>
      </w:r>
      <w:r w:rsidRPr="00B42EAA">
        <w:t xml:space="preserve"> missing information.</w:t>
      </w:r>
      <w:r>
        <w:t xml:space="preserve"> C</w:t>
      </w:r>
      <w:r w:rsidRPr="00943CA2">
        <w:t>onversion of values into millions</w:t>
      </w:r>
      <w:r w:rsidR="00150F41">
        <w:t xml:space="preserve"> is done as well</w:t>
      </w:r>
      <w:r>
        <w:t xml:space="preserve">. </w:t>
      </w:r>
    </w:p>
    <w:p w14:paraId="1A942199" w14:textId="77777777" w:rsidR="00943CA2" w:rsidRPr="00090AB1" w:rsidRDefault="00943CA2" w:rsidP="00576CFA">
      <w:pPr>
        <w:pStyle w:val="MText"/>
        <w:rPr>
          <w:highlight w:val="yellow"/>
        </w:rPr>
      </w:pPr>
    </w:p>
    <w:p w14:paraId="1A94219A" w14:textId="77777777" w:rsidR="00E1050F" w:rsidRPr="00A96255" w:rsidRDefault="00DB6A80" w:rsidP="00F719A8">
      <w:pPr>
        <w:pStyle w:val="MHeader2"/>
      </w:pPr>
      <w:r w:rsidRPr="00A96255">
        <w:t>4.f. Treatment of missing values (i) at country level and (ii) at regional level</w:t>
      </w:r>
    </w:p>
    <w:p w14:paraId="1A94219B" w14:textId="77777777" w:rsidR="003C7751" w:rsidRDefault="00DB6A80" w:rsidP="003C7751">
      <w:pPr>
        <w:pStyle w:val="Heading5"/>
        <w:keepNext w:val="0"/>
        <w:keepLines w:val="0"/>
        <w:numPr>
          <w:ilvl w:val="0"/>
          <w:numId w:val="5"/>
        </w:numPr>
        <w:shd w:val="clear" w:color="auto" w:fill="FFFFFF"/>
        <w:spacing w:before="0" w:line="240" w:lineRule="auto"/>
        <w:rPr>
          <w:rFonts w:asciiTheme="minorHAnsi" w:hAnsiTheme="minorHAnsi"/>
          <w:color w:val="1C75BC"/>
          <w:sz w:val="21"/>
          <w:szCs w:val="21"/>
        </w:rPr>
      </w:pPr>
      <w:r>
        <w:rPr>
          <w:rFonts w:asciiTheme="minorHAnsi" w:hAnsiTheme="minorHAnsi"/>
          <w:b/>
          <w:bCs/>
          <w:color w:val="1C75BC"/>
          <w:sz w:val="21"/>
          <w:szCs w:val="21"/>
        </w:rPr>
        <w:t>At country level</w:t>
      </w:r>
    </w:p>
    <w:p w14:paraId="1A94219C" w14:textId="77777777" w:rsidR="003C7751" w:rsidRDefault="003C7751" w:rsidP="003C7751">
      <w:pPr>
        <w:pStyle w:val="NormalWeb"/>
        <w:shd w:val="clear" w:color="auto" w:fill="FFFFFF"/>
        <w:spacing w:before="0" w:beforeAutospacing="0" w:after="0" w:afterAutospacing="0"/>
        <w:ind w:left="720"/>
        <w:rPr>
          <w:rFonts w:asciiTheme="minorHAnsi" w:hAnsiTheme="minorHAnsi"/>
          <w:color w:val="4A4A4A"/>
          <w:sz w:val="21"/>
          <w:szCs w:val="21"/>
        </w:rPr>
      </w:pPr>
    </w:p>
    <w:p w14:paraId="1A94219D" w14:textId="578EAFF6" w:rsidR="003C7751" w:rsidRDefault="000411EE" w:rsidP="003C7751">
      <w:pPr>
        <w:pStyle w:val="NormalWeb"/>
        <w:shd w:val="clear" w:color="auto" w:fill="FFFFFF"/>
        <w:spacing w:before="0" w:beforeAutospacing="0" w:after="0" w:afterAutospacing="0"/>
        <w:ind w:left="720"/>
        <w:rPr>
          <w:rFonts w:asciiTheme="minorHAnsi" w:hAnsiTheme="minorHAnsi"/>
          <w:color w:val="4A4A4A"/>
          <w:sz w:val="21"/>
          <w:szCs w:val="21"/>
        </w:rPr>
      </w:pPr>
      <w:r>
        <w:rPr>
          <w:rFonts w:asciiTheme="minorHAnsi" w:hAnsiTheme="minorHAnsi"/>
          <w:color w:val="4A4A4A"/>
          <w:sz w:val="21"/>
          <w:szCs w:val="21"/>
        </w:rPr>
        <w:t>M</w:t>
      </w:r>
      <w:r w:rsidR="00DB6A80">
        <w:rPr>
          <w:rFonts w:asciiTheme="minorHAnsi" w:hAnsiTheme="minorHAnsi"/>
          <w:color w:val="4A4A4A"/>
          <w:sz w:val="21"/>
          <w:szCs w:val="21"/>
        </w:rPr>
        <w:t xml:space="preserve">issing values of </w:t>
      </w:r>
      <w:r w:rsidR="00150F41">
        <w:rPr>
          <w:rFonts w:asciiTheme="minorHAnsi" w:hAnsiTheme="minorHAnsi"/>
          <w:color w:val="4A4A4A"/>
          <w:sz w:val="21"/>
          <w:szCs w:val="21"/>
        </w:rPr>
        <w:t>-2019</w:t>
      </w:r>
      <w:r w:rsidR="00DB6A80">
        <w:rPr>
          <w:rFonts w:asciiTheme="minorHAnsi" w:hAnsiTheme="minorHAnsi"/>
          <w:color w:val="4A4A4A"/>
          <w:sz w:val="21"/>
          <w:szCs w:val="21"/>
        </w:rPr>
        <w:t xml:space="preserve"> government expenditure in agriculture were </w:t>
      </w:r>
      <w:r w:rsidR="00D04F9A">
        <w:rPr>
          <w:rFonts w:asciiTheme="minorHAnsi" w:hAnsiTheme="minorHAnsi"/>
          <w:color w:val="4A4A4A"/>
          <w:sz w:val="21"/>
          <w:szCs w:val="21"/>
        </w:rPr>
        <w:t xml:space="preserve">forecasted using </w:t>
      </w:r>
      <w:r>
        <w:rPr>
          <w:rFonts w:asciiTheme="minorHAnsi" w:hAnsiTheme="minorHAnsi"/>
          <w:color w:val="4A4A4A"/>
          <w:sz w:val="21"/>
          <w:szCs w:val="21"/>
        </w:rPr>
        <w:t xml:space="preserve">trends in GDP and 3 to </w:t>
      </w:r>
      <w:r w:rsidR="00D04F9A">
        <w:rPr>
          <w:rFonts w:asciiTheme="minorHAnsi" w:hAnsiTheme="minorHAnsi"/>
          <w:color w:val="4A4A4A"/>
          <w:sz w:val="21"/>
          <w:szCs w:val="21"/>
        </w:rPr>
        <w:t xml:space="preserve">5 year </w:t>
      </w:r>
      <w:r w:rsidR="009D41C2">
        <w:rPr>
          <w:rFonts w:asciiTheme="minorHAnsi" w:hAnsiTheme="minorHAnsi"/>
          <w:color w:val="4A4A4A"/>
          <w:sz w:val="21"/>
          <w:szCs w:val="21"/>
        </w:rPr>
        <w:t xml:space="preserve">moving </w:t>
      </w:r>
      <w:r w:rsidR="00D04F9A">
        <w:rPr>
          <w:rFonts w:asciiTheme="minorHAnsi" w:hAnsiTheme="minorHAnsi"/>
          <w:color w:val="4A4A4A"/>
          <w:sz w:val="21"/>
          <w:szCs w:val="21"/>
        </w:rPr>
        <w:t>average</w:t>
      </w:r>
      <w:r w:rsidR="009D41C2">
        <w:rPr>
          <w:rFonts w:asciiTheme="minorHAnsi" w:hAnsiTheme="minorHAnsi"/>
          <w:color w:val="4A4A4A"/>
          <w:sz w:val="21"/>
          <w:szCs w:val="21"/>
        </w:rPr>
        <w:t>s</w:t>
      </w:r>
      <w:r w:rsidR="00D04F9A">
        <w:rPr>
          <w:rFonts w:asciiTheme="minorHAnsi" w:hAnsiTheme="minorHAnsi"/>
          <w:color w:val="4A4A4A"/>
          <w:sz w:val="21"/>
          <w:szCs w:val="21"/>
        </w:rPr>
        <w:t xml:space="preserve"> </w:t>
      </w:r>
      <w:r w:rsidR="009D41C2">
        <w:rPr>
          <w:rFonts w:asciiTheme="minorHAnsi" w:hAnsiTheme="minorHAnsi"/>
          <w:color w:val="4A4A4A"/>
          <w:sz w:val="21"/>
          <w:szCs w:val="21"/>
        </w:rPr>
        <w:t>of the share of agriculture in total expenditure</w:t>
      </w:r>
      <w:r w:rsidR="00D04F9A">
        <w:rPr>
          <w:rFonts w:asciiTheme="minorHAnsi" w:hAnsiTheme="minorHAnsi"/>
          <w:color w:val="4A4A4A"/>
          <w:sz w:val="21"/>
          <w:szCs w:val="21"/>
        </w:rPr>
        <w:t xml:space="preserve">. </w:t>
      </w:r>
      <w:r>
        <w:rPr>
          <w:rFonts w:asciiTheme="minorHAnsi" w:hAnsiTheme="minorHAnsi"/>
          <w:color w:val="4A4A4A"/>
          <w:sz w:val="21"/>
          <w:szCs w:val="21"/>
        </w:rPr>
        <w:t>Forecasted v</w:t>
      </w:r>
      <w:r w:rsidR="00D04F9A">
        <w:rPr>
          <w:rFonts w:asciiTheme="minorHAnsi" w:hAnsiTheme="minorHAnsi"/>
          <w:color w:val="4A4A4A"/>
          <w:sz w:val="21"/>
          <w:szCs w:val="21"/>
        </w:rPr>
        <w:t xml:space="preserve">alues </w:t>
      </w:r>
      <w:r>
        <w:rPr>
          <w:rFonts w:asciiTheme="minorHAnsi" w:hAnsiTheme="minorHAnsi"/>
          <w:color w:val="4A4A4A"/>
          <w:sz w:val="21"/>
          <w:szCs w:val="21"/>
        </w:rPr>
        <w:t xml:space="preserve">are employed to compute </w:t>
      </w:r>
      <w:r w:rsidR="00D04F9A">
        <w:rPr>
          <w:rFonts w:asciiTheme="minorHAnsi" w:hAnsiTheme="minorHAnsi"/>
          <w:color w:val="4A4A4A"/>
          <w:sz w:val="21"/>
          <w:szCs w:val="21"/>
        </w:rPr>
        <w:t xml:space="preserve">regional and global aggregates, </w:t>
      </w:r>
      <w:r w:rsidR="009D41C2">
        <w:rPr>
          <w:rFonts w:asciiTheme="minorHAnsi" w:hAnsiTheme="minorHAnsi"/>
          <w:color w:val="4A4A4A"/>
          <w:sz w:val="21"/>
          <w:szCs w:val="21"/>
        </w:rPr>
        <w:t xml:space="preserve">but </w:t>
      </w:r>
      <w:r w:rsidR="00D04F9A">
        <w:rPr>
          <w:rFonts w:asciiTheme="minorHAnsi" w:hAnsiTheme="minorHAnsi"/>
          <w:color w:val="4A4A4A"/>
          <w:sz w:val="21"/>
          <w:szCs w:val="21"/>
        </w:rPr>
        <w:t xml:space="preserve">not presented </w:t>
      </w:r>
      <w:r w:rsidR="009D41C2">
        <w:rPr>
          <w:rFonts w:asciiTheme="minorHAnsi" w:hAnsiTheme="minorHAnsi"/>
          <w:color w:val="4A4A4A"/>
          <w:sz w:val="21"/>
          <w:szCs w:val="21"/>
        </w:rPr>
        <w:t>at the national level</w:t>
      </w:r>
      <w:r w:rsidR="00D04F9A">
        <w:rPr>
          <w:rFonts w:asciiTheme="minorHAnsi" w:hAnsiTheme="minorHAnsi"/>
          <w:color w:val="4A4A4A"/>
          <w:sz w:val="21"/>
          <w:szCs w:val="21"/>
        </w:rPr>
        <w:t>.</w:t>
      </w:r>
    </w:p>
    <w:p w14:paraId="1A94219E" w14:textId="77777777" w:rsidR="003C7751" w:rsidRDefault="003C7751" w:rsidP="003C7751">
      <w:pPr>
        <w:pStyle w:val="NormalWeb"/>
        <w:shd w:val="clear" w:color="auto" w:fill="FFFFFF"/>
        <w:spacing w:before="0" w:beforeAutospacing="0" w:after="0" w:afterAutospacing="0"/>
        <w:ind w:left="720"/>
        <w:rPr>
          <w:rFonts w:asciiTheme="minorHAnsi" w:hAnsiTheme="minorHAnsi"/>
          <w:color w:val="4A4A4A"/>
          <w:sz w:val="21"/>
          <w:szCs w:val="21"/>
        </w:rPr>
      </w:pPr>
    </w:p>
    <w:p w14:paraId="1A94219F" w14:textId="77777777" w:rsidR="003C7751" w:rsidRDefault="00DB6A80" w:rsidP="003C7751">
      <w:pPr>
        <w:pStyle w:val="Heading5"/>
        <w:keepNext w:val="0"/>
        <w:keepLines w:val="0"/>
        <w:numPr>
          <w:ilvl w:val="0"/>
          <w:numId w:val="5"/>
        </w:numPr>
        <w:shd w:val="clear" w:color="auto" w:fill="FFFFFF"/>
        <w:spacing w:before="0" w:line="240" w:lineRule="auto"/>
        <w:rPr>
          <w:rFonts w:asciiTheme="minorHAnsi" w:hAnsiTheme="minorHAnsi"/>
          <w:color w:val="1C75BC"/>
          <w:sz w:val="21"/>
          <w:szCs w:val="21"/>
        </w:rPr>
      </w:pPr>
      <w:r>
        <w:rPr>
          <w:rFonts w:asciiTheme="minorHAnsi" w:hAnsiTheme="minorHAnsi"/>
          <w:b/>
          <w:bCs/>
          <w:color w:val="1C75BC"/>
          <w:sz w:val="21"/>
          <w:szCs w:val="21"/>
        </w:rPr>
        <w:t>At regional and global levels</w:t>
      </w:r>
    </w:p>
    <w:p w14:paraId="1A9421A0" w14:textId="77777777" w:rsidR="003C7751" w:rsidRDefault="003C7751" w:rsidP="003C7751">
      <w:pPr>
        <w:pStyle w:val="NormalWeb"/>
        <w:shd w:val="clear" w:color="auto" w:fill="FFFFFF"/>
        <w:spacing w:before="0" w:beforeAutospacing="0" w:after="0" w:afterAutospacing="0"/>
        <w:ind w:left="720"/>
        <w:rPr>
          <w:rFonts w:asciiTheme="minorHAnsi" w:hAnsiTheme="minorHAnsi"/>
          <w:color w:val="4A4A4A"/>
          <w:sz w:val="21"/>
          <w:szCs w:val="21"/>
        </w:rPr>
      </w:pPr>
    </w:p>
    <w:p w14:paraId="1A9421A1" w14:textId="3F78E6F5" w:rsidR="00EC2915" w:rsidRDefault="00DB6A80" w:rsidP="003C7751">
      <w:pPr>
        <w:pStyle w:val="NormalWeb"/>
        <w:shd w:val="clear" w:color="auto" w:fill="FFFFFF"/>
        <w:spacing w:before="0" w:beforeAutospacing="0" w:after="0" w:afterAutospacing="0"/>
        <w:ind w:left="720"/>
        <w:rPr>
          <w:rFonts w:asciiTheme="minorHAnsi" w:hAnsiTheme="minorHAnsi"/>
          <w:color w:val="4A4A4A"/>
          <w:sz w:val="21"/>
          <w:szCs w:val="21"/>
        </w:rPr>
      </w:pPr>
      <w:r>
        <w:rPr>
          <w:rFonts w:asciiTheme="minorHAnsi" w:hAnsiTheme="minorHAnsi"/>
          <w:color w:val="4A4A4A"/>
          <w:sz w:val="21"/>
          <w:szCs w:val="21"/>
        </w:rPr>
        <w:t xml:space="preserve">Regional and global aggregates of </w:t>
      </w:r>
      <w:r w:rsidR="00D04F9A">
        <w:rPr>
          <w:rFonts w:asciiTheme="minorHAnsi" w:hAnsiTheme="minorHAnsi"/>
          <w:color w:val="4A4A4A"/>
          <w:sz w:val="21"/>
          <w:szCs w:val="21"/>
        </w:rPr>
        <w:t>2019 were</w:t>
      </w:r>
      <w:r>
        <w:rPr>
          <w:rFonts w:asciiTheme="minorHAnsi" w:hAnsiTheme="minorHAnsi"/>
          <w:color w:val="4A4A4A"/>
          <w:sz w:val="21"/>
          <w:szCs w:val="21"/>
        </w:rPr>
        <w:t xml:space="preserve"> based on</w:t>
      </w:r>
      <w:r w:rsidR="00E80980">
        <w:rPr>
          <w:rFonts w:asciiTheme="minorHAnsi" w:hAnsiTheme="minorHAnsi"/>
          <w:color w:val="4A4A4A"/>
          <w:sz w:val="21"/>
          <w:szCs w:val="21"/>
        </w:rPr>
        <w:t xml:space="preserve"> a</w:t>
      </w:r>
      <w:r>
        <w:rPr>
          <w:rFonts w:asciiTheme="minorHAnsi" w:hAnsiTheme="minorHAnsi"/>
          <w:color w:val="4A4A4A"/>
          <w:sz w:val="21"/>
          <w:szCs w:val="21"/>
        </w:rPr>
        <w:t xml:space="preserve"> </w:t>
      </w:r>
      <w:r w:rsidR="00D04F9A">
        <w:rPr>
          <w:rFonts w:asciiTheme="minorHAnsi" w:hAnsiTheme="minorHAnsi"/>
          <w:color w:val="4A4A4A"/>
          <w:sz w:val="21"/>
          <w:szCs w:val="21"/>
        </w:rPr>
        <w:t>mixture</w:t>
      </w:r>
      <w:r>
        <w:rPr>
          <w:rFonts w:asciiTheme="minorHAnsi" w:hAnsiTheme="minorHAnsi"/>
          <w:color w:val="4A4A4A"/>
          <w:sz w:val="21"/>
          <w:szCs w:val="21"/>
        </w:rPr>
        <w:t xml:space="preserve"> of data </w:t>
      </w:r>
      <w:r w:rsidR="00E80980">
        <w:rPr>
          <w:rFonts w:asciiTheme="minorHAnsi" w:hAnsiTheme="minorHAnsi"/>
          <w:color w:val="4A4A4A"/>
          <w:sz w:val="21"/>
          <w:szCs w:val="21"/>
        </w:rPr>
        <w:t xml:space="preserve">directly reported by </w:t>
      </w:r>
      <w:r>
        <w:rPr>
          <w:rFonts w:asciiTheme="minorHAnsi" w:hAnsiTheme="minorHAnsi"/>
          <w:color w:val="4A4A4A"/>
          <w:sz w:val="21"/>
          <w:szCs w:val="21"/>
        </w:rPr>
        <w:t xml:space="preserve">countries </w:t>
      </w:r>
      <w:r w:rsidR="00E80980">
        <w:rPr>
          <w:rFonts w:asciiTheme="minorHAnsi" w:hAnsiTheme="minorHAnsi"/>
          <w:color w:val="4A4A4A"/>
          <w:sz w:val="21"/>
          <w:szCs w:val="21"/>
        </w:rPr>
        <w:t xml:space="preserve">(to FAO or IMF) </w:t>
      </w:r>
      <w:r>
        <w:rPr>
          <w:rFonts w:asciiTheme="minorHAnsi" w:hAnsiTheme="minorHAnsi"/>
          <w:color w:val="4A4A4A"/>
          <w:sz w:val="21"/>
          <w:szCs w:val="21"/>
        </w:rPr>
        <w:t xml:space="preserve">and </w:t>
      </w:r>
      <w:r w:rsidR="009D41C2">
        <w:rPr>
          <w:rFonts w:asciiTheme="minorHAnsi" w:hAnsiTheme="minorHAnsi"/>
          <w:color w:val="4A4A4A"/>
          <w:sz w:val="21"/>
          <w:szCs w:val="21"/>
        </w:rPr>
        <w:t>forecasts</w:t>
      </w:r>
      <w:r>
        <w:rPr>
          <w:rFonts w:asciiTheme="minorHAnsi" w:hAnsiTheme="minorHAnsi"/>
          <w:color w:val="4A4A4A"/>
          <w:sz w:val="21"/>
          <w:szCs w:val="21"/>
        </w:rPr>
        <w:t xml:space="preserve"> </w:t>
      </w:r>
      <w:r w:rsidR="009D41C2">
        <w:rPr>
          <w:rFonts w:asciiTheme="minorHAnsi" w:hAnsiTheme="minorHAnsi"/>
          <w:color w:val="4A4A4A"/>
          <w:sz w:val="21"/>
          <w:szCs w:val="21"/>
        </w:rPr>
        <w:t xml:space="preserve">of </w:t>
      </w:r>
      <w:r w:rsidR="00D04F9A">
        <w:rPr>
          <w:rFonts w:asciiTheme="minorHAnsi" w:hAnsiTheme="minorHAnsi"/>
          <w:color w:val="4A4A4A"/>
          <w:sz w:val="21"/>
          <w:szCs w:val="21"/>
        </w:rPr>
        <w:t>missing values</w:t>
      </w:r>
      <w:r>
        <w:rPr>
          <w:rFonts w:asciiTheme="minorHAnsi" w:hAnsiTheme="minorHAnsi"/>
          <w:color w:val="4A4A4A"/>
          <w:sz w:val="21"/>
          <w:szCs w:val="21"/>
        </w:rPr>
        <w:t>. For the 2001</w:t>
      </w:r>
      <w:r w:rsidR="009D41C2">
        <w:rPr>
          <w:rFonts w:asciiTheme="minorHAnsi" w:hAnsiTheme="minorHAnsi"/>
          <w:color w:val="4A4A4A"/>
          <w:sz w:val="21"/>
          <w:szCs w:val="21"/>
        </w:rPr>
        <w:t>-</w:t>
      </w:r>
      <w:r w:rsidR="00D04F9A">
        <w:rPr>
          <w:rFonts w:asciiTheme="minorHAnsi" w:hAnsiTheme="minorHAnsi"/>
          <w:color w:val="4A4A4A"/>
          <w:sz w:val="21"/>
          <w:szCs w:val="21"/>
        </w:rPr>
        <w:t>2018</w:t>
      </w:r>
      <w:r w:rsidR="009D41C2">
        <w:rPr>
          <w:rFonts w:asciiTheme="minorHAnsi" w:hAnsiTheme="minorHAnsi"/>
          <w:color w:val="4A4A4A"/>
          <w:sz w:val="21"/>
          <w:szCs w:val="21"/>
        </w:rPr>
        <w:t xml:space="preserve"> period</w:t>
      </w:r>
      <w:r>
        <w:rPr>
          <w:rFonts w:asciiTheme="minorHAnsi" w:hAnsiTheme="minorHAnsi"/>
          <w:color w:val="4A4A4A"/>
          <w:sz w:val="21"/>
          <w:szCs w:val="21"/>
        </w:rPr>
        <w:t xml:space="preserve">, regional and global aggregates are </w:t>
      </w:r>
      <w:r w:rsidR="009D41C2">
        <w:rPr>
          <w:rFonts w:asciiTheme="minorHAnsi" w:hAnsiTheme="minorHAnsi"/>
          <w:color w:val="4A4A4A"/>
          <w:sz w:val="21"/>
          <w:szCs w:val="21"/>
        </w:rPr>
        <w:t xml:space="preserve">computed </w:t>
      </w:r>
      <w:proofErr w:type="gramStart"/>
      <w:r w:rsidR="009D41C2">
        <w:rPr>
          <w:rFonts w:asciiTheme="minorHAnsi" w:hAnsiTheme="minorHAnsi"/>
          <w:color w:val="4A4A4A"/>
          <w:sz w:val="21"/>
          <w:szCs w:val="21"/>
        </w:rPr>
        <w:t>on the basis of</w:t>
      </w:r>
      <w:proofErr w:type="gramEnd"/>
      <w:r w:rsidR="009D41C2">
        <w:rPr>
          <w:rFonts w:asciiTheme="minorHAnsi" w:hAnsiTheme="minorHAnsi"/>
          <w:color w:val="4A4A4A"/>
          <w:sz w:val="21"/>
          <w:szCs w:val="21"/>
        </w:rPr>
        <w:t xml:space="preserve"> </w:t>
      </w:r>
      <w:r>
        <w:rPr>
          <w:rFonts w:asciiTheme="minorHAnsi" w:hAnsiTheme="minorHAnsi"/>
          <w:color w:val="4A4A4A"/>
          <w:sz w:val="21"/>
          <w:szCs w:val="21"/>
        </w:rPr>
        <w:t>based on</w:t>
      </w:r>
      <w:r w:rsidR="009D41C2">
        <w:rPr>
          <w:rFonts w:asciiTheme="minorHAnsi" w:hAnsiTheme="minorHAnsi"/>
          <w:color w:val="4A4A4A"/>
          <w:sz w:val="21"/>
          <w:szCs w:val="21"/>
        </w:rPr>
        <w:t xml:space="preserve"> available data</w:t>
      </w:r>
      <w:r>
        <w:rPr>
          <w:rFonts w:asciiTheme="minorHAnsi" w:hAnsiTheme="minorHAnsi"/>
          <w:color w:val="4A4A4A"/>
          <w:sz w:val="21"/>
          <w:szCs w:val="21"/>
        </w:rPr>
        <w:t xml:space="preserve"> countries </w:t>
      </w:r>
      <w:r w:rsidR="009D41C2">
        <w:rPr>
          <w:rFonts w:asciiTheme="minorHAnsi" w:hAnsiTheme="minorHAnsi"/>
          <w:color w:val="4A4A4A"/>
          <w:sz w:val="21"/>
          <w:szCs w:val="21"/>
        </w:rPr>
        <w:t>and interpolations of</w:t>
      </w:r>
      <w:r>
        <w:rPr>
          <w:rFonts w:asciiTheme="minorHAnsi" w:hAnsiTheme="minorHAnsi"/>
          <w:color w:val="4A4A4A"/>
          <w:sz w:val="21"/>
          <w:szCs w:val="21"/>
        </w:rPr>
        <w:t xml:space="preserve"> missing.</w:t>
      </w:r>
    </w:p>
    <w:p w14:paraId="1A9421A2" w14:textId="77777777" w:rsidR="00D04F9A" w:rsidRDefault="00D04F9A" w:rsidP="003C7751">
      <w:pPr>
        <w:pStyle w:val="NormalWeb"/>
        <w:shd w:val="clear" w:color="auto" w:fill="FFFFFF"/>
        <w:spacing w:before="0" w:beforeAutospacing="0" w:after="0" w:afterAutospacing="0"/>
        <w:ind w:left="720"/>
        <w:rPr>
          <w:rFonts w:asciiTheme="minorHAnsi" w:hAnsiTheme="minorHAnsi"/>
          <w:color w:val="4A4A4A"/>
          <w:sz w:val="21"/>
          <w:szCs w:val="21"/>
        </w:rPr>
      </w:pPr>
    </w:p>
    <w:p w14:paraId="1A9421A3" w14:textId="77777777" w:rsidR="00D04F9A" w:rsidRPr="003C7751" w:rsidRDefault="00D04F9A" w:rsidP="003C7751">
      <w:pPr>
        <w:pStyle w:val="NormalWeb"/>
        <w:shd w:val="clear" w:color="auto" w:fill="FFFFFF"/>
        <w:spacing w:before="0" w:beforeAutospacing="0" w:after="0" w:afterAutospacing="0"/>
        <w:ind w:left="720"/>
        <w:rPr>
          <w:rFonts w:asciiTheme="minorHAnsi" w:hAnsiTheme="minorHAnsi"/>
          <w:color w:val="4A4A4A"/>
          <w:sz w:val="21"/>
          <w:szCs w:val="21"/>
        </w:rPr>
      </w:pPr>
    </w:p>
    <w:p w14:paraId="1A9421A4" w14:textId="77777777" w:rsidR="00E1050F" w:rsidRPr="00A96255" w:rsidRDefault="00DB6A80" w:rsidP="00F719A8">
      <w:pPr>
        <w:pStyle w:val="MHeader2"/>
      </w:pPr>
      <w:r w:rsidRPr="00A96255">
        <w:t>4.g. Regional aggregations</w:t>
      </w:r>
    </w:p>
    <w:p w14:paraId="1A9421A5" w14:textId="77777777" w:rsidR="00576CFA" w:rsidRPr="00A96255" w:rsidRDefault="00DB6A80" w:rsidP="00E1050F">
      <w:pPr>
        <w:pStyle w:val="MText"/>
      </w:pPr>
      <w:r>
        <w:t xml:space="preserve">Global and regional estimates are compiled by first separately summing across countries the four individual components of the index: government expenditure on agriculture, total government expenditure, agriculture value-added, and GDP. These are added only for those countries in a region (or globally) for which all components are available, and the index </w:t>
      </w:r>
      <w:r w:rsidR="00E80980">
        <w:t xml:space="preserve">is </w:t>
      </w:r>
      <w:r>
        <w:t>then calculated for this larger region.</w:t>
      </w:r>
    </w:p>
    <w:p w14:paraId="1A9421A6" w14:textId="77777777" w:rsidR="00EC2915" w:rsidRPr="00A96255" w:rsidRDefault="00EC2915" w:rsidP="00576CFA">
      <w:pPr>
        <w:pStyle w:val="MText"/>
      </w:pPr>
    </w:p>
    <w:p w14:paraId="1A9421A7" w14:textId="77777777" w:rsidR="00E1050F" w:rsidRPr="00A96255" w:rsidRDefault="00DB6A80" w:rsidP="00F719A8">
      <w:pPr>
        <w:pStyle w:val="MHeader2"/>
      </w:pPr>
      <w:r w:rsidRPr="00A96255">
        <w:t>4.h. Methods and guidance available to countries for the compilation of the data at the national level</w:t>
      </w:r>
    </w:p>
    <w:p w14:paraId="1A9421A9" w14:textId="77777777" w:rsidR="00F12C4A" w:rsidRDefault="00DB6A80" w:rsidP="00576CFA">
      <w:pPr>
        <w:pStyle w:val="MText"/>
        <w:rPr>
          <w:highlight w:val="yellow"/>
        </w:rPr>
      </w:pPr>
      <w:r>
        <w:t xml:space="preserve">Countries are requested to reference </w:t>
      </w:r>
      <w:r w:rsidRPr="00F12C4A">
        <w:t>the IMF's Government Finance Statistics Methodology (GFSM 2014</w:t>
      </w:r>
      <w:r>
        <w:t>)</w:t>
      </w:r>
      <w:r w:rsidRPr="00F12C4A">
        <w:t xml:space="preserve">, </w:t>
      </w:r>
      <w:r>
        <w:t xml:space="preserve">particularly </w:t>
      </w:r>
      <w:r w:rsidRPr="00F12C4A">
        <w:t>Chapter 6 - Annex: Classification of the Functions of Government</w:t>
      </w:r>
      <w:r>
        <w:t xml:space="preserve"> and Chapter 2 – Institutional Units and Sectors</w:t>
      </w:r>
      <w:r w:rsidRPr="00F12C4A">
        <w:t xml:space="preserve">, </w:t>
      </w:r>
      <w:r>
        <w:t xml:space="preserve">available </w:t>
      </w:r>
      <w:r w:rsidRPr="00F12C4A">
        <w:t>at https://www.imf.org/external/np/sta/gfsm.</w:t>
      </w:r>
    </w:p>
    <w:p w14:paraId="1A9421AB" w14:textId="3ADF1B40" w:rsidR="00EC2915" w:rsidRPr="00A96255" w:rsidRDefault="00EC2915" w:rsidP="00576CFA">
      <w:pPr>
        <w:pStyle w:val="MText"/>
      </w:pPr>
    </w:p>
    <w:p w14:paraId="1A9421AC" w14:textId="77777777" w:rsidR="00E1050F" w:rsidRPr="00A96255" w:rsidRDefault="00DB6A80" w:rsidP="00F719A8">
      <w:pPr>
        <w:pStyle w:val="MHeader2"/>
      </w:pPr>
      <w:r w:rsidRPr="00A96255">
        <w:t>4.i. Quality management</w:t>
      </w:r>
    </w:p>
    <w:p w14:paraId="1A9421AF" w14:textId="77777777" w:rsidR="00EC2915" w:rsidRPr="00A96255" w:rsidRDefault="00DB6A80" w:rsidP="00576CFA">
      <w:pPr>
        <w:pStyle w:val="MText"/>
      </w:pPr>
      <w:r>
        <w:lastRenderedPageBreak/>
        <w:t>Comparisons of key aggregates reported in both the FAO GEA and IMF GFS questionnaires are periodically conducted</w:t>
      </w:r>
      <w:r w:rsidR="00B47C31">
        <w:t xml:space="preserve"> </w:t>
      </w:r>
      <w:proofErr w:type="gramStart"/>
      <w:r w:rsidR="00B47C31">
        <w:t>in order to</w:t>
      </w:r>
      <w:proofErr w:type="gramEnd"/>
      <w:r w:rsidR="00B47C31">
        <w:t xml:space="preserve"> ensure consistency</w:t>
      </w:r>
      <w:r>
        <w:t>.</w:t>
      </w:r>
      <w:r>
        <w:br/>
      </w:r>
    </w:p>
    <w:p w14:paraId="1A9421B0" w14:textId="77777777" w:rsidR="00E1050F" w:rsidRPr="00A96255" w:rsidRDefault="00DB6A80" w:rsidP="00F719A8">
      <w:pPr>
        <w:pStyle w:val="MHeader2"/>
      </w:pPr>
      <w:r w:rsidRPr="00A96255">
        <w:t>4.j Quality assurance</w:t>
      </w:r>
    </w:p>
    <w:p w14:paraId="1A9421B2" w14:textId="77777777" w:rsidR="00F12C4A" w:rsidRDefault="00DB6A80" w:rsidP="00576CFA">
      <w:pPr>
        <w:pStyle w:val="MText"/>
        <w:rPr>
          <w:highlight w:val="yellow"/>
        </w:rPr>
      </w:pPr>
      <w:r w:rsidRPr="00F12C4A">
        <w:t>The FAO Statistics Quality Assurance Framework is available at: http://www.fao.org/docrep/019/i3664e/i3664e.pdf</w:t>
      </w:r>
    </w:p>
    <w:p w14:paraId="1A9421B4" w14:textId="58C8CD1B" w:rsidR="00EC2915" w:rsidRPr="00A96255" w:rsidRDefault="00EC2915" w:rsidP="00576CFA">
      <w:pPr>
        <w:pStyle w:val="MText"/>
      </w:pPr>
    </w:p>
    <w:p w14:paraId="1A9421B5" w14:textId="77777777" w:rsidR="00E1050F" w:rsidRPr="00A96255" w:rsidRDefault="00DB6A80" w:rsidP="00F719A8">
      <w:pPr>
        <w:pStyle w:val="MHeader2"/>
      </w:pPr>
      <w:r w:rsidRPr="00A96255">
        <w:t>4.k Quality assessment</w:t>
      </w:r>
    </w:p>
    <w:p w14:paraId="1A9421B7" w14:textId="77777777" w:rsidR="00F12C4A" w:rsidRDefault="00DB6A80" w:rsidP="00576CFA">
      <w:pPr>
        <w:pStyle w:val="MText"/>
        <w:rPr>
          <w:highlight w:val="yellow"/>
        </w:rPr>
      </w:pPr>
      <w:r>
        <w:t>T</w:t>
      </w:r>
      <w:r w:rsidRPr="00F12C4A">
        <w:t xml:space="preserve">he quality of </w:t>
      </w:r>
      <w:r>
        <w:t xml:space="preserve">the </w:t>
      </w:r>
      <w:r w:rsidRPr="00F12C4A">
        <w:t xml:space="preserve">data may vary considerably </w:t>
      </w:r>
      <w:r>
        <w:t>among</w:t>
      </w:r>
      <w:r w:rsidRPr="00F12C4A">
        <w:t xml:space="preserve"> countries</w:t>
      </w:r>
      <w:r>
        <w:t xml:space="preserve">, as not all of them apply the </w:t>
      </w:r>
      <w:r w:rsidRPr="00F12C4A">
        <w:t xml:space="preserve">COFOG classification. </w:t>
      </w:r>
      <w:r w:rsidR="00B47C31">
        <w:t xml:space="preserve">In such cases, </w:t>
      </w:r>
      <w:r w:rsidRPr="00F12C4A">
        <w:t xml:space="preserve">FAO seeks to validate reported aggregates against fiscal data published </w:t>
      </w:r>
      <w:r>
        <w:t xml:space="preserve">by </w:t>
      </w:r>
      <w:r w:rsidRPr="00F12C4A">
        <w:t xml:space="preserve">national authorities' websites. Since 2012, </w:t>
      </w:r>
      <w:r>
        <w:t xml:space="preserve">the </w:t>
      </w:r>
      <w:r w:rsidRPr="00F12C4A">
        <w:t xml:space="preserve">FAO Statistics Division also fields a detailed annual questionnaire on Government Expenditure on Agriculture that is pre-populated with key major aggregates reported to the IMF or identified by FAO. Where reported details diverge significantly from the </w:t>
      </w:r>
      <w:r w:rsidR="00B47C31">
        <w:t>pre-populated</w:t>
      </w:r>
      <w:r w:rsidRPr="00F12C4A">
        <w:t xml:space="preserve"> aggregates</w:t>
      </w:r>
      <w:r w:rsidR="00870D1D">
        <w:t>,</w:t>
      </w:r>
      <w:r w:rsidRPr="00F12C4A">
        <w:t xml:space="preserve"> queries are sent to national </w:t>
      </w:r>
      <w:r>
        <w:t xml:space="preserve">counterparts, </w:t>
      </w:r>
      <w:r w:rsidRPr="00F12C4A">
        <w:t>to ensure the methodological quality, objectivity and reliability of the data submitted by countries.</w:t>
      </w:r>
    </w:p>
    <w:p w14:paraId="1A9421BA" w14:textId="0C7758E1" w:rsidR="00576CFA" w:rsidRPr="00A96255" w:rsidRDefault="00576CFA" w:rsidP="00576CFA">
      <w:pPr>
        <w:pStyle w:val="MText"/>
      </w:pPr>
    </w:p>
    <w:p w14:paraId="1A9421BB" w14:textId="77777777" w:rsidR="00E1050F" w:rsidRPr="00A96255" w:rsidRDefault="00DB6A80" w:rsidP="000412A0">
      <w:pPr>
        <w:pStyle w:val="MHeader"/>
        <w:spacing w:after="100"/>
      </w:pPr>
      <w:r w:rsidRPr="00A96255">
        <w:t>5. Data availability and disaggregation</w:t>
      </w:r>
    </w:p>
    <w:p w14:paraId="1A9421BC" w14:textId="77777777" w:rsidR="00576CFA" w:rsidRPr="003C7751" w:rsidRDefault="00DB6A80" w:rsidP="00576CFA">
      <w:pPr>
        <w:pStyle w:val="MText"/>
        <w:rPr>
          <w:rStyle w:val="Strong"/>
          <w:rFonts w:eastAsiaTheme="minorEastAsia"/>
          <w:lang w:eastAsia="zh-CN"/>
        </w:rPr>
      </w:pPr>
      <w:r w:rsidRPr="003C7751">
        <w:rPr>
          <w:rStyle w:val="Strong"/>
          <w:rFonts w:eastAsiaTheme="minorEastAsia"/>
          <w:lang w:eastAsia="zh-CN"/>
        </w:rPr>
        <w:t>Data availability:</w:t>
      </w:r>
    </w:p>
    <w:p w14:paraId="1A9421BD" w14:textId="77777777" w:rsidR="00415763" w:rsidRPr="00813029" w:rsidRDefault="00DB6A80" w:rsidP="00415763">
      <w:pPr>
        <w:pStyle w:val="form-control-static"/>
        <w:shd w:val="clear" w:color="auto" w:fill="FFFFFF"/>
        <w:spacing w:before="0" w:beforeAutospacing="0" w:after="0" w:afterAutospacing="0"/>
        <w:rPr>
          <w:rFonts w:asciiTheme="minorHAnsi" w:hAnsiTheme="minorHAnsi"/>
          <w:color w:val="4A4A4A"/>
          <w:sz w:val="21"/>
          <w:szCs w:val="21"/>
        </w:rPr>
      </w:pPr>
      <w:r w:rsidRPr="00813029">
        <w:rPr>
          <w:rFonts w:asciiTheme="minorHAnsi" w:hAnsiTheme="minorHAnsi"/>
          <w:color w:val="4A4A4A"/>
          <w:sz w:val="21"/>
          <w:szCs w:val="21"/>
        </w:rPr>
        <w:t xml:space="preserve">Data are </w:t>
      </w:r>
      <w:r w:rsidRPr="00BC014E">
        <w:rPr>
          <w:rFonts w:asciiTheme="minorHAnsi" w:hAnsiTheme="minorHAnsi"/>
          <w:color w:val="0033CC"/>
          <w:sz w:val="21"/>
          <w:szCs w:val="21"/>
        </w:rPr>
        <w:t>reported for the highest level of government available (Consolidated general government, consolidated central government or budgetary central government)</w:t>
      </w:r>
      <w:r>
        <w:rPr>
          <w:rFonts w:asciiTheme="minorHAnsi" w:hAnsiTheme="minorHAnsi"/>
          <w:color w:val="4A4A4A"/>
          <w:sz w:val="21"/>
          <w:szCs w:val="21"/>
        </w:rPr>
        <w:t xml:space="preserve"> </w:t>
      </w:r>
      <w:r w:rsidRPr="00BC014E">
        <w:rPr>
          <w:rFonts w:asciiTheme="minorHAnsi" w:hAnsiTheme="minorHAnsi"/>
          <w:color w:val="0033CC"/>
          <w:sz w:val="21"/>
          <w:szCs w:val="21"/>
        </w:rPr>
        <w:t xml:space="preserve">and are </w:t>
      </w:r>
      <w:r w:rsidRPr="00813029">
        <w:rPr>
          <w:rFonts w:asciiTheme="minorHAnsi" w:hAnsiTheme="minorHAnsi"/>
          <w:color w:val="4A4A4A"/>
          <w:sz w:val="21"/>
          <w:szCs w:val="21"/>
        </w:rPr>
        <w:t xml:space="preserve">available for about 100 countries on a regular basis. </w:t>
      </w:r>
      <w:r w:rsidRPr="00E320B8">
        <w:rPr>
          <w:rFonts w:asciiTheme="minorHAnsi" w:hAnsiTheme="minorHAnsi"/>
          <w:color w:val="0033CC"/>
          <w:sz w:val="21"/>
          <w:szCs w:val="21"/>
        </w:rPr>
        <w:t>In some cases (for example, India and Pakistan), data may reflect the general government sector as per national norm. That is, budgetary central government combined with state government.</w:t>
      </w:r>
      <w:r w:rsidR="00B47C31">
        <w:rPr>
          <w:rFonts w:asciiTheme="minorHAnsi" w:hAnsiTheme="minorHAnsi"/>
          <w:color w:val="0033CC"/>
          <w:sz w:val="21"/>
          <w:szCs w:val="21"/>
        </w:rPr>
        <w:t xml:space="preserve"> </w:t>
      </w:r>
    </w:p>
    <w:p w14:paraId="1A9421BE" w14:textId="77777777" w:rsidR="003C7751" w:rsidRDefault="003C7751" w:rsidP="003C7751">
      <w:pPr>
        <w:pStyle w:val="form-control-static"/>
        <w:shd w:val="clear" w:color="auto" w:fill="FFFFFF"/>
        <w:spacing w:before="0" w:beforeAutospacing="0" w:after="0" w:afterAutospacing="0"/>
        <w:rPr>
          <w:rFonts w:asciiTheme="minorHAnsi" w:hAnsiTheme="minorHAnsi"/>
          <w:color w:val="4A4A4A"/>
          <w:sz w:val="21"/>
          <w:szCs w:val="21"/>
        </w:rPr>
      </w:pPr>
    </w:p>
    <w:p w14:paraId="1A9421BF" w14:textId="77777777" w:rsidR="003C7751" w:rsidRDefault="00DB6A80" w:rsidP="003C7751">
      <w:pPr>
        <w:shd w:val="clear" w:color="auto" w:fill="FFFFFF"/>
        <w:spacing w:after="0"/>
        <w:rPr>
          <w:rFonts w:cs="Times New Roman"/>
          <w:color w:val="4A4A4A"/>
          <w:sz w:val="21"/>
          <w:szCs w:val="21"/>
        </w:rPr>
      </w:pPr>
      <w:r>
        <w:rPr>
          <w:rStyle w:val="Strong"/>
          <w:rFonts w:cs="Times New Roman"/>
          <w:color w:val="4A4A4A"/>
          <w:sz w:val="21"/>
          <w:szCs w:val="21"/>
        </w:rPr>
        <w:t>Time series:</w:t>
      </w:r>
    </w:p>
    <w:p w14:paraId="1A9421C0" w14:textId="024F7359" w:rsidR="003C7751" w:rsidRDefault="00DB6A80" w:rsidP="003C77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From 2001 to </w:t>
      </w:r>
      <w:r w:rsidR="00870D1D">
        <w:rPr>
          <w:rFonts w:asciiTheme="minorHAnsi" w:hAnsiTheme="minorHAnsi"/>
          <w:color w:val="4A4A4A"/>
          <w:sz w:val="21"/>
          <w:szCs w:val="21"/>
        </w:rPr>
        <w:t>2019</w:t>
      </w:r>
    </w:p>
    <w:p w14:paraId="1A9421C2" w14:textId="244A8E16" w:rsidR="00D51E7C" w:rsidRPr="00C019E5" w:rsidRDefault="00D51E7C" w:rsidP="00576CFA">
      <w:pPr>
        <w:pStyle w:val="MText"/>
        <w:rPr>
          <w:highlight w:val="cyan"/>
        </w:rPr>
      </w:pPr>
    </w:p>
    <w:p w14:paraId="1A9421C3" w14:textId="77777777" w:rsidR="003C7751" w:rsidRDefault="00DB6A80" w:rsidP="003C7751">
      <w:pPr>
        <w:shd w:val="clear" w:color="auto" w:fill="FFFFFF"/>
        <w:spacing w:after="0"/>
        <w:rPr>
          <w:rFonts w:cs="Times New Roman"/>
          <w:color w:val="4A4A4A"/>
          <w:sz w:val="21"/>
          <w:szCs w:val="21"/>
        </w:rPr>
      </w:pPr>
      <w:r>
        <w:rPr>
          <w:rStyle w:val="Strong"/>
          <w:rFonts w:cs="Times New Roman"/>
          <w:color w:val="4A4A4A"/>
          <w:sz w:val="21"/>
          <w:szCs w:val="21"/>
        </w:rPr>
        <w:t>Disaggregation:</w:t>
      </w:r>
    </w:p>
    <w:p w14:paraId="1A9421C4" w14:textId="3D08DDB2" w:rsidR="003C7751" w:rsidRDefault="00DB6A80" w:rsidP="003C77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Since this indicator is based on national accounts data and total government expenditures, it does not allow for disaggregation by demographic characteristics or geographic location.</w:t>
      </w:r>
    </w:p>
    <w:p w14:paraId="1A9421C5" w14:textId="77777777" w:rsidR="003C7751" w:rsidRDefault="003C7751" w:rsidP="003C7751">
      <w:pPr>
        <w:pStyle w:val="form-control-static"/>
        <w:shd w:val="clear" w:color="auto" w:fill="FFFFFF"/>
        <w:spacing w:before="0" w:beforeAutospacing="0" w:after="0" w:afterAutospacing="0"/>
        <w:rPr>
          <w:rFonts w:asciiTheme="minorHAnsi" w:hAnsiTheme="minorHAnsi"/>
          <w:color w:val="4A4A4A"/>
          <w:sz w:val="21"/>
          <w:szCs w:val="21"/>
        </w:rPr>
      </w:pPr>
    </w:p>
    <w:p w14:paraId="1A9421C6" w14:textId="77777777" w:rsidR="00D51E7C" w:rsidRPr="00A96255" w:rsidRDefault="00D51E7C" w:rsidP="00576CFA">
      <w:pPr>
        <w:pStyle w:val="MText"/>
      </w:pPr>
    </w:p>
    <w:p w14:paraId="1A9421C7" w14:textId="77777777" w:rsidR="00382CF3" w:rsidRPr="00A96255" w:rsidRDefault="00DB6A80" w:rsidP="000412A0">
      <w:pPr>
        <w:pStyle w:val="MHeader"/>
        <w:spacing w:after="100"/>
      </w:pPr>
      <w:r w:rsidRPr="00A96255">
        <w:t>6. Comparability / d</w:t>
      </w:r>
      <w:r w:rsidR="00576CFA" w:rsidRPr="00A96255">
        <w:t>eviatio</w:t>
      </w:r>
      <w:r w:rsidRPr="00A96255">
        <w:t>n from international standards</w:t>
      </w:r>
    </w:p>
    <w:p w14:paraId="1A9421C8" w14:textId="77777777" w:rsidR="003C7751" w:rsidRDefault="00DB6A80" w:rsidP="003C7751">
      <w:pPr>
        <w:shd w:val="clear" w:color="auto" w:fill="FFFFFF"/>
        <w:spacing w:after="0"/>
        <w:rPr>
          <w:rFonts w:cs="Times New Roman"/>
          <w:color w:val="4A4A4A"/>
          <w:sz w:val="21"/>
          <w:szCs w:val="21"/>
        </w:rPr>
      </w:pPr>
      <w:r>
        <w:rPr>
          <w:rStyle w:val="Strong"/>
          <w:rFonts w:cs="Times New Roman"/>
          <w:color w:val="4A4A4A"/>
          <w:sz w:val="21"/>
          <w:szCs w:val="21"/>
        </w:rPr>
        <w:t>Sources of discrepancies:</w:t>
      </w:r>
    </w:p>
    <w:p w14:paraId="1A9421C9" w14:textId="68A6F366" w:rsidR="003C7751" w:rsidRPr="00E34089" w:rsidRDefault="00B47C31" w:rsidP="00927EED">
      <w:pPr>
        <w:pStyle w:val="MText"/>
      </w:pPr>
      <w:r>
        <w:t xml:space="preserve">When in-country compilation errors are identified and </w:t>
      </w:r>
      <w:r w:rsidR="00870D1D" w:rsidRPr="00E34089">
        <w:t xml:space="preserve">FAO </w:t>
      </w:r>
      <w:r w:rsidR="00E34089">
        <w:t>has modified</w:t>
      </w:r>
      <w:r w:rsidR="00DB6A80" w:rsidRPr="00E34089">
        <w:t xml:space="preserve"> government expenditure data reported by countries</w:t>
      </w:r>
      <w:r>
        <w:t>, or where errors are found</w:t>
      </w:r>
      <w:r w:rsidR="00E34089" w:rsidRPr="00E34089">
        <w:t xml:space="preserve"> </w:t>
      </w:r>
      <w:r w:rsidR="00E34089">
        <w:t xml:space="preserve">in </w:t>
      </w:r>
      <w:r>
        <w:t>comparison</w:t>
      </w:r>
      <w:r w:rsidR="00E34089">
        <w:t xml:space="preserve"> with the</w:t>
      </w:r>
      <w:r w:rsidR="00E34089" w:rsidRPr="00E34089">
        <w:t xml:space="preserve"> IMF GFS COFOG data </w:t>
      </w:r>
      <w:r w:rsidR="00E34089" w:rsidRPr="00927EED">
        <w:rPr>
          <w:rStyle w:val="MTextChar"/>
        </w:rPr>
        <w:t>or fiscal data published on national authorities' websites after querying to national respondents</w:t>
      </w:r>
      <w:r w:rsidR="00DB6A80" w:rsidRPr="00927EED">
        <w:rPr>
          <w:rStyle w:val="MTextChar"/>
        </w:rPr>
        <w:t xml:space="preserve">, there </w:t>
      </w:r>
      <w:r w:rsidR="00F12C4A" w:rsidRPr="00927EED">
        <w:rPr>
          <w:rStyle w:val="MTextChar"/>
        </w:rPr>
        <w:t>m</w:t>
      </w:r>
      <w:r w:rsidR="00F12C4A" w:rsidRPr="00E34089">
        <w:t xml:space="preserve">ay be some </w:t>
      </w:r>
      <w:r w:rsidR="00DB6A80" w:rsidRPr="00E34089">
        <w:t xml:space="preserve">difference between data reported by FAO and </w:t>
      </w:r>
      <w:r w:rsidR="00AA66C4">
        <w:t xml:space="preserve">unrevised </w:t>
      </w:r>
      <w:r w:rsidR="00DB6A80" w:rsidRPr="00E34089">
        <w:t>national figures.</w:t>
      </w:r>
    </w:p>
    <w:p w14:paraId="1A9421CA" w14:textId="77777777" w:rsidR="00F719A8" w:rsidRPr="00A96255" w:rsidRDefault="00F719A8" w:rsidP="00576CFA">
      <w:pPr>
        <w:pStyle w:val="MText"/>
      </w:pPr>
    </w:p>
    <w:p w14:paraId="1A9421CC" w14:textId="2AD31729" w:rsidR="003C7751" w:rsidRPr="00927EED" w:rsidRDefault="00DB6A80" w:rsidP="00927EED">
      <w:pPr>
        <w:pStyle w:val="MHeader"/>
        <w:spacing w:after="100"/>
        <w:rPr>
          <w:rStyle w:val="Strong"/>
          <w:b w:val="0"/>
          <w:bCs w:val="0"/>
        </w:rPr>
      </w:pPr>
      <w:r w:rsidRPr="00A96255">
        <w:t>7. References and Documentation</w:t>
      </w:r>
    </w:p>
    <w:p w14:paraId="1A9421CD" w14:textId="77777777" w:rsidR="003C7751" w:rsidRDefault="00DB6A80" w:rsidP="003C7751">
      <w:pPr>
        <w:shd w:val="clear" w:color="auto" w:fill="FFFFFF"/>
        <w:spacing w:after="0"/>
      </w:pPr>
      <w:r>
        <w:rPr>
          <w:rStyle w:val="Strong"/>
          <w:rFonts w:cs="Times New Roman"/>
          <w:color w:val="4A4A4A"/>
          <w:sz w:val="21"/>
          <w:szCs w:val="21"/>
        </w:rPr>
        <w:t>URL:</w:t>
      </w:r>
    </w:p>
    <w:p w14:paraId="1A9421CE" w14:textId="77777777" w:rsidR="003C7751" w:rsidRDefault="003C7751" w:rsidP="003C7751">
      <w:pPr>
        <w:shd w:val="clear" w:color="auto" w:fill="FFFFFF"/>
        <w:spacing w:after="0"/>
        <w:rPr>
          <w:rFonts w:cs="Times New Roman"/>
          <w:color w:val="4A4A4A"/>
          <w:sz w:val="21"/>
          <w:szCs w:val="21"/>
        </w:rPr>
      </w:pPr>
    </w:p>
    <w:p w14:paraId="1A9421CF" w14:textId="77777777" w:rsidR="003C7751" w:rsidRDefault="00DB6A80" w:rsidP="003C77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www.fao.org</w:t>
      </w:r>
    </w:p>
    <w:p w14:paraId="1A9421D0" w14:textId="77777777" w:rsidR="003C7751" w:rsidRDefault="003C7751" w:rsidP="003C7751">
      <w:pPr>
        <w:pStyle w:val="form-control-static"/>
        <w:shd w:val="clear" w:color="auto" w:fill="FFFFFF"/>
        <w:spacing w:before="0" w:beforeAutospacing="0" w:after="0" w:afterAutospacing="0"/>
        <w:rPr>
          <w:rFonts w:asciiTheme="minorHAnsi" w:hAnsiTheme="minorHAnsi"/>
          <w:color w:val="4A4A4A"/>
          <w:sz w:val="21"/>
          <w:szCs w:val="21"/>
        </w:rPr>
      </w:pPr>
    </w:p>
    <w:p w14:paraId="1A9421D1" w14:textId="77777777" w:rsidR="003C7751" w:rsidRDefault="00DB6A80" w:rsidP="003C7751">
      <w:pPr>
        <w:shd w:val="clear" w:color="auto" w:fill="FFFFFF"/>
        <w:spacing w:after="0"/>
        <w:rPr>
          <w:rFonts w:cs="Times New Roman"/>
          <w:color w:val="4A4A4A"/>
          <w:sz w:val="21"/>
          <w:szCs w:val="21"/>
        </w:rPr>
      </w:pPr>
      <w:r>
        <w:rPr>
          <w:rStyle w:val="Strong"/>
          <w:rFonts w:cs="Times New Roman"/>
          <w:color w:val="4A4A4A"/>
          <w:sz w:val="21"/>
          <w:szCs w:val="21"/>
        </w:rPr>
        <w:t>References:</w:t>
      </w:r>
    </w:p>
    <w:p w14:paraId="1A9421D2" w14:textId="77777777" w:rsidR="003C7751" w:rsidRDefault="003C7751" w:rsidP="003C7751">
      <w:pPr>
        <w:shd w:val="clear" w:color="auto" w:fill="FFFFFF"/>
        <w:spacing w:after="0"/>
        <w:rPr>
          <w:rFonts w:cs="Times New Roman"/>
          <w:color w:val="4A4A4A"/>
          <w:sz w:val="21"/>
          <w:szCs w:val="21"/>
        </w:rPr>
      </w:pPr>
    </w:p>
    <w:p w14:paraId="1A9421D3" w14:textId="77777777" w:rsidR="003C7751" w:rsidRDefault="00DB6A80" w:rsidP="003C7751">
      <w:pPr>
        <w:pStyle w:val="form-control-static"/>
        <w:numPr>
          <w:ilvl w:val="0"/>
          <w:numId w:val="6"/>
        </w:numPr>
        <w:shd w:val="clear" w:color="auto" w:fill="FFFFFF"/>
        <w:spacing w:before="0" w:beforeAutospacing="0" w:after="120" w:afterAutospacing="0"/>
        <w:ind w:left="714" w:hanging="357"/>
        <w:rPr>
          <w:rFonts w:asciiTheme="minorHAnsi" w:hAnsiTheme="minorHAnsi"/>
          <w:color w:val="4A4A4A"/>
          <w:sz w:val="21"/>
          <w:szCs w:val="21"/>
        </w:rPr>
      </w:pPr>
      <w:r>
        <w:rPr>
          <w:rFonts w:asciiTheme="minorHAnsi" w:hAnsiTheme="minorHAnsi"/>
          <w:color w:val="4A4A4A"/>
          <w:sz w:val="21"/>
          <w:szCs w:val="21"/>
        </w:rPr>
        <w:t xml:space="preserve">FAOSTAT domain of Government Expenditure on Agriculture </w:t>
      </w:r>
      <w:proofErr w:type="gramStart"/>
      <w:r>
        <w:rPr>
          <w:rFonts w:asciiTheme="minorHAnsi" w:hAnsiTheme="minorHAnsi"/>
          <w:color w:val="4A4A4A"/>
          <w:sz w:val="21"/>
          <w:szCs w:val="21"/>
        </w:rPr>
        <w:t>http://www.fao.org/faostat/en/#data/IG ;</w:t>
      </w:r>
      <w:proofErr w:type="gramEnd"/>
    </w:p>
    <w:p w14:paraId="1A9421D4" w14:textId="77777777" w:rsidR="003C7751" w:rsidRDefault="00DB6A80" w:rsidP="003C7751">
      <w:pPr>
        <w:pStyle w:val="form-control-static"/>
        <w:numPr>
          <w:ilvl w:val="0"/>
          <w:numId w:val="6"/>
        </w:numPr>
        <w:shd w:val="clear" w:color="auto" w:fill="FFFFFF"/>
        <w:spacing w:before="0" w:beforeAutospacing="0" w:after="120" w:afterAutospacing="0"/>
        <w:ind w:left="714" w:hanging="357"/>
        <w:rPr>
          <w:rFonts w:asciiTheme="minorHAnsi" w:hAnsiTheme="minorHAnsi"/>
          <w:color w:val="4A4A4A"/>
          <w:sz w:val="21"/>
          <w:szCs w:val="21"/>
        </w:rPr>
      </w:pPr>
      <w:r>
        <w:rPr>
          <w:rFonts w:asciiTheme="minorHAnsi" w:hAnsiTheme="minorHAnsi"/>
          <w:color w:val="4A4A4A"/>
          <w:sz w:val="21"/>
          <w:szCs w:val="21"/>
        </w:rPr>
        <w:t xml:space="preserve">IMF Government Finance Statistics Manual 2014 </w:t>
      </w:r>
      <w:r>
        <w:rPr>
          <w:rFonts w:asciiTheme="minorHAnsi" w:hAnsiTheme="minorHAnsi"/>
          <w:color w:val="4A4A4A"/>
          <w:sz w:val="21"/>
          <w:szCs w:val="21"/>
        </w:rPr>
        <w:br/>
        <w:t>https://www.imf.org/external/np/sta/gfsm/.</w:t>
      </w:r>
    </w:p>
    <w:p w14:paraId="1A9421D5" w14:textId="77777777" w:rsidR="003C7751" w:rsidRDefault="003C7751" w:rsidP="003C7751">
      <w:pPr>
        <w:pStyle w:val="form-control-static"/>
        <w:shd w:val="clear" w:color="auto" w:fill="FFFFFF"/>
        <w:spacing w:before="0" w:beforeAutospacing="0" w:after="0" w:afterAutospacing="0"/>
        <w:rPr>
          <w:rFonts w:asciiTheme="minorHAnsi" w:hAnsiTheme="minorHAnsi"/>
          <w:color w:val="4A4A4A"/>
          <w:sz w:val="21"/>
          <w:szCs w:val="21"/>
        </w:rPr>
      </w:pPr>
    </w:p>
    <w:p w14:paraId="1A9421D6" w14:textId="77777777" w:rsidR="00186795" w:rsidRDefault="00186795" w:rsidP="003C7751">
      <w:pPr>
        <w:pStyle w:val="MText"/>
        <w:sectPr w:rsidR="00186795">
          <w:headerReference w:type="default" r:id="rId13"/>
          <w:pgSz w:w="11906" w:h="16838"/>
          <w:pgMar w:top="1440" w:right="1440" w:bottom="1440" w:left="1440" w:header="720" w:footer="720" w:gutter="0"/>
          <w:cols w:space="720"/>
          <w:docGrid w:linePitch="360"/>
        </w:sectPr>
      </w:pPr>
    </w:p>
    <w:tbl>
      <w:tblPr>
        <w:tblW w:w="5198" w:type="dxa"/>
        <w:tblInd w:w="-30" w:type="dxa"/>
        <w:tblLayout w:type="fixed"/>
        <w:tblLook w:val="0000" w:firstRow="0" w:lastRow="0" w:firstColumn="0" w:lastColumn="0" w:noHBand="0" w:noVBand="0"/>
      </w:tblPr>
      <w:tblGrid>
        <w:gridCol w:w="926"/>
        <w:gridCol w:w="564"/>
        <w:gridCol w:w="2782"/>
        <w:gridCol w:w="926"/>
      </w:tblGrid>
      <w:tr w:rsidR="00F82AB4" w14:paraId="1A9421DB" w14:textId="77777777" w:rsidTr="0073401C">
        <w:trPr>
          <w:trHeight w:val="285"/>
        </w:trPr>
        <w:tc>
          <w:tcPr>
            <w:tcW w:w="926" w:type="dxa"/>
            <w:tcBorders>
              <w:top w:val="nil"/>
              <w:left w:val="nil"/>
              <w:bottom w:val="nil"/>
              <w:right w:val="nil"/>
            </w:tcBorders>
          </w:tcPr>
          <w:p w14:paraId="1A9421D7"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lastRenderedPageBreak/>
              <w:t>2019</w:t>
            </w:r>
          </w:p>
        </w:tc>
        <w:tc>
          <w:tcPr>
            <w:tcW w:w="564" w:type="dxa"/>
            <w:tcBorders>
              <w:top w:val="nil"/>
              <w:left w:val="nil"/>
              <w:bottom w:val="nil"/>
              <w:right w:val="nil"/>
            </w:tcBorders>
          </w:tcPr>
          <w:p w14:paraId="1A9421D8"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51</w:t>
            </w:r>
          </w:p>
        </w:tc>
        <w:tc>
          <w:tcPr>
            <w:tcW w:w="2782" w:type="dxa"/>
            <w:tcBorders>
              <w:top w:val="nil"/>
              <w:left w:val="nil"/>
              <w:bottom w:val="nil"/>
              <w:right w:val="nil"/>
            </w:tcBorders>
          </w:tcPr>
          <w:p w14:paraId="1A9421D9"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Armenia</w:t>
            </w:r>
          </w:p>
        </w:tc>
        <w:tc>
          <w:tcPr>
            <w:tcW w:w="926" w:type="dxa"/>
            <w:tcBorders>
              <w:top w:val="nil"/>
              <w:left w:val="nil"/>
              <w:bottom w:val="nil"/>
              <w:right w:val="nil"/>
            </w:tcBorders>
          </w:tcPr>
          <w:p w14:paraId="1A9421DA"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1E0" w14:textId="77777777" w:rsidTr="0073401C">
        <w:trPr>
          <w:trHeight w:val="285"/>
        </w:trPr>
        <w:tc>
          <w:tcPr>
            <w:tcW w:w="926" w:type="dxa"/>
            <w:tcBorders>
              <w:top w:val="nil"/>
              <w:left w:val="nil"/>
              <w:bottom w:val="nil"/>
              <w:right w:val="nil"/>
            </w:tcBorders>
          </w:tcPr>
          <w:p w14:paraId="1A9421DC"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1DD"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w:t>
            </w:r>
          </w:p>
        </w:tc>
        <w:tc>
          <w:tcPr>
            <w:tcW w:w="2782" w:type="dxa"/>
            <w:tcBorders>
              <w:top w:val="nil"/>
              <w:left w:val="nil"/>
              <w:bottom w:val="nil"/>
              <w:right w:val="nil"/>
            </w:tcBorders>
          </w:tcPr>
          <w:p w14:paraId="1A9421DE"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Afghanistan</w:t>
            </w:r>
          </w:p>
        </w:tc>
        <w:tc>
          <w:tcPr>
            <w:tcW w:w="926" w:type="dxa"/>
            <w:tcBorders>
              <w:top w:val="nil"/>
              <w:left w:val="nil"/>
              <w:bottom w:val="nil"/>
              <w:right w:val="nil"/>
            </w:tcBorders>
          </w:tcPr>
          <w:p w14:paraId="1A9421DF"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1E5" w14:textId="77777777" w:rsidTr="0073401C">
        <w:trPr>
          <w:trHeight w:val="285"/>
        </w:trPr>
        <w:tc>
          <w:tcPr>
            <w:tcW w:w="926" w:type="dxa"/>
            <w:tcBorders>
              <w:top w:val="nil"/>
              <w:left w:val="nil"/>
              <w:bottom w:val="nil"/>
              <w:right w:val="nil"/>
            </w:tcBorders>
          </w:tcPr>
          <w:p w14:paraId="1A9421E1"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1E2"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w:t>
            </w:r>
          </w:p>
        </w:tc>
        <w:tc>
          <w:tcPr>
            <w:tcW w:w="2782" w:type="dxa"/>
            <w:tcBorders>
              <w:top w:val="nil"/>
              <w:left w:val="nil"/>
              <w:bottom w:val="nil"/>
              <w:right w:val="nil"/>
            </w:tcBorders>
          </w:tcPr>
          <w:p w14:paraId="1A9421E3"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Albania</w:t>
            </w:r>
          </w:p>
        </w:tc>
        <w:tc>
          <w:tcPr>
            <w:tcW w:w="926" w:type="dxa"/>
            <w:tcBorders>
              <w:top w:val="nil"/>
              <w:left w:val="nil"/>
              <w:bottom w:val="nil"/>
              <w:right w:val="nil"/>
            </w:tcBorders>
          </w:tcPr>
          <w:p w14:paraId="1A9421E4"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1EA" w14:textId="77777777" w:rsidTr="0073401C">
        <w:trPr>
          <w:trHeight w:val="285"/>
        </w:trPr>
        <w:tc>
          <w:tcPr>
            <w:tcW w:w="926" w:type="dxa"/>
            <w:tcBorders>
              <w:top w:val="nil"/>
              <w:left w:val="nil"/>
              <w:bottom w:val="nil"/>
              <w:right w:val="nil"/>
            </w:tcBorders>
          </w:tcPr>
          <w:p w14:paraId="1A9421E6"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2009</w:t>
            </w:r>
          </w:p>
        </w:tc>
        <w:tc>
          <w:tcPr>
            <w:tcW w:w="564" w:type="dxa"/>
            <w:tcBorders>
              <w:top w:val="nil"/>
              <w:left w:val="nil"/>
              <w:bottom w:val="nil"/>
              <w:right w:val="nil"/>
            </w:tcBorders>
          </w:tcPr>
          <w:p w14:paraId="1A9421E7"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12</w:t>
            </w:r>
          </w:p>
        </w:tc>
        <w:tc>
          <w:tcPr>
            <w:tcW w:w="2782" w:type="dxa"/>
            <w:tcBorders>
              <w:top w:val="nil"/>
              <w:left w:val="nil"/>
              <w:bottom w:val="nil"/>
              <w:right w:val="nil"/>
            </w:tcBorders>
          </w:tcPr>
          <w:p w14:paraId="1A9421E8"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Algeria</w:t>
            </w:r>
          </w:p>
        </w:tc>
        <w:tc>
          <w:tcPr>
            <w:tcW w:w="926" w:type="dxa"/>
            <w:tcBorders>
              <w:top w:val="nil"/>
              <w:left w:val="nil"/>
              <w:bottom w:val="nil"/>
              <w:right w:val="nil"/>
            </w:tcBorders>
          </w:tcPr>
          <w:p w14:paraId="1A9421E9"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1EF" w14:textId="77777777" w:rsidTr="0073401C">
        <w:trPr>
          <w:trHeight w:val="285"/>
        </w:trPr>
        <w:tc>
          <w:tcPr>
            <w:tcW w:w="926" w:type="dxa"/>
            <w:tcBorders>
              <w:top w:val="nil"/>
              <w:left w:val="nil"/>
              <w:bottom w:val="nil"/>
              <w:right w:val="nil"/>
            </w:tcBorders>
          </w:tcPr>
          <w:p w14:paraId="1A9421EB"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1EC"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24</w:t>
            </w:r>
          </w:p>
        </w:tc>
        <w:tc>
          <w:tcPr>
            <w:tcW w:w="2782" w:type="dxa"/>
            <w:tcBorders>
              <w:top w:val="nil"/>
              <w:left w:val="nil"/>
              <w:bottom w:val="nil"/>
              <w:right w:val="nil"/>
            </w:tcBorders>
          </w:tcPr>
          <w:p w14:paraId="1A9421ED"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Angola</w:t>
            </w:r>
          </w:p>
        </w:tc>
        <w:tc>
          <w:tcPr>
            <w:tcW w:w="926" w:type="dxa"/>
            <w:tcBorders>
              <w:top w:val="nil"/>
              <w:left w:val="nil"/>
              <w:bottom w:val="nil"/>
              <w:right w:val="nil"/>
            </w:tcBorders>
          </w:tcPr>
          <w:p w14:paraId="1A9421EE"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1F4" w14:textId="77777777" w:rsidTr="0073401C">
        <w:trPr>
          <w:trHeight w:val="285"/>
        </w:trPr>
        <w:tc>
          <w:tcPr>
            <w:tcW w:w="926" w:type="dxa"/>
            <w:tcBorders>
              <w:top w:val="nil"/>
              <w:left w:val="nil"/>
              <w:bottom w:val="nil"/>
              <w:right w:val="nil"/>
            </w:tcBorders>
          </w:tcPr>
          <w:p w14:paraId="1A9421F0"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1F1"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28</w:t>
            </w:r>
          </w:p>
        </w:tc>
        <w:tc>
          <w:tcPr>
            <w:tcW w:w="2782" w:type="dxa"/>
            <w:tcBorders>
              <w:top w:val="nil"/>
              <w:left w:val="nil"/>
              <w:bottom w:val="nil"/>
              <w:right w:val="nil"/>
            </w:tcBorders>
          </w:tcPr>
          <w:p w14:paraId="1A9421F2"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Antigua and Barbuda</w:t>
            </w:r>
          </w:p>
        </w:tc>
        <w:tc>
          <w:tcPr>
            <w:tcW w:w="926" w:type="dxa"/>
            <w:tcBorders>
              <w:top w:val="nil"/>
              <w:left w:val="nil"/>
              <w:bottom w:val="nil"/>
              <w:right w:val="nil"/>
            </w:tcBorders>
          </w:tcPr>
          <w:p w14:paraId="1A9421F3"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1F9" w14:textId="77777777" w:rsidTr="0073401C">
        <w:trPr>
          <w:trHeight w:val="285"/>
        </w:trPr>
        <w:tc>
          <w:tcPr>
            <w:tcW w:w="926" w:type="dxa"/>
            <w:tcBorders>
              <w:top w:val="nil"/>
              <w:left w:val="nil"/>
              <w:bottom w:val="nil"/>
              <w:right w:val="nil"/>
            </w:tcBorders>
          </w:tcPr>
          <w:p w14:paraId="1A9421F5"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1F6"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32</w:t>
            </w:r>
          </w:p>
        </w:tc>
        <w:tc>
          <w:tcPr>
            <w:tcW w:w="2782" w:type="dxa"/>
            <w:tcBorders>
              <w:top w:val="nil"/>
              <w:left w:val="nil"/>
              <w:bottom w:val="nil"/>
              <w:right w:val="nil"/>
            </w:tcBorders>
          </w:tcPr>
          <w:p w14:paraId="1A9421F7"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Argentina</w:t>
            </w:r>
          </w:p>
        </w:tc>
        <w:tc>
          <w:tcPr>
            <w:tcW w:w="926" w:type="dxa"/>
            <w:tcBorders>
              <w:top w:val="nil"/>
              <w:left w:val="nil"/>
              <w:bottom w:val="nil"/>
              <w:right w:val="nil"/>
            </w:tcBorders>
          </w:tcPr>
          <w:p w14:paraId="1A9421F8"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CG</w:t>
            </w:r>
          </w:p>
        </w:tc>
      </w:tr>
      <w:tr w:rsidR="00F82AB4" w14:paraId="1A9421FE" w14:textId="77777777" w:rsidTr="0073401C">
        <w:trPr>
          <w:trHeight w:val="285"/>
        </w:trPr>
        <w:tc>
          <w:tcPr>
            <w:tcW w:w="926" w:type="dxa"/>
            <w:tcBorders>
              <w:top w:val="nil"/>
              <w:left w:val="nil"/>
              <w:bottom w:val="nil"/>
              <w:right w:val="nil"/>
            </w:tcBorders>
          </w:tcPr>
          <w:p w14:paraId="1A9421FA"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1FB"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36</w:t>
            </w:r>
          </w:p>
        </w:tc>
        <w:tc>
          <w:tcPr>
            <w:tcW w:w="2782" w:type="dxa"/>
            <w:tcBorders>
              <w:top w:val="nil"/>
              <w:left w:val="nil"/>
              <w:bottom w:val="nil"/>
              <w:right w:val="nil"/>
            </w:tcBorders>
          </w:tcPr>
          <w:p w14:paraId="1A9421FC"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Australia</w:t>
            </w:r>
          </w:p>
        </w:tc>
        <w:tc>
          <w:tcPr>
            <w:tcW w:w="926" w:type="dxa"/>
            <w:tcBorders>
              <w:top w:val="nil"/>
              <w:left w:val="nil"/>
              <w:bottom w:val="nil"/>
              <w:right w:val="nil"/>
            </w:tcBorders>
          </w:tcPr>
          <w:p w14:paraId="1A9421FD"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03" w14:textId="77777777" w:rsidTr="0073401C">
        <w:trPr>
          <w:trHeight w:val="285"/>
        </w:trPr>
        <w:tc>
          <w:tcPr>
            <w:tcW w:w="926" w:type="dxa"/>
            <w:tcBorders>
              <w:top w:val="nil"/>
              <w:left w:val="nil"/>
              <w:bottom w:val="nil"/>
              <w:right w:val="nil"/>
            </w:tcBorders>
          </w:tcPr>
          <w:p w14:paraId="1A9421FF"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00"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40</w:t>
            </w:r>
          </w:p>
        </w:tc>
        <w:tc>
          <w:tcPr>
            <w:tcW w:w="2782" w:type="dxa"/>
            <w:tcBorders>
              <w:top w:val="nil"/>
              <w:left w:val="nil"/>
              <w:bottom w:val="nil"/>
              <w:right w:val="nil"/>
            </w:tcBorders>
          </w:tcPr>
          <w:p w14:paraId="1A942201"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Austria</w:t>
            </w:r>
          </w:p>
        </w:tc>
        <w:tc>
          <w:tcPr>
            <w:tcW w:w="926" w:type="dxa"/>
            <w:tcBorders>
              <w:top w:val="nil"/>
              <w:left w:val="nil"/>
              <w:bottom w:val="nil"/>
              <w:right w:val="nil"/>
            </w:tcBorders>
          </w:tcPr>
          <w:p w14:paraId="1A942202"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08" w14:textId="77777777" w:rsidTr="0073401C">
        <w:trPr>
          <w:trHeight w:val="285"/>
        </w:trPr>
        <w:tc>
          <w:tcPr>
            <w:tcW w:w="926" w:type="dxa"/>
            <w:tcBorders>
              <w:top w:val="nil"/>
              <w:left w:val="nil"/>
              <w:bottom w:val="nil"/>
              <w:right w:val="nil"/>
            </w:tcBorders>
          </w:tcPr>
          <w:p w14:paraId="1A942204"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05"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44</w:t>
            </w:r>
          </w:p>
        </w:tc>
        <w:tc>
          <w:tcPr>
            <w:tcW w:w="2782" w:type="dxa"/>
            <w:tcBorders>
              <w:top w:val="nil"/>
              <w:left w:val="nil"/>
              <w:bottom w:val="nil"/>
              <w:right w:val="nil"/>
            </w:tcBorders>
          </w:tcPr>
          <w:p w14:paraId="1A942206"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Bahamas</w:t>
            </w:r>
          </w:p>
        </w:tc>
        <w:tc>
          <w:tcPr>
            <w:tcW w:w="926" w:type="dxa"/>
            <w:tcBorders>
              <w:top w:val="nil"/>
              <w:left w:val="nil"/>
              <w:bottom w:val="nil"/>
              <w:right w:val="nil"/>
            </w:tcBorders>
          </w:tcPr>
          <w:p w14:paraId="1A942207"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20D" w14:textId="77777777" w:rsidTr="0073401C">
        <w:trPr>
          <w:trHeight w:val="285"/>
        </w:trPr>
        <w:tc>
          <w:tcPr>
            <w:tcW w:w="926" w:type="dxa"/>
            <w:tcBorders>
              <w:top w:val="nil"/>
              <w:left w:val="nil"/>
              <w:bottom w:val="nil"/>
              <w:right w:val="nil"/>
            </w:tcBorders>
          </w:tcPr>
          <w:p w14:paraId="1A942209"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0A"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48</w:t>
            </w:r>
          </w:p>
        </w:tc>
        <w:tc>
          <w:tcPr>
            <w:tcW w:w="2782" w:type="dxa"/>
            <w:tcBorders>
              <w:top w:val="nil"/>
              <w:left w:val="nil"/>
              <w:bottom w:val="nil"/>
              <w:right w:val="nil"/>
            </w:tcBorders>
          </w:tcPr>
          <w:p w14:paraId="1A94220B"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Bahrain</w:t>
            </w:r>
          </w:p>
        </w:tc>
        <w:tc>
          <w:tcPr>
            <w:tcW w:w="926" w:type="dxa"/>
            <w:tcBorders>
              <w:top w:val="nil"/>
              <w:left w:val="nil"/>
              <w:bottom w:val="nil"/>
              <w:right w:val="nil"/>
            </w:tcBorders>
          </w:tcPr>
          <w:p w14:paraId="1A94220C"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212" w14:textId="77777777" w:rsidTr="0073401C">
        <w:trPr>
          <w:trHeight w:val="285"/>
        </w:trPr>
        <w:tc>
          <w:tcPr>
            <w:tcW w:w="926" w:type="dxa"/>
            <w:tcBorders>
              <w:top w:val="nil"/>
              <w:left w:val="nil"/>
              <w:bottom w:val="nil"/>
              <w:right w:val="nil"/>
            </w:tcBorders>
          </w:tcPr>
          <w:p w14:paraId="1A94220E"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0F"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50</w:t>
            </w:r>
          </w:p>
        </w:tc>
        <w:tc>
          <w:tcPr>
            <w:tcW w:w="2782" w:type="dxa"/>
            <w:tcBorders>
              <w:top w:val="nil"/>
              <w:left w:val="nil"/>
              <w:bottom w:val="nil"/>
              <w:right w:val="nil"/>
            </w:tcBorders>
          </w:tcPr>
          <w:p w14:paraId="1A942210"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Bangladesh</w:t>
            </w:r>
          </w:p>
        </w:tc>
        <w:tc>
          <w:tcPr>
            <w:tcW w:w="926" w:type="dxa"/>
            <w:tcBorders>
              <w:top w:val="nil"/>
              <w:left w:val="nil"/>
              <w:bottom w:val="nil"/>
              <w:right w:val="nil"/>
            </w:tcBorders>
          </w:tcPr>
          <w:p w14:paraId="1A942211"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217" w14:textId="77777777" w:rsidTr="0073401C">
        <w:trPr>
          <w:trHeight w:val="285"/>
        </w:trPr>
        <w:tc>
          <w:tcPr>
            <w:tcW w:w="926" w:type="dxa"/>
            <w:tcBorders>
              <w:top w:val="nil"/>
              <w:left w:val="nil"/>
              <w:bottom w:val="nil"/>
              <w:right w:val="nil"/>
            </w:tcBorders>
          </w:tcPr>
          <w:p w14:paraId="1A942213"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14"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64</w:t>
            </w:r>
          </w:p>
        </w:tc>
        <w:tc>
          <w:tcPr>
            <w:tcW w:w="2782" w:type="dxa"/>
            <w:tcBorders>
              <w:top w:val="nil"/>
              <w:left w:val="nil"/>
              <w:bottom w:val="nil"/>
              <w:right w:val="nil"/>
            </w:tcBorders>
          </w:tcPr>
          <w:p w14:paraId="1A942215"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Bhutan</w:t>
            </w:r>
          </w:p>
        </w:tc>
        <w:tc>
          <w:tcPr>
            <w:tcW w:w="926" w:type="dxa"/>
            <w:tcBorders>
              <w:top w:val="nil"/>
              <w:left w:val="nil"/>
              <w:bottom w:val="nil"/>
              <w:right w:val="nil"/>
            </w:tcBorders>
          </w:tcPr>
          <w:p w14:paraId="1A942216"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21C" w14:textId="77777777" w:rsidTr="0073401C">
        <w:trPr>
          <w:trHeight w:val="285"/>
        </w:trPr>
        <w:tc>
          <w:tcPr>
            <w:tcW w:w="926" w:type="dxa"/>
            <w:tcBorders>
              <w:top w:val="nil"/>
              <w:left w:val="nil"/>
              <w:bottom w:val="nil"/>
              <w:right w:val="nil"/>
            </w:tcBorders>
          </w:tcPr>
          <w:p w14:paraId="1A942218"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19"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72</w:t>
            </w:r>
          </w:p>
        </w:tc>
        <w:tc>
          <w:tcPr>
            <w:tcW w:w="2782" w:type="dxa"/>
            <w:tcBorders>
              <w:top w:val="nil"/>
              <w:left w:val="nil"/>
              <w:bottom w:val="nil"/>
              <w:right w:val="nil"/>
            </w:tcBorders>
          </w:tcPr>
          <w:p w14:paraId="1A94221A"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Botswana</w:t>
            </w:r>
          </w:p>
        </w:tc>
        <w:tc>
          <w:tcPr>
            <w:tcW w:w="926" w:type="dxa"/>
            <w:tcBorders>
              <w:top w:val="nil"/>
              <w:left w:val="nil"/>
              <w:bottom w:val="nil"/>
              <w:right w:val="nil"/>
            </w:tcBorders>
          </w:tcPr>
          <w:p w14:paraId="1A94221B"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221" w14:textId="77777777" w:rsidTr="0073401C">
        <w:trPr>
          <w:trHeight w:val="285"/>
        </w:trPr>
        <w:tc>
          <w:tcPr>
            <w:tcW w:w="926" w:type="dxa"/>
            <w:tcBorders>
              <w:top w:val="nil"/>
              <w:left w:val="nil"/>
              <w:bottom w:val="nil"/>
              <w:right w:val="nil"/>
            </w:tcBorders>
          </w:tcPr>
          <w:p w14:paraId="1A94221D"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1E"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76</w:t>
            </w:r>
          </w:p>
        </w:tc>
        <w:tc>
          <w:tcPr>
            <w:tcW w:w="2782" w:type="dxa"/>
            <w:tcBorders>
              <w:top w:val="nil"/>
              <w:left w:val="nil"/>
              <w:bottom w:val="nil"/>
              <w:right w:val="nil"/>
            </w:tcBorders>
          </w:tcPr>
          <w:p w14:paraId="1A94221F"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Brazil</w:t>
            </w:r>
          </w:p>
        </w:tc>
        <w:tc>
          <w:tcPr>
            <w:tcW w:w="926" w:type="dxa"/>
            <w:tcBorders>
              <w:top w:val="nil"/>
              <w:left w:val="nil"/>
              <w:bottom w:val="nil"/>
              <w:right w:val="nil"/>
            </w:tcBorders>
          </w:tcPr>
          <w:p w14:paraId="1A942220"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26" w14:textId="77777777" w:rsidTr="0073401C">
        <w:trPr>
          <w:trHeight w:val="285"/>
        </w:trPr>
        <w:tc>
          <w:tcPr>
            <w:tcW w:w="926" w:type="dxa"/>
            <w:tcBorders>
              <w:top w:val="nil"/>
              <w:left w:val="nil"/>
              <w:bottom w:val="nil"/>
              <w:right w:val="nil"/>
            </w:tcBorders>
          </w:tcPr>
          <w:p w14:paraId="1A942222"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23"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90</w:t>
            </w:r>
          </w:p>
        </w:tc>
        <w:tc>
          <w:tcPr>
            <w:tcW w:w="2782" w:type="dxa"/>
            <w:tcBorders>
              <w:top w:val="nil"/>
              <w:left w:val="nil"/>
              <w:bottom w:val="nil"/>
              <w:right w:val="nil"/>
            </w:tcBorders>
          </w:tcPr>
          <w:p w14:paraId="1A942224"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Solomon Islands</w:t>
            </w:r>
          </w:p>
        </w:tc>
        <w:tc>
          <w:tcPr>
            <w:tcW w:w="926" w:type="dxa"/>
            <w:tcBorders>
              <w:top w:val="nil"/>
              <w:left w:val="nil"/>
              <w:bottom w:val="nil"/>
              <w:right w:val="nil"/>
            </w:tcBorders>
          </w:tcPr>
          <w:p w14:paraId="1A942225"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22B" w14:textId="77777777" w:rsidTr="0073401C">
        <w:trPr>
          <w:trHeight w:val="285"/>
        </w:trPr>
        <w:tc>
          <w:tcPr>
            <w:tcW w:w="926" w:type="dxa"/>
            <w:tcBorders>
              <w:top w:val="nil"/>
              <w:left w:val="nil"/>
              <w:bottom w:val="nil"/>
              <w:right w:val="nil"/>
            </w:tcBorders>
          </w:tcPr>
          <w:p w14:paraId="1A942227"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28"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100</w:t>
            </w:r>
          </w:p>
        </w:tc>
        <w:tc>
          <w:tcPr>
            <w:tcW w:w="2782" w:type="dxa"/>
            <w:tcBorders>
              <w:top w:val="nil"/>
              <w:left w:val="nil"/>
              <w:bottom w:val="nil"/>
              <w:right w:val="nil"/>
            </w:tcBorders>
          </w:tcPr>
          <w:p w14:paraId="1A942229"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Bulgaria</w:t>
            </w:r>
          </w:p>
        </w:tc>
        <w:tc>
          <w:tcPr>
            <w:tcW w:w="926" w:type="dxa"/>
            <w:tcBorders>
              <w:top w:val="nil"/>
              <w:left w:val="nil"/>
              <w:bottom w:val="nil"/>
              <w:right w:val="nil"/>
            </w:tcBorders>
          </w:tcPr>
          <w:p w14:paraId="1A94222A"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30" w14:textId="77777777" w:rsidTr="0073401C">
        <w:trPr>
          <w:trHeight w:val="285"/>
        </w:trPr>
        <w:tc>
          <w:tcPr>
            <w:tcW w:w="926" w:type="dxa"/>
            <w:tcBorders>
              <w:top w:val="nil"/>
              <w:left w:val="nil"/>
              <w:bottom w:val="nil"/>
              <w:right w:val="nil"/>
            </w:tcBorders>
          </w:tcPr>
          <w:p w14:paraId="1A94222C"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2D"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104</w:t>
            </w:r>
          </w:p>
        </w:tc>
        <w:tc>
          <w:tcPr>
            <w:tcW w:w="2782" w:type="dxa"/>
            <w:tcBorders>
              <w:top w:val="nil"/>
              <w:left w:val="nil"/>
              <w:bottom w:val="nil"/>
              <w:right w:val="nil"/>
            </w:tcBorders>
          </w:tcPr>
          <w:p w14:paraId="1A94222E"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Myanmar</w:t>
            </w:r>
          </w:p>
        </w:tc>
        <w:tc>
          <w:tcPr>
            <w:tcW w:w="926" w:type="dxa"/>
            <w:tcBorders>
              <w:top w:val="nil"/>
              <w:left w:val="nil"/>
              <w:bottom w:val="nil"/>
              <w:right w:val="nil"/>
            </w:tcBorders>
          </w:tcPr>
          <w:p w14:paraId="1A94222F"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35" w14:textId="77777777" w:rsidTr="0073401C">
        <w:trPr>
          <w:trHeight w:val="285"/>
        </w:trPr>
        <w:tc>
          <w:tcPr>
            <w:tcW w:w="926" w:type="dxa"/>
            <w:tcBorders>
              <w:top w:val="nil"/>
              <w:left w:val="nil"/>
              <w:bottom w:val="nil"/>
              <w:right w:val="nil"/>
            </w:tcBorders>
          </w:tcPr>
          <w:p w14:paraId="1A942231"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32"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108</w:t>
            </w:r>
          </w:p>
        </w:tc>
        <w:tc>
          <w:tcPr>
            <w:tcW w:w="2782" w:type="dxa"/>
            <w:tcBorders>
              <w:top w:val="nil"/>
              <w:left w:val="nil"/>
              <w:bottom w:val="nil"/>
              <w:right w:val="nil"/>
            </w:tcBorders>
          </w:tcPr>
          <w:p w14:paraId="1A942233"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Burundi</w:t>
            </w:r>
          </w:p>
        </w:tc>
        <w:tc>
          <w:tcPr>
            <w:tcW w:w="926" w:type="dxa"/>
            <w:tcBorders>
              <w:top w:val="nil"/>
              <w:left w:val="nil"/>
              <w:bottom w:val="nil"/>
              <w:right w:val="nil"/>
            </w:tcBorders>
          </w:tcPr>
          <w:p w14:paraId="1A942234"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23A" w14:textId="77777777" w:rsidTr="0073401C">
        <w:trPr>
          <w:trHeight w:val="285"/>
        </w:trPr>
        <w:tc>
          <w:tcPr>
            <w:tcW w:w="926" w:type="dxa"/>
            <w:tcBorders>
              <w:top w:val="nil"/>
              <w:left w:val="nil"/>
              <w:bottom w:val="nil"/>
              <w:right w:val="nil"/>
            </w:tcBorders>
          </w:tcPr>
          <w:p w14:paraId="1A942236"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37"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124</w:t>
            </w:r>
          </w:p>
        </w:tc>
        <w:tc>
          <w:tcPr>
            <w:tcW w:w="2782" w:type="dxa"/>
            <w:tcBorders>
              <w:top w:val="nil"/>
              <w:left w:val="nil"/>
              <w:bottom w:val="nil"/>
              <w:right w:val="nil"/>
            </w:tcBorders>
          </w:tcPr>
          <w:p w14:paraId="1A942238"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Canada</w:t>
            </w:r>
          </w:p>
        </w:tc>
        <w:tc>
          <w:tcPr>
            <w:tcW w:w="926" w:type="dxa"/>
            <w:tcBorders>
              <w:top w:val="nil"/>
              <w:left w:val="nil"/>
              <w:bottom w:val="nil"/>
              <w:right w:val="nil"/>
            </w:tcBorders>
          </w:tcPr>
          <w:p w14:paraId="1A942239"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3F" w14:textId="77777777" w:rsidTr="0073401C">
        <w:trPr>
          <w:trHeight w:val="285"/>
        </w:trPr>
        <w:tc>
          <w:tcPr>
            <w:tcW w:w="926" w:type="dxa"/>
            <w:tcBorders>
              <w:top w:val="nil"/>
              <w:left w:val="nil"/>
              <w:bottom w:val="nil"/>
              <w:right w:val="nil"/>
            </w:tcBorders>
          </w:tcPr>
          <w:p w14:paraId="1A94223B"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3C"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132</w:t>
            </w:r>
          </w:p>
        </w:tc>
        <w:tc>
          <w:tcPr>
            <w:tcW w:w="2782" w:type="dxa"/>
            <w:tcBorders>
              <w:top w:val="nil"/>
              <w:left w:val="nil"/>
              <w:bottom w:val="nil"/>
              <w:right w:val="nil"/>
            </w:tcBorders>
          </w:tcPr>
          <w:p w14:paraId="1A94223D"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Cabo Verde</w:t>
            </w:r>
          </w:p>
        </w:tc>
        <w:tc>
          <w:tcPr>
            <w:tcW w:w="926" w:type="dxa"/>
            <w:tcBorders>
              <w:top w:val="nil"/>
              <w:left w:val="nil"/>
              <w:bottom w:val="nil"/>
              <w:right w:val="nil"/>
            </w:tcBorders>
          </w:tcPr>
          <w:p w14:paraId="1A94223E"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CG</w:t>
            </w:r>
          </w:p>
        </w:tc>
      </w:tr>
      <w:tr w:rsidR="00F82AB4" w14:paraId="1A942244" w14:textId="77777777" w:rsidTr="0073401C">
        <w:trPr>
          <w:trHeight w:val="285"/>
        </w:trPr>
        <w:tc>
          <w:tcPr>
            <w:tcW w:w="926" w:type="dxa"/>
            <w:tcBorders>
              <w:top w:val="nil"/>
              <w:left w:val="nil"/>
              <w:bottom w:val="nil"/>
              <w:right w:val="nil"/>
            </w:tcBorders>
          </w:tcPr>
          <w:p w14:paraId="1A942240"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2010</w:t>
            </w:r>
          </w:p>
        </w:tc>
        <w:tc>
          <w:tcPr>
            <w:tcW w:w="564" w:type="dxa"/>
            <w:tcBorders>
              <w:top w:val="nil"/>
              <w:left w:val="nil"/>
              <w:bottom w:val="nil"/>
              <w:right w:val="nil"/>
            </w:tcBorders>
          </w:tcPr>
          <w:p w14:paraId="1A942241"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140</w:t>
            </w:r>
          </w:p>
        </w:tc>
        <w:tc>
          <w:tcPr>
            <w:tcW w:w="2782" w:type="dxa"/>
            <w:tcBorders>
              <w:top w:val="nil"/>
              <w:left w:val="nil"/>
              <w:bottom w:val="nil"/>
              <w:right w:val="nil"/>
            </w:tcBorders>
          </w:tcPr>
          <w:p w14:paraId="1A942242"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Central African Republic</w:t>
            </w:r>
          </w:p>
        </w:tc>
        <w:tc>
          <w:tcPr>
            <w:tcW w:w="926" w:type="dxa"/>
            <w:tcBorders>
              <w:top w:val="nil"/>
              <w:left w:val="nil"/>
              <w:bottom w:val="nil"/>
              <w:right w:val="nil"/>
            </w:tcBorders>
          </w:tcPr>
          <w:p w14:paraId="1A942243"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249" w14:textId="77777777" w:rsidTr="0073401C">
        <w:trPr>
          <w:trHeight w:val="285"/>
        </w:trPr>
        <w:tc>
          <w:tcPr>
            <w:tcW w:w="926" w:type="dxa"/>
            <w:tcBorders>
              <w:top w:val="nil"/>
              <w:left w:val="nil"/>
              <w:bottom w:val="nil"/>
              <w:right w:val="nil"/>
            </w:tcBorders>
          </w:tcPr>
          <w:p w14:paraId="1A942245"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46"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144</w:t>
            </w:r>
          </w:p>
        </w:tc>
        <w:tc>
          <w:tcPr>
            <w:tcW w:w="2782" w:type="dxa"/>
            <w:tcBorders>
              <w:top w:val="nil"/>
              <w:left w:val="nil"/>
              <w:bottom w:val="nil"/>
              <w:right w:val="nil"/>
            </w:tcBorders>
          </w:tcPr>
          <w:p w14:paraId="1A942247"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Sri Lanka</w:t>
            </w:r>
          </w:p>
        </w:tc>
        <w:tc>
          <w:tcPr>
            <w:tcW w:w="926" w:type="dxa"/>
            <w:tcBorders>
              <w:top w:val="nil"/>
              <w:left w:val="nil"/>
              <w:bottom w:val="nil"/>
              <w:right w:val="nil"/>
            </w:tcBorders>
          </w:tcPr>
          <w:p w14:paraId="1A942248"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24E" w14:textId="77777777" w:rsidTr="0073401C">
        <w:trPr>
          <w:trHeight w:val="285"/>
        </w:trPr>
        <w:tc>
          <w:tcPr>
            <w:tcW w:w="926" w:type="dxa"/>
            <w:tcBorders>
              <w:top w:val="nil"/>
              <w:left w:val="nil"/>
              <w:bottom w:val="nil"/>
              <w:right w:val="nil"/>
            </w:tcBorders>
          </w:tcPr>
          <w:p w14:paraId="1A94224A"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4B"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152</w:t>
            </w:r>
          </w:p>
        </w:tc>
        <w:tc>
          <w:tcPr>
            <w:tcW w:w="2782" w:type="dxa"/>
            <w:tcBorders>
              <w:top w:val="nil"/>
              <w:left w:val="nil"/>
              <w:bottom w:val="nil"/>
              <w:right w:val="nil"/>
            </w:tcBorders>
          </w:tcPr>
          <w:p w14:paraId="1A94224C"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Chile</w:t>
            </w:r>
          </w:p>
        </w:tc>
        <w:tc>
          <w:tcPr>
            <w:tcW w:w="926" w:type="dxa"/>
            <w:tcBorders>
              <w:top w:val="nil"/>
              <w:left w:val="nil"/>
              <w:bottom w:val="nil"/>
              <w:right w:val="nil"/>
            </w:tcBorders>
          </w:tcPr>
          <w:p w14:paraId="1A94224D"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53" w14:textId="77777777" w:rsidTr="0073401C">
        <w:trPr>
          <w:trHeight w:val="285"/>
        </w:trPr>
        <w:tc>
          <w:tcPr>
            <w:tcW w:w="926" w:type="dxa"/>
            <w:tcBorders>
              <w:top w:val="nil"/>
              <w:left w:val="nil"/>
              <w:bottom w:val="nil"/>
              <w:right w:val="nil"/>
            </w:tcBorders>
          </w:tcPr>
          <w:p w14:paraId="1A94224F"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50"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156</w:t>
            </w:r>
          </w:p>
        </w:tc>
        <w:tc>
          <w:tcPr>
            <w:tcW w:w="2782" w:type="dxa"/>
            <w:tcBorders>
              <w:top w:val="nil"/>
              <w:left w:val="nil"/>
              <w:bottom w:val="nil"/>
              <w:right w:val="nil"/>
            </w:tcBorders>
          </w:tcPr>
          <w:p w14:paraId="1A942251"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China, mainland</w:t>
            </w:r>
          </w:p>
        </w:tc>
        <w:tc>
          <w:tcPr>
            <w:tcW w:w="926" w:type="dxa"/>
            <w:tcBorders>
              <w:top w:val="nil"/>
              <w:left w:val="nil"/>
              <w:bottom w:val="nil"/>
              <w:right w:val="nil"/>
            </w:tcBorders>
          </w:tcPr>
          <w:p w14:paraId="1A942252"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58" w14:textId="77777777" w:rsidTr="0073401C">
        <w:trPr>
          <w:trHeight w:val="285"/>
        </w:trPr>
        <w:tc>
          <w:tcPr>
            <w:tcW w:w="926" w:type="dxa"/>
            <w:tcBorders>
              <w:top w:val="nil"/>
              <w:left w:val="nil"/>
              <w:bottom w:val="nil"/>
              <w:right w:val="nil"/>
            </w:tcBorders>
          </w:tcPr>
          <w:p w14:paraId="1A942254"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55"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170</w:t>
            </w:r>
          </w:p>
        </w:tc>
        <w:tc>
          <w:tcPr>
            <w:tcW w:w="2782" w:type="dxa"/>
            <w:tcBorders>
              <w:top w:val="nil"/>
              <w:left w:val="nil"/>
              <w:bottom w:val="nil"/>
              <w:right w:val="nil"/>
            </w:tcBorders>
          </w:tcPr>
          <w:p w14:paraId="1A942256"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Colombia</w:t>
            </w:r>
          </w:p>
        </w:tc>
        <w:tc>
          <w:tcPr>
            <w:tcW w:w="926" w:type="dxa"/>
            <w:tcBorders>
              <w:top w:val="nil"/>
              <w:left w:val="nil"/>
              <w:bottom w:val="nil"/>
              <w:right w:val="nil"/>
            </w:tcBorders>
          </w:tcPr>
          <w:p w14:paraId="1A942257"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5D" w14:textId="77777777" w:rsidTr="0073401C">
        <w:trPr>
          <w:trHeight w:val="285"/>
        </w:trPr>
        <w:tc>
          <w:tcPr>
            <w:tcW w:w="926" w:type="dxa"/>
            <w:tcBorders>
              <w:top w:val="nil"/>
              <w:left w:val="nil"/>
              <w:bottom w:val="nil"/>
              <w:right w:val="nil"/>
            </w:tcBorders>
          </w:tcPr>
          <w:p w14:paraId="1A942259"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2012</w:t>
            </w:r>
          </w:p>
        </w:tc>
        <w:tc>
          <w:tcPr>
            <w:tcW w:w="564" w:type="dxa"/>
            <w:tcBorders>
              <w:top w:val="nil"/>
              <w:left w:val="nil"/>
              <w:bottom w:val="nil"/>
              <w:right w:val="nil"/>
            </w:tcBorders>
          </w:tcPr>
          <w:p w14:paraId="1A94225A"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178</w:t>
            </w:r>
          </w:p>
        </w:tc>
        <w:tc>
          <w:tcPr>
            <w:tcW w:w="2782" w:type="dxa"/>
            <w:tcBorders>
              <w:top w:val="nil"/>
              <w:left w:val="nil"/>
              <w:bottom w:val="nil"/>
              <w:right w:val="nil"/>
            </w:tcBorders>
          </w:tcPr>
          <w:p w14:paraId="1A94225B"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Congo</w:t>
            </w:r>
          </w:p>
        </w:tc>
        <w:tc>
          <w:tcPr>
            <w:tcW w:w="926" w:type="dxa"/>
            <w:tcBorders>
              <w:top w:val="nil"/>
              <w:left w:val="nil"/>
              <w:bottom w:val="nil"/>
              <w:right w:val="nil"/>
            </w:tcBorders>
          </w:tcPr>
          <w:p w14:paraId="1A94225C"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262" w14:textId="77777777" w:rsidTr="0073401C">
        <w:trPr>
          <w:trHeight w:val="285"/>
        </w:trPr>
        <w:tc>
          <w:tcPr>
            <w:tcW w:w="926" w:type="dxa"/>
            <w:tcBorders>
              <w:top w:val="nil"/>
              <w:left w:val="nil"/>
              <w:bottom w:val="nil"/>
              <w:right w:val="nil"/>
            </w:tcBorders>
          </w:tcPr>
          <w:p w14:paraId="1A94225E"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5F"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184</w:t>
            </w:r>
          </w:p>
        </w:tc>
        <w:tc>
          <w:tcPr>
            <w:tcW w:w="2782" w:type="dxa"/>
            <w:tcBorders>
              <w:top w:val="nil"/>
              <w:left w:val="nil"/>
              <w:bottom w:val="nil"/>
              <w:right w:val="nil"/>
            </w:tcBorders>
          </w:tcPr>
          <w:p w14:paraId="1A942260"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Cook Islands</w:t>
            </w:r>
          </w:p>
        </w:tc>
        <w:tc>
          <w:tcPr>
            <w:tcW w:w="926" w:type="dxa"/>
            <w:tcBorders>
              <w:top w:val="nil"/>
              <w:left w:val="nil"/>
              <w:bottom w:val="nil"/>
              <w:right w:val="nil"/>
            </w:tcBorders>
          </w:tcPr>
          <w:p w14:paraId="1A942261"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267" w14:textId="77777777" w:rsidTr="0073401C">
        <w:trPr>
          <w:trHeight w:val="285"/>
        </w:trPr>
        <w:tc>
          <w:tcPr>
            <w:tcW w:w="926" w:type="dxa"/>
            <w:tcBorders>
              <w:top w:val="nil"/>
              <w:left w:val="nil"/>
              <w:bottom w:val="nil"/>
              <w:right w:val="nil"/>
            </w:tcBorders>
          </w:tcPr>
          <w:p w14:paraId="1A942263"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64"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188</w:t>
            </w:r>
          </w:p>
        </w:tc>
        <w:tc>
          <w:tcPr>
            <w:tcW w:w="2782" w:type="dxa"/>
            <w:tcBorders>
              <w:top w:val="nil"/>
              <w:left w:val="nil"/>
              <w:bottom w:val="nil"/>
              <w:right w:val="nil"/>
            </w:tcBorders>
          </w:tcPr>
          <w:p w14:paraId="1A942265"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Costa Rica</w:t>
            </w:r>
          </w:p>
        </w:tc>
        <w:tc>
          <w:tcPr>
            <w:tcW w:w="926" w:type="dxa"/>
            <w:tcBorders>
              <w:top w:val="nil"/>
              <w:left w:val="nil"/>
              <w:bottom w:val="nil"/>
              <w:right w:val="nil"/>
            </w:tcBorders>
          </w:tcPr>
          <w:p w14:paraId="1A942266"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6C" w14:textId="77777777" w:rsidTr="0073401C">
        <w:trPr>
          <w:trHeight w:val="285"/>
        </w:trPr>
        <w:tc>
          <w:tcPr>
            <w:tcW w:w="926" w:type="dxa"/>
            <w:tcBorders>
              <w:top w:val="nil"/>
              <w:left w:val="nil"/>
              <w:bottom w:val="nil"/>
              <w:right w:val="nil"/>
            </w:tcBorders>
          </w:tcPr>
          <w:p w14:paraId="1A942268"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69"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192</w:t>
            </w:r>
          </w:p>
        </w:tc>
        <w:tc>
          <w:tcPr>
            <w:tcW w:w="2782" w:type="dxa"/>
            <w:tcBorders>
              <w:top w:val="nil"/>
              <w:left w:val="nil"/>
              <w:bottom w:val="nil"/>
              <w:right w:val="nil"/>
            </w:tcBorders>
          </w:tcPr>
          <w:p w14:paraId="1A94226A"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Cuba</w:t>
            </w:r>
          </w:p>
        </w:tc>
        <w:tc>
          <w:tcPr>
            <w:tcW w:w="926" w:type="dxa"/>
            <w:tcBorders>
              <w:top w:val="nil"/>
              <w:left w:val="nil"/>
              <w:bottom w:val="nil"/>
              <w:right w:val="nil"/>
            </w:tcBorders>
          </w:tcPr>
          <w:p w14:paraId="1A94226B"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CG</w:t>
            </w:r>
          </w:p>
        </w:tc>
      </w:tr>
      <w:tr w:rsidR="00F82AB4" w14:paraId="1A942271" w14:textId="77777777" w:rsidTr="0073401C">
        <w:trPr>
          <w:trHeight w:val="285"/>
        </w:trPr>
        <w:tc>
          <w:tcPr>
            <w:tcW w:w="926" w:type="dxa"/>
            <w:tcBorders>
              <w:top w:val="nil"/>
              <w:left w:val="nil"/>
              <w:bottom w:val="nil"/>
              <w:right w:val="nil"/>
            </w:tcBorders>
          </w:tcPr>
          <w:p w14:paraId="1A94226D"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6E"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196</w:t>
            </w:r>
          </w:p>
        </w:tc>
        <w:tc>
          <w:tcPr>
            <w:tcW w:w="2782" w:type="dxa"/>
            <w:tcBorders>
              <w:top w:val="nil"/>
              <w:left w:val="nil"/>
              <w:bottom w:val="nil"/>
              <w:right w:val="nil"/>
            </w:tcBorders>
          </w:tcPr>
          <w:p w14:paraId="1A94226F"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Cyprus</w:t>
            </w:r>
          </w:p>
        </w:tc>
        <w:tc>
          <w:tcPr>
            <w:tcW w:w="926" w:type="dxa"/>
            <w:tcBorders>
              <w:top w:val="nil"/>
              <w:left w:val="nil"/>
              <w:bottom w:val="nil"/>
              <w:right w:val="nil"/>
            </w:tcBorders>
          </w:tcPr>
          <w:p w14:paraId="1A942270"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76" w14:textId="77777777" w:rsidTr="0073401C">
        <w:trPr>
          <w:trHeight w:val="285"/>
        </w:trPr>
        <w:tc>
          <w:tcPr>
            <w:tcW w:w="926" w:type="dxa"/>
            <w:tcBorders>
              <w:top w:val="nil"/>
              <w:left w:val="nil"/>
              <w:bottom w:val="nil"/>
              <w:right w:val="nil"/>
            </w:tcBorders>
          </w:tcPr>
          <w:p w14:paraId="1A942272"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73"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31</w:t>
            </w:r>
          </w:p>
        </w:tc>
        <w:tc>
          <w:tcPr>
            <w:tcW w:w="2782" w:type="dxa"/>
            <w:tcBorders>
              <w:top w:val="nil"/>
              <w:left w:val="nil"/>
              <w:bottom w:val="nil"/>
              <w:right w:val="nil"/>
            </w:tcBorders>
          </w:tcPr>
          <w:p w14:paraId="1A942274"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Azerbaijan</w:t>
            </w:r>
          </w:p>
        </w:tc>
        <w:tc>
          <w:tcPr>
            <w:tcW w:w="926" w:type="dxa"/>
            <w:tcBorders>
              <w:top w:val="nil"/>
              <w:left w:val="nil"/>
              <w:bottom w:val="nil"/>
              <w:right w:val="nil"/>
            </w:tcBorders>
          </w:tcPr>
          <w:p w14:paraId="1A942275"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7B" w14:textId="77777777" w:rsidTr="0073401C">
        <w:trPr>
          <w:trHeight w:val="285"/>
        </w:trPr>
        <w:tc>
          <w:tcPr>
            <w:tcW w:w="926" w:type="dxa"/>
            <w:tcBorders>
              <w:top w:val="nil"/>
              <w:left w:val="nil"/>
              <w:bottom w:val="nil"/>
              <w:right w:val="nil"/>
            </w:tcBorders>
          </w:tcPr>
          <w:p w14:paraId="1A942277"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78"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208</w:t>
            </w:r>
          </w:p>
        </w:tc>
        <w:tc>
          <w:tcPr>
            <w:tcW w:w="2782" w:type="dxa"/>
            <w:tcBorders>
              <w:top w:val="nil"/>
              <w:left w:val="nil"/>
              <w:bottom w:val="nil"/>
              <w:right w:val="nil"/>
            </w:tcBorders>
          </w:tcPr>
          <w:p w14:paraId="1A942279"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Denmark</w:t>
            </w:r>
          </w:p>
        </w:tc>
        <w:tc>
          <w:tcPr>
            <w:tcW w:w="926" w:type="dxa"/>
            <w:tcBorders>
              <w:top w:val="nil"/>
              <w:left w:val="nil"/>
              <w:bottom w:val="nil"/>
              <w:right w:val="nil"/>
            </w:tcBorders>
          </w:tcPr>
          <w:p w14:paraId="1A94227A"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80" w14:textId="77777777" w:rsidTr="0073401C">
        <w:trPr>
          <w:trHeight w:val="285"/>
        </w:trPr>
        <w:tc>
          <w:tcPr>
            <w:tcW w:w="926" w:type="dxa"/>
            <w:tcBorders>
              <w:top w:val="nil"/>
              <w:left w:val="nil"/>
              <w:bottom w:val="nil"/>
              <w:right w:val="nil"/>
            </w:tcBorders>
          </w:tcPr>
          <w:p w14:paraId="1A94227C"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7D"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214</w:t>
            </w:r>
          </w:p>
        </w:tc>
        <w:tc>
          <w:tcPr>
            <w:tcW w:w="2782" w:type="dxa"/>
            <w:tcBorders>
              <w:top w:val="nil"/>
              <w:left w:val="nil"/>
              <w:bottom w:val="nil"/>
              <w:right w:val="nil"/>
            </w:tcBorders>
          </w:tcPr>
          <w:p w14:paraId="1A94227E"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Dominican Republic</w:t>
            </w:r>
          </w:p>
        </w:tc>
        <w:tc>
          <w:tcPr>
            <w:tcW w:w="926" w:type="dxa"/>
            <w:tcBorders>
              <w:top w:val="nil"/>
              <w:left w:val="nil"/>
              <w:bottom w:val="nil"/>
              <w:right w:val="nil"/>
            </w:tcBorders>
          </w:tcPr>
          <w:p w14:paraId="1A94227F"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285" w14:textId="77777777" w:rsidTr="0073401C">
        <w:trPr>
          <w:trHeight w:val="285"/>
        </w:trPr>
        <w:tc>
          <w:tcPr>
            <w:tcW w:w="926" w:type="dxa"/>
            <w:tcBorders>
              <w:top w:val="nil"/>
              <w:left w:val="nil"/>
              <w:bottom w:val="nil"/>
              <w:right w:val="nil"/>
            </w:tcBorders>
          </w:tcPr>
          <w:p w14:paraId="1A942281"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82"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112</w:t>
            </w:r>
          </w:p>
        </w:tc>
        <w:tc>
          <w:tcPr>
            <w:tcW w:w="2782" w:type="dxa"/>
            <w:tcBorders>
              <w:top w:val="nil"/>
              <w:left w:val="nil"/>
              <w:bottom w:val="nil"/>
              <w:right w:val="nil"/>
            </w:tcBorders>
          </w:tcPr>
          <w:p w14:paraId="1A942283"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Belarus</w:t>
            </w:r>
          </w:p>
        </w:tc>
        <w:tc>
          <w:tcPr>
            <w:tcW w:w="926" w:type="dxa"/>
            <w:tcBorders>
              <w:top w:val="nil"/>
              <w:left w:val="nil"/>
              <w:bottom w:val="nil"/>
              <w:right w:val="nil"/>
            </w:tcBorders>
          </w:tcPr>
          <w:p w14:paraId="1A942284"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8A" w14:textId="77777777" w:rsidTr="0073401C">
        <w:trPr>
          <w:trHeight w:val="285"/>
        </w:trPr>
        <w:tc>
          <w:tcPr>
            <w:tcW w:w="926" w:type="dxa"/>
            <w:tcBorders>
              <w:top w:val="nil"/>
              <w:left w:val="nil"/>
              <w:bottom w:val="nil"/>
              <w:right w:val="nil"/>
            </w:tcBorders>
          </w:tcPr>
          <w:p w14:paraId="1A942286"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87"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218</w:t>
            </w:r>
          </w:p>
        </w:tc>
        <w:tc>
          <w:tcPr>
            <w:tcW w:w="2782" w:type="dxa"/>
            <w:tcBorders>
              <w:top w:val="nil"/>
              <w:left w:val="nil"/>
              <w:bottom w:val="nil"/>
              <w:right w:val="nil"/>
            </w:tcBorders>
          </w:tcPr>
          <w:p w14:paraId="1A942288"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Ecuador</w:t>
            </w:r>
          </w:p>
        </w:tc>
        <w:tc>
          <w:tcPr>
            <w:tcW w:w="926" w:type="dxa"/>
            <w:tcBorders>
              <w:top w:val="nil"/>
              <w:left w:val="nil"/>
              <w:bottom w:val="nil"/>
              <w:right w:val="nil"/>
            </w:tcBorders>
          </w:tcPr>
          <w:p w14:paraId="1A942289"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28F" w14:textId="77777777" w:rsidTr="0073401C">
        <w:trPr>
          <w:trHeight w:val="285"/>
        </w:trPr>
        <w:tc>
          <w:tcPr>
            <w:tcW w:w="926" w:type="dxa"/>
            <w:tcBorders>
              <w:top w:val="nil"/>
              <w:left w:val="nil"/>
              <w:bottom w:val="nil"/>
              <w:right w:val="nil"/>
            </w:tcBorders>
          </w:tcPr>
          <w:p w14:paraId="1A94228B"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8C"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818</w:t>
            </w:r>
          </w:p>
        </w:tc>
        <w:tc>
          <w:tcPr>
            <w:tcW w:w="2782" w:type="dxa"/>
            <w:tcBorders>
              <w:top w:val="nil"/>
              <w:left w:val="nil"/>
              <w:bottom w:val="nil"/>
              <w:right w:val="nil"/>
            </w:tcBorders>
          </w:tcPr>
          <w:p w14:paraId="1A94228D"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Egypt</w:t>
            </w:r>
          </w:p>
        </w:tc>
        <w:tc>
          <w:tcPr>
            <w:tcW w:w="926" w:type="dxa"/>
            <w:tcBorders>
              <w:top w:val="nil"/>
              <w:left w:val="nil"/>
              <w:bottom w:val="nil"/>
              <w:right w:val="nil"/>
            </w:tcBorders>
          </w:tcPr>
          <w:p w14:paraId="1A94228E"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94" w14:textId="77777777" w:rsidTr="0073401C">
        <w:trPr>
          <w:trHeight w:val="285"/>
        </w:trPr>
        <w:tc>
          <w:tcPr>
            <w:tcW w:w="926" w:type="dxa"/>
            <w:tcBorders>
              <w:top w:val="nil"/>
              <w:left w:val="nil"/>
              <w:bottom w:val="nil"/>
              <w:right w:val="nil"/>
            </w:tcBorders>
          </w:tcPr>
          <w:p w14:paraId="1A942290"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91"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222</w:t>
            </w:r>
          </w:p>
        </w:tc>
        <w:tc>
          <w:tcPr>
            <w:tcW w:w="2782" w:type="dxa"/>
            <w:tcBorders>
              <w:top w:val="nil"/>
              <w:left w:val="nil"/>
              <w:bottom w:val="nil"/>
              <w:right w:val="nil"/>
            </w:tcBorders>
          </w:tcPr>
          <w:p w14:paraId="1A942292"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El Salvador</w:t>
            </w:r>
          </w:p>
        </w:tc>
        <w:tc>
          <w:tcPr>
            <w:tcW w:w="926" w:type="dxa"/>
            <w:tcBorders>
              <w:top w:val="nil"/>
              <w:left w:val="nil"/>
              <w:bottom w:val="nil"/>
              <w:right w:val="nil"/>
            </w:tcBorders>
          </w:tcPr>
          <w:p w14:paraId="1A942293"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99" w14:textId="77777777" w:rsidTr="0073401C">
        <w:trPr>
          <w:trHeight w:val="285"/>
        </w:trPr>
        <w:tc>
          <w:tcPr>
            <w:tcW w:w="926" w:type="dxa"/>
            <w:tcBorders>
              <w:top w:val="nil"/>
              <w:left w:val="nil"/>
              <w:bottom w:val="nil"/>
              <w:right w:val="nil"/>
            </w:tcBorders>
          </w:tcPr>
          <w:p w14:paraId="1A942295"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2009</w:t>
            </w:r>
          </w:p>
        </w:tc>
        <w:tc>
          <w:tcPr>
            <w:tcW w:w="564" w:type="dxa"/>
            <w:tcBorders>
              <w:top w:val="nil"/>
              <w:left w:val="nil"/>
              <w:bottom w:val="nil"/>
              <w:right w:val="nil"/>
            </w:tcBorders>
          </w:tcPr>
          <w:p w14:paraId="1A942296"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226</w:t>
            </w:r>
          </w:p>
        </w:tc>
        <w:tc>
          <w:tcPr>
            <w:tcW w:w="2782" w:type="dxa"/>
            <w:tcBorders>
              <w:top w:val="nil"/>
              <w:left w:val="nil"/>
              <w:bottom w:val="nil"/>
              <w:right w:val="nil"/>
            </w:tcBorders>
          </w:tcPr>
          <w:p w14:paraId="1A942297"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Equatorial Guinea</w:t>
            </w:r>
          </w:p>
        </w:tc>
        <w:tc>
          <w:tcPr>
            <w:tcW w:w="926" w:type="dxa"/>
            <w:tcBorders>
              <w:top w:val="nil"/>
              <w:left w:val="nil"/>
              <w:bottom w:val="nil"/>
              <w:right w:val="nil"/>
            </w:tcBorders>
          </w:tcPr>
          <w:p w14:paraId="1A942298"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29E" w14:textId="77777777" w:rsidTr="0073401C">
        <w:trPr>
          <w:trHeight w:val="285"/>
        </w:trPr>
        <w:tc>
          <w:tcPr>
            <w:tcW w:w="926" w:type="dxa"/>
            <w:tcBorders>
              <w:top w:val="nil"/>
              <w:left w:val="nil"/>
              <w:bottom w:val="nil"/>
              <w:right w:val="nil"/>
            </w:tcBorders>
          </w:tcPr>
          <w:p w14:paraId="1A94229A"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9B"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233</w:t>
            </w:r>
          </w:p>
        </w:tc>
        <w:tc>
          <w:tcPr>
            <w:tcW w:w="2782" w:type="dxa"/>
            <w:tcBorders>
              <w:top w:val="nil"/>
              <w:left w:val="nil"/>
              <w:bottom w:val="nil"/>
              <w:right w:val="nil"/>
            </w:tcBorders>
          </w:tcPr>
          <w:p w14:paraId="1A94229C"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Estonia</w:t>
            </w:r>
          </w:p>
        </w:tc>
        <w:tc>
          <w:tcPr>
            <w:tcW w:w="926" w:type="dxa"/>
            <w:tcBorders>
              <w:top w:val="nil"/>
              <w:left w:val="nil"/>
              <w:bottom w:val="nil"/>
              <w:right w:val="nil"/>
            </w:tcBorders>
          </w:tcPr>
          <w:p w14:paraId="1A94229D"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A3" w14:textId="77777777" w:rsidTr="0073401C">
        <w:trPr>
          <w:trHeight w:val="285"/>
        </w:trPr>
        <w:tc>
          <w:tcPr>
            <w:tcW w:w="926" w:type="dxa"/>
            <w:tcBorders>
              <w:top w:val="nil"/>
              <w:left w:val="nil"/>
              <w:bottom w:val="nil"/>
              <w:right w:val="nil"/>
            </w:tcBorders>
          </w:tcPr>
          <w:p w14:paraId="1A94229F"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A0"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242</w:t>
            </w:r>
          </w:p>
        </w:tc>
        <w:tc>
          <w:tcPr>
            <w:tcW w:w="2782" w:type="dxa"/>
            <w:tcBorders>
              <w:top w:val="nil"/>
              <w:left w:val="nil"/>
              <w:bottom w:val="nil"/>
              <w:right w:val="nil"/>
            </w:tcBorders>
          </w:tcPr>
          <w:p w14:paraId="1A9422A1"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Fiji</w:t>
            </w:r>
          </w:p>
        </w:tc>
        <w:tc>
          <w:tcPr>
            <w:tcW w:w="926" w:type="dxa"/>
            <w:tcBorders>
              <w:top w:val="nil"/>
              <w:left w:val="nil"/>
              <w:bottom w:val="nil"/>
              <w:right w:val="nil"/>
            </w:tcBorders>
          </w:tcPr>
          <w:p w14:paraId="1A9422A2"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2A8" w14:textId="77777777" w:rsidTr="0073401C">
        <w:trPr>
          <w:trHeight w:val="285"/>
        </w:trPr>
        <w:tc>
          <w:tcPr>
            <w:tcW w:w="926" w:type="dxa"/>
            <w:tcBorders>
              <w:top w:val="nil"/>
              <w:left w:val="nil"/>
              <w:bottom w:val="nil"/>
              <w:right w:val="nil"/>
            </w:tcBorders>
          </w:tcPr>
          <w:p w14:paraId="1A9422A4"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A5"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246</w:t>
            </w:r>
          </w:p>
        </w:tc>
        <w:tc>
          <w:tcPr>
            <w:tcW w:w="2782" w:type="dxa"/>
            <w:tcBorders>
              <w:top w:val="nil"/>
              <w:left w:val="nil"/>
              <w:bottom w:val="nil"/>
              <w:right w:val="nil"/>
            </w:tcBorders>
          </w:tcPr>
          <w:p w14:paraId="1A9422A6"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Finland</w:t>
            </w:r>
          </w:p>
        </w:tc>
        <w:tc>
          <w:tcPr>
            <w:tcW w:w="926" w:type="dxa"/>
            <w:tcBorders>
              <w:top w:val="nil"/>
              <w:left w:val="nil"/>
              <w:bottom w:val="nil"/>
              <w:right w:val="nil"/>
            </w:tcBorders>
          </w:tcPr>
          <w:p w14:paraId="1A9422A7"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AD" w14:textId="77777777" w:rsidTr="0073401C">
        <w:trPr>
          <w:trHeight w:val="285"/>
        </w:trPr>
        <w:tc>
          <w:tcPr>
            <w:tcW w:w="926" w:type="dxa"/>
            <w:tcBorders>
              <w:top w:val="nil"/>
              <w:left w:val="nil"/>
              <w:bottom w:val="nil"/>
              <w:right w:val="nil"/>
            </w:tcBorders>
          </w:tcPr>
          <w:p w14:paraId="1A9422A9"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AA"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250</w:t>
            </w:r>
          </w:p>
        </w:tc>
        <w:tc>
          <w:tcPr>
            <w:tcW w:w="2782" w:type="dxa"/>
            <w:tcBorders>
              <w:top w:val="nil"/>
              <w:left w:val="nil"/>
              <w:bottom w:val="nil"/>
              <w:right w:val="nil"/>
            </w:tcBorders>
          </w:tcPr>
          <w:p w14:paraId="1A9422AB"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France</w:t>
            </w:r>
          </w:p>
        </w:tc>
        <w:tc>
          <w:tcPr>
            <w:tcW w:w="926" w:type="dxa"/>
            <w:tcBorders>
              <w:top w:val="nil"/>
              <w:left w:val="nil"/>
              <w:bottom w:val="nil"/>
              <w:right w:val="nil"/>
            </w:tcBorders>
          </w:tcPr>
          <w:p w14:paraId="1A9422AC"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B2" w14:textId="77777777" w:rsidTr="0073401C">
        <w:trPr>
          <w:trHeight w:val="285"/>
        </w:trPr>
        <w:tc>
          <w:tcPr>
            <w:tcW w:w="926" w:type="dxa"/>
            <w:tcBorders>
              <w:top w:val="nil"/>
              <w:left w:val="nil"/>
              <w:bottom w:val="nil"/>
              <w:right w:val="nil"/>
            </w:tcBorders>
          </w:tcPr>
          <w:p w14:paraId="1A9422AE"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AF"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268</w:t>
            </w:r>
          </w:p>
        </w:tc>
        <w:tc>
          <w:tcPr>
            <w:tcW w:w="2782" w:type="dxa"/>
            <w:tcBorders>
              <w:top w:val="nil"/>
              <w:left w:val="nil"/>
              <w:bottom w:val="nil"/>
              <w:right w:val="nil"/>
            </w:tcBorders>
          </w:tcPr>
          <w:p w14:paraId="1A9422B0"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Georgia</w:t>
            </w:r>
          </w:p>
        </w:tc>
        <w:tc>
          <w:tcPr>
            <w:tcW w:w="926" w:type="dxa"/>
            <w:tcBorders>
              <w:top w:val="nil"/>
              <w:left w:val="nil"/>
              <w:bottom w:val="nil"/>
              <w:right w:val="nil"/>
            </w:tcBorders>
          </w:tcPr>
          <w:p w14:paraId="1A9422B1"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CG</w:t>
            </w:r>
          </w:p>
        </w:tc>
      </w:tr>
      <w:tr w:rsidR="00F82AB4" w14:paraId="1A9422B7" w14:textId="77777777" w:rsidTr="0073401C">
        <w:trPr>
          <w:trHeight w:val="285"/>
        </w:trPr>
        <w:tc>
          <w:tcPr>
            <w:tcW w:w="926" w:type="dxa"/>
            <w:tcBorders>
              <w:top w:val="nil"/>
              <w:left w:val="nil"/>
              <w:bottom w:val="nil"/>
              <w:right w:val="nil"/>
            </w:tcBorders>
          </w:tcPr>
          <w:p w14:paraId="1A9422B3"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B4"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276</w:t>
            </w:r>
          </w:p>
        </w:tc>
        <w:tc>
          <w:tcPr>
            <w:tcW w:w="2782" w:type="dxa"/>
            <w:tcBorders>
              <w:top w:val="nil"/>
              <w:left w:val="nil"/>
              <w:bottom w:val="nil"/>
              <w:right w:val="nil"/>
            </w:tcBorders>
          </w:tcPr>
          <w:p w14:paraId="1A9422B5"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Germany</w:t>
            </w:r>
          </w:p>
        </w:tc>
        <w:tc>
          <w:tcPr>
            <w:tcW w:w="926" w:type="dxa"/>
            <w:tcBorders>
              <w:top w:val="nil"/>
              <w:left w:val="nil"/>
              <w:bottom w:val="nil"/>
              <w:right w:val="nil"/>
            </w:tcBorders>
          </w:tcPr>
          <w:p w14:paraId="1A9422B6"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BC" w14:textId="77777777" w:rsidTr="0073401C">
        <w:trPr>
          <w:trHeight w:val="285"/>
        </w:trPr>
        <w:tc>
          <w:tcPr>
            <w:tcW w:w="926" w:type="dxa"/>
            <w:tcBorders>
              <w:top w:val="nil"/>
              <w:left w:val="nil"/>
              <w:bottom w:val="nil"/>
              <w:right w:val="nil"/>
            </w:tcBorders>
          </w:tcPr>
          <w:p w14:paraId="1A9422B8"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B9"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288</w:t>
            </w:r>
          </w:p>
        </w:tc>
        <w:tc>
          <w:tcPr>
            <w:tcW w:w="2782" w:type="dxa"/>
            <w:tcBorders>
              <w:top w:val="nil"/>
              <w:left w:val="nil"/>
              <w:bottom w:val="nil"/>
              <w:right w:val="nil"/>
            </w:tcBorders>
          </w:tcPr>
          <w:p w14:paraId="1A9422BA"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Ghana</w:t>
            </w:r>
          </w:p>
        </w:tc>
        <w:tc>
          <w:tcPr>
            <w:tcW w:w="926" w:type="dxa"/>
            <w:tcBorders>
              <w:top w:val="nil"/>
              <w:left w:val="nil"/>
              <w:bottom w:val="nil"/>
              <w:right w:val="nil"/>
            </w:tcBorders>
          </w:tcPr>
          <w:p w14:paraId="1A9422BB"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2C1" w14:textId="77777777" w:rsidTr="0073401C">
        <w:trPr>
          <w:trHeight w:val="285"/>
        </w:trPr>
        <w:tc>
          <w:tcPr>
            <w:tcW w:w="926" w:type="dxa"/>
            <w:tcBorders>
              <w:top w:val="nil"/>
              <w:left w:val="nil"/>
              <w:bottom w:val="nil"/>
              <w:right w:val="nil"/>
            </w:tcBorders>
          </w:tcPr>
          <w:p w14:paraId="1A9422BD"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BE"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300</w:t>
            </w:r>
          </w:p>
        </w:tc>
        <w:tc>
          <w:tcPr>
            <w:tcW w:w="2782" w:type="dxa"/>
            <w:tcBorders>
              <w:top w:val="nil"/>
              <w:left w:val="nil"/>
              <w:bottom w:val="nil"/>
              <w:right w:val="nil"/>
            </w:tcBorders>
          </w:tcPr>
          <w:p w14:paraId="1A9422BF"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Greece</w:t>
            </w:r>
          </w:p>
        </w:tc>
        <w:tc>
          <w:tcPr>
            <w:tcW w:w="926" w:type="dxa"/>
            <w:tcBorders>
              <w:top w:val="nil"/>
              <w:left w:val="nil"/>
              <w:bottom w:val="nil"/>
              <w:right w:val="nil"/>
            </w:tcBorders>
          </w:tcPr>
          <w:p w14:paraId="1A9422C0"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C6" w14:textId="77777777" w:rsidTr="0073401C">
        <w:trPr>
          <w:trHeight w:val="285"/>
        </w:trPr>
        <w:tc>
          <w:tcPr>
            <w:tcW w:w="926" w:type="dxa"/>
            <w:tcBorders>
              <w:top w:val="nil"/>
              <w:left w:val="nil"/>
              <w:bottom w:val="nil"/>
              <w:right w:val="nil"/>
            </w:tcBorders>
          </w:tcPr>
          <w:p w14:paraId="1A9422C2"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C3"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308</w:t>
            </w:r>
          </w:p>
        </w:tc>
        <w:tc>
          <w:tcPr>
            <w:tcW w:w="2782" w:type="dxa"/>
            <w:tcBorders>
              <w:top w:val="nil"/>
              <w:left w:val="nil"/>
              <w:bottom w:val="nil"/>
              <w:right w:val="nil"/>
            </w:tcBorders>
          </w:tcPr>
          <w:p w14:paraId="1A9422C4"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Grenada</w:t>
            </w:r>
          </w:p>
        </w:tc>
        <w:tc>
          <w:tcPr>
            <w:tcW w:w="926" w:type="dxa"/>
            <w:tcBorders>
              <w:top w:val="nil"/>
              <w:left w:val="nil"/>
              <w:bottom w:val="nil"/>
              <w:right w:val="nil"/>
            </w:tcBorders>
          </w:tcPr>
          <w:p w14:paraId="1A9422C5"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CG</w:t>
            </w:r>
          </w:p>
        </w:tc>
      </w:tr>
      <w:tr w:rsidR="00F82AB4" w14:paraId="1A9422CB" w14:textId="77777777" w:rsidTr="0073401C">
        <w:trPr>
          <w:trHeight w:val="285"/>
        </w:trPr>
        <w:tc>
          <w:tcPr>
            <w:tcW w:w="926" w:type="dxa"/>
            <w:tcBorders>
              <w:top w:val="nil"/>
              <w:left w:val="nil"/>
              <w:bottom w:val="nil"/>
              <w:right w:val="nil"/>
            </w:tcBorders>
          </w:tcPr>
          <w:p w14:paraId="1A9422C7"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C8"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320</w:t>
            </w:r>
          </w:p>
        </w:tc>
        <w:tc>
          <w:tcPr>
            <w:tcW w:w="2782" w:type="dxa"/>
            <w:tcBorders>
              <w:top w:val="nil"/>
              <w:left w:val="nil"/>
              <w:bottom w:val="nil"/>
              <w:right w:val="nil"/>
            </w:tcBorders>
          </w:tcPr>
          <w:p w14:paraId="1A9422C9"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Guatemala</w:t>
            </w:r>
          </w:p>
        </w:tc>
        <w:tc>
          <w:tcPr>
            <w:tcW w:w="926" w:type="dxa"/>
            <w:tcBorders>
              <w:top w:val="nil"/>
              <w:left w:val="nil"/>
              <w:bottom w:val="nil"/>
              <w:right w:val="nil"/>
            </w:tcBorders>
          </w:tcPr>
          <w:p w14:paraId="1A9422CA"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CG</w:t>
            </w:r>
          </w:p>
        </w:tc>
      </w:tr>
      <w:tr w:rsidR="00F82AB4" w14:paraId="1A9422D0" w14:textId="77777777" w:rsidTr="0073401C">
        <w:trPr>
          <w:trHeight w:val="285"/>
        </w:trPr>
        <w:tc>
          <w:tcPr>
            <w:tcW w:w="926" w:type="dxa"/>
            <w:tcBorders>
              <w:top w:val="nil"/>
              <w:left w:val="nil"/>
              <w:bottom w:val="nil"/>
              <w:right w:val="nil"/>
            </w:tcBorders>
          </w:tcPr>
          <w:p w14:paraId="1A9422CC"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CD"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324</w:t>
            </w:r>
          </w:p>
        </w:tc>
        <w:tc>
          <w:tcPr>
            <w:tcW w:w="2782" w:type="dxa"/>
            <w:tcBorders>
              <w:top w:val="nil"/>
              <w:left w:val="nil"/>
              <w:bottom w:val="nil"/>
              <w:right w:val="nil"/>
            </w:tcBorders>
          </w:tcPr>
          <w:p w14:paraId="1A9422CE"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Guinea</w:t>
            </w:r>
          </w:p>
        </w:tc>
        <w:tc>
          <w:tcPr>
            <w:tcW w:w="926" w:type="dxa"/>
            <w:tcBorders>
              <w:top w:val="nil"/>
              <w:left w:val="nil"/>
              <w:bottom w:val="nil"/>
              <w:right w:val="nil"/>
            </w:tcBorders>
          </w:tcPr>
          <w:p w14:paraId="1A9422CF"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2D5" w14:textId="77777777" w:rsidTr="0073401C">
        <w:trPr>
          <w:trHeight w:val="285"/>
        </w:trPr>
        <w:tc>
          <w:tcPr>
            <w:tcW w:w="926" w:type="dxa"/>
            <w:tcBorders>
              <w:top w:val="nil"/>
              <w:left w:val="nil"/>
              <w:bottom w:val="nil"/>
              <w:right w:val="nil"/>
            </w:tcBorders>
          </w:tcPr>
          <w:p w14:paraId="1A9422D1"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D2"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328</w:t>
            </w:r>
          </w:p>
        </w:tc>
        <w:tc>
          <w:tcPr>
            <w:tcW w:w="2782" w:type="dxa"/>
            <w:tcBorders>
              <w:top w:val="nil"/>
              <w:left w:val="nil"/>
              <w:bottom w:val="nil"/>
              <w:right w:val="nil"/>
            </w:tcBorders>
          </w:tcPr>
          <w:p w14:paraId="1A9422D3"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Guyana</w:t>
            </w:r>
          </w:p>
        </w:tc>
        <w:tc>
          <w:tcPr>
            <w:tcW w:w="926" w:type="dxa"/>
            <w:tcBorders>
              <w:top w:val="nil"/>
              <w:left w:val="nil"/>
              <w:bottom w:val="nil"/>
              <w:right w:val="nil"/>
            </w:tcBorders>
          </w:tcPr>
          <w:p w14:paraId="1A9422D4"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2DA" w14:textId="77777777" w:rsidTr="0073401C">
        <w:trPr>
          <w:trHeight w:val="285"/>
        </w:trPr>
        <w:tc>
          <w:tcPr>
            <w:tcW w:w="926" w:type="dxa"/>
            <w:tcBorders>
              <w:top w:val="nil"/>
              <w:left w:val="nil"/>
              <w:bottom w:val="nil"/>
              <w:right w:val="nil"/>
            </w:tcBorders>
          </w:tcPr>
          <w:p w14:paraId="1A9422D6"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D7"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348</w:t>
            </w:r>
          </w:p>
        </w:tc>
        <w:tc>
          <w:tcPr>
            <w:tcW w:w="2782" w:type="dxa"/>
            <w:tcBorders>
              <w:top w:val="nil"/>
              <w:left w:val="nil"/>
              <w:bottom w:val="nil"/>
              <w:right w:val="nil"/>
            </w:tcBorders>
          </w:tcPr>
          <w:p w14:paraId="1A9422D8"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Hungary</w:t>
            </w:r>
          </w:p>
        </w:tc>
        <w:tc>
          <w:tcPr>
            <w:tcW w:w="926" w:type="dxa"/>
            <w:tcBorders>
              <w:top w:val="nil"/>
              <w:left w:val="nil"/>
              <w:bottom w:val="nil"/>
              <w:right w:val="nil"/>
            </w:tcBorders>
          </w:tcPr>
          <w:p w14:paraId="1A9422D9"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DF" w14:textId="77777777" w:rsidTr="0073401C">
        <w:trPr>
          <w:trHeight w:val="285"/>
        </w:trPr>
        <w:tc>
          <w:tcPr>
            <w:tcW w:w="926" w:type="dxa"/>
            <w:tcBorders>
              <w:top w:val="nil"/>
              <w:left w:val="nil"/>
              <w:bottom w:val="nil"/>
              <w:right w:val="nil"/>
            </w:tcBorders>
          </w:tcPr>
          <w:p w14:paraId="1A9422DB"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DC"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191</w:t>
            </w:r>
          </w:p>
        </w:tc>
        <w:tc>
          <w:tcPr>
            <w:tcW w:w="2782" w:type="dxa"/>
            <w:tcBorders>
              <w:top w:val="nil"/>
              <w:left w:val="nil"/>
              <w:bottom w:val="nil"/>
              <w:right w:val="nil"/>
            </w:tcBorders>
          </w:tcPr>
          <w:p w14:paraId="1A9422DD"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Croatia</w:t>
            </w:r>
          </w:p>
        </w:tc>
        <w:tc>
          <w:tcPr>
            <w:tcW w:w="926" w:type="dxa"/>
            <w:tcBorders>
              <w:top w:val="nil"/>
              <w:left w:val="nil"/>
              <w:bottom w:val="nil"/>
              <w:right w:val="nil"/>
            </w:tcBorders>
          </w:tcPr>
          <w:p w14:paraId="1A9422DE"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E4" w14:textId="77777777" w:rsidTr="0073401C">
        <w:trPr>
          <w:trHeight w:val="285"/>
        </w:trPr>
        <w:tc>
          <w:tcPr>
            <w:tcW w:w="926" w:type="dxa"/>
            <w:tcBorders>
              <w:top w:val="nil"/>
              <w:left w:val="nil"/>
              <w:bottom w:val="nil"/>
              <w:right w:val="nil"/>
            </w:tcBorders>
          </w:tcPr>
          <w:p w14:paraId="1A9422E0"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E1"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352</w:t>
            </w:r>
          </w:p>
        </w:tc>
        <w:tc>
          <w:tcPr>
            <w:tcW w:w="2782" w:type="dxa"/>
            <w:tcBorders>
              <w:top w:val="nil"/>
              <w:left w:val="nil"/>
              <w:bottom w:val="nil"/>
              <w:right w:val="nil"/>
            </w:tcBorders>
          </w:tcPr>
          <w:p w14:paraId="1A9422E2"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Iceland</w:t>
            </w:r>
          </w:p>
        </w:tc>
        <w:tc>
          <w:tcPr>
            <w:tcW w:w="926" w:type="dxa"/>
            <w:tcBorders>
              <w:top w:val="nil"/>
              <w:left w:val="nil"/>
              <w:bottom w:val="nil"/>
              <w:right w:val="nil"/>
            </w:tcBorders>
          </w:tcPr>
          <w:p w14:paraId="1A9422E3"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E9" w14:textId="77777777" w:rsidTr="0073401C">
        <w:trPr>
          <w:trHeight w:val="285"/>
        </w:trPr>
        <w:tc>
          <w:tcPr>
            <w:tcW w:w="926" w:type="dxa"/>
            <w:tcBorders>
              <w:top w:val="nil"/>
              <w:left w:val="nil"/>
              <w:bottom w:val="nil"/>
              <w:right w:val="nil"/>
            </w:tcBorders>
          </w:tcPr>
          <w:p w14:paraId="1A9422E5"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E6"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356</w:t>
            </w:r>
          </w:p>
        </w:tc>
        <w:tc>
          <w:tcPr>
            <w:tcW w:w="2782" w:type="dxa"/>
            <w:tcBorders>
              <w:top w:val="nil"/>
              <w:left w:val="nil"/>
              <w:bottom w:val="nil"/>
              <w:right w:val="nil"/>
            </w:tcBorders>
          </w:tcPr>
          <w:p w14:paraId="1A9422E7"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India</w:t>
            </w:r>
          </w:p>
        </w:tc>
        <w:tc>
          <w:tcPr>
            <w:tcW w:w="926" w:type="dxa"/>
            <w:tcBorders>
              <w:top w:val="nil"/>
              <w:left w:val="nil"/>
              <w:bottom w:val="nil"/>
              <w:right w:val="nil"/>
            </w:tcBorders>
          </w:tcPr>
          <w:p w14:paraId="1A9422E8"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EE" w14:textId="77777777" w:rsidTr="0073401C">
        <w:trPr>
          <w:trHeight w:val="285"/>
        </w:trPr>
        <w:tc>
          <w:tcPr>
            <w:tcW w:w="926" w:type="dxa"/>
            <w:tcBorders>
              <w:top w:val="nil"/>
              <w:left w:val="nil"/>
              <w:bottom w:val="nil"/>
              <w:right w:val="nil"/>
            </w:tcBorders>
          </w:tcPr>
          <w:p w14:paraId="1A9422EA"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EB"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360</w:t>
            </w:r>
          </w:p>
        </w:tc>
        <w:tc>
          <w:tcPr>
            <w:tcW w:w="2782" w:type="dxa"/>
            <w:tcBorders>
              <w:top w:val="nil"/>
              <w:left w:val="nil"/>
              <w:bottom w:val="nil"/>
              <w:right w:val="nil"/>
            </w:tcBorders>
          </w:tcPr>
          <w:p w14:paraId="1A9422EC"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Indonesia</w:t>
            </w:r>
          </w:p>
        </w:tc>
        <w:tc>
          <w:tcPr>
            <w:tcW w:w="926" w:type="dxa"/>
            <w:tcBorders>
              <w:top w:val="nil"/>
              <w:left w:val="nil"/>
              <w:bottom w:val="nil"/>
              <w:right w:val="nil"/>
            </w:tcBorders>
          </w:tcPr>
          <w:p w14:paraId="1A9422ED"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CG</w:t>
            </w:r>
          </w:p>
        </w:tc>
      </w:tr>
      <w:tr w:rsidR="00F82AB4" w14:paraId="1A9422F3" w14:textId="77777777" w:rsidTr="0073401C">
        <w:trPr>
          <w:trHeight w:val="285"/>
        </w:trPr>
        <w:tc>
          <w:tcPr>
            <w:tcW w:w="926" w:type="dxa"/>
            <w:tcBorders>
              <w:top w:val="nil"/>
              <w:left w:val="nil"/>
              <w:bottom w:val="nil"/>
              <w:right w:val="nil"/>
            </w:tcBorders>
          </w:tcPr>
          <w:p w14:paraId="1A9422EF"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2009</w:t>
            </w:r>
          </w:p>
        </w:tc>
        <w:tc>
          <w:tcPr>
            <w:tcW w:w="564" w:type="dxa"/>
            <w:tcBorders>
              <w:top w:val="nil"/>
              <w:left w:val="nil"/>
              <w:bottom w:val="nil"/>
              <w:right w:val="nil"/>
            </w:tcBorders>
          </w:tcPr>
          <w:p w14:paraId="1A9422F0"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364</w:t>
            </w:r>
          </w:p>
        </w:tc>
        <w:tc>
          <w:tcPr>
            <w:tcW w:w="2782" w:type="dxa"/>
            <w:tcBorders>
              <w:top w:val="nil"/>
              <w:left w:val="nil"/>
              <w:bottom w:val="nil"/>
              <w:right w:val="nil"/>
            </w:tcBorders>
          </w:tcPr>
          <w:p w14:paraId="1A9422F1"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Iran (Islamic Republic of)</w:t>
            </w:r>
          </w:p>
        </w:tc>
        <w:tc>
          <w:tcPr>
            <w:tcW w:w="926" w:type="dxa"/>
            <w:tcBorders>
              <w:top w:val="nil"/>
              <w:left w:val="nil"/>
              <w:bottom w:val="nil"/>
              <w:right w:val="nil"/>
            </w:tcBorders>
          </w:tcPr>
          <w:p w14:paraId="1A9422F2"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CG</w:t>
            </w:r>
          </w:p>
        </w:tc>
      </w:tr>
      <w:tr w:rsidR="00F82AB4" w14:paraId="1A9422F8" w14:textId="77777777" w:rsidTr="0073401C">
        <w:trPr>
          <w:trHeight w:val="285"/>
        </w:trPr>
        <w:tc>
          <w:tcPr>
            <w:tcW w:w="926" w:type="dxa"/>
            <w:tcBorders>
              <w:top w:val="nil"/>
              <w:left w:val="nil"/>
              <w:bottom w:val="nil"/>
              <w:right w:val="nil"/>
            </w:tcBorders>
          </w:tcPr>
          <w:p w14:paraId="1A9422F4"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F5"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372</w:t>
            </w:r>
          </w:p>
        </w:tc>
        <w:tc>
          <w:tcPr>
            <w:tcW w:w="2782" w:type="dxa"/>
            <w:tcBorders>
              <w:top w:val="nil"/>
              <w:left w:val="nil"/>
              <w:bottom w:val="nil"/>
              <w:right w:val="nil"/>
            </w:tcBorders>
          </w:tcPr>
          <w:p w14:paraId="1A9422F6"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Ireland</w:t>
            </w:r>
          </w:p>
        </w:tc>
        <w:tc>
          <w:tcPr>
            <w:tcW w:w="926" w:type="dxa"/>
            <w:tcBorders>
              <w:top w:val="nil"/>
              <w:left w:val="nil"/>
              <w:bottom w:val="nil"/>
              <w:right w:val="nil"/>
            </w:tcBorders>
          </w:tcPr>
          <w:p w14:paraId="1A9422F7"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2FD" w14:textId="77777777" w:rsidTr="0073401C">
        <w:trPr>
          <w:trHeight w:val="285"/>
        </w:trPr>
        <w:tc>
          <w:tcPr>
            <w:tcW w:w="926" w:type="dxa"/>
            <w:tcBorders>
              <w:top w:val="nil"/>
              <w:left w:val="nil"/>
              <w:bottom w:val="nil"/>
              <w:right w:val="nil"/>
            </w:tcBorders>
          </w:tcPr>
          <w:p w14:paraId="1A9422F9"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FA"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376</w:t>
            </w:r>
          </w:p>
        </w:tc>
        <w:tc>
          <w:tcPr>
            <w:tcW w:w="2782" w:type="dxa"/>
            <w:tcBorders>
              <w:top w:val="nil"/>
              <w:left w:val="nil"/>
              <w:bottom w:val="nil"/>
              <w:right w:val="nil"/>
            </w:tcBorders>
          </w:tcPr>
          <w:p w14:paraId="1A9422FB"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Israel</w:t>
            </w:r>
          </w:p>
        </w:tc>
        <w:tc>
          <w:tcPr>
            <w:tcW w:w="926" w:type="dxa"/>
            <w:tcBorders>
              <w:top w:val="nil"/>
              <w:left w:val="nil"/>
              <w:bottom w:val="nil"/>
              <w:right w:val="nil"/>
            </w:tcBorders>
          </w:tcPr>
          <w:p w14:paraId="1A9422FC"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302" w14:textId="77777777" w:rsidTr="0073401C">
        <w:trPr>
          <w:trHeight w:val="285"/>
        </w:trPr>
        <w:tc>
          <w:tcPr>
            <w:tcW w:w="926" w:type="dxa"/>
            <w:tcBorders>
              <w:top w:val="nil"/>
              <w:left w:val="nil"/>
              <w:bottom w:val="nil"/>
              <w:right w:val="nil"/>
            </w:tcBorders>
          </w:tcPr>
          <w:p w14:paraId="1A9422FE"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2FF"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380</w:t>
            </w:r>
          </w:p>
        </w:tc>
        <w:tc>
          <w:tcPr>
            <w:tcW w:w="2782" w:type="dxa"/>
            <w:tcBorders>
              <w:top w:val="nil"/>
              <w:left w:val="nil"/>
              <w:bottom w:val="nil"/>
              <w:right w:val="nil"/>
            </w:tcBorders>
          </w:tcPr>
          <w:p w14:paraId="1A942300"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Italy</w:t>
            </w:r>
          </w:p>
        </w:tc>
        <w:tc>
          <w:tcPr>
            <w:tcW w:w="926" w:type="dxa"/>
            <w:tcBorders>
              <w:top w:val="nil"/>
              <w:left w:val="nil"/>
              <w:bottom w:val="nil"/>
              <w:right w:val="nil"/>
            </w:tcBorders>
          </w:tcPr>
          <w:p w14:paraId="1A942301"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307" w14:textId="77777777" w:rsidTr="0073401C">
        <w:trPr>
          <w:trHeight w:val="285"/>
        </w:trPr>
        <w:tc>
          <w:tcPr>
            <w:tcW w:w="926" w:type="dxa"/>
            <w:tcBorders>
              <w:top w:val="nil"/>
              <w:left w:val="nil"/>
              <w:bottom w:val="nil"/>
              <w:right w:val="nil"/>
            </w:tcBorders>
          </w:tcPr>
          <w:p w14:paraId="1A942303"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2018</w:t>
            </w:r>
          </w:p>
        </w:tc>
        <w:tc>
          <w:tcPr>
            <w:tcW w:w="564" w:type="dxa"/>
            <w:tcBorders>
              <w:top w:val="nil"/>
              <w:left w:val="nil"/>
              <w:bottom w:val="nil"/>
              <w:right w:val="nil"/>
            </w:tcBorders>
          </w:tcPr>
          <w:p w14:paraId="1A942304"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384</w:t>
            </w:r>
          </w:p>
        </w:tc>
        <w:tc>
          <w:tcPr>
            <w:tcW w:w="2782" w:type="dxa"/>
            <w:tcBorders>
              <w:top w:val="nil"/>
              <w:left w:val="nil"/>
              <w:bottom w:val="nil"/>
              <w:right w:val="nil"/>
            </w:tcBorders>
          </w:tcPr>
          <w:p w14:paraId="1A942305"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Côte d'Ivoire</w:t>
            </w:r>
          </w:p>
        </w:tc>
        <w:tc>
          <w:tcPr>
            <w:tcW w:w="926" w:type="dxa"/>
            <w:tcBorders>
              <w:top w:val="nil"/>
              <w:left w:val="nil"/>
              <w:bottom w:val="nil"/>
              <w:right w:val="nil"/>
            </w:tcBorders>
          </w:tcPr>
          <w:p w14:paraId="1A942306"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30C" w14:textId="77777777" w:rsidTr="0073401C">
        <w:trPr>
          <w:trHeight w:val="285"/>
        </w:trPr>
        <w:tc>
          <w:tcPr>
            <w:tcW w:w="926" w:type="dxa"/>
            <w:tcBorders>
              <w:top w:val="nil"/>
              <w:left w:val="nil"/>
              <w:bottom w:val="nil"/>
              <w:right w:val="nil"/>
            </w:tcBorders>
          </w:tcPr>
          <w:p w14:paraId="1A942308"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09"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398</w:t>
            </w:r>
          </w:p>
        </w:tc>
        <w:tc>
          <w:tcPr>
            <w:tcW w:w="2782" w:type="dxa"/>
            <w:tcBorders>
              <w:top w:val="nil"/>
              <w:left w:val="nil"/>
              <w:bottom w:val="nil"/>
              <w:right w:val="nil"/>
            </w:tcBorders>
          </w:tcPr>
          <w:p w14:paraId="1A94230A"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Kazakhstan</w:t>
            </w:r>
          </w:p>
        </w:tc>
        <w:tc>
          <w:tcPr>
            <w:tcW w:w="926" w:type="dxa"/>
            <w:tcBorders>
              <w:top w:val="nil"/>
              <w:left w:val="nil"/>
              <w:bottom w:val="nil"/>
              <w:right w:val="nil"/>
            </w:tcBorders>
          </w:tcPr>
          <w:p w14:paraId="1A94230B"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311" w14:textId="77777777" w:rsidTr="0073401C">
        <w:trPr>
          <w:trHeight w:val="285"/>
        </w:trPr>
        <w:tc>
          <w:tcPr>
            <w:tcW w:w="926" w:type="dxa"/>
            <w:tcBorders>
              <w:top w:val="nil"/>
              <w:left w:val="nil"/>
              <w:bottom w:val="nil"/>
              <w:right w:val="nil"/>
            </w:tcBorders>
          </w:tcPr>
          <w:p w14:paraId="1A94230D"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0E"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388</w:t>
            </w:r>
          </w:p>
        </w:tc>
        <w:tc>
          <w:tcPr>
            <w:tcW w:w="2782" w:type="dxa"/>
            <w:tcBorders>
              <w:top w:val="nil"/>
              <w:left w:val="nil"/>
              <w:bottom w:val="nil"/>
              <w:right w:val="nil"/>
            </w:tcBorders>
          </w:tcPr>
          <w:p w14:paraId="1A94230F"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Jamaica</w:t>
            </w:r>
          </w:p>
        </w:tc>
        <w:tc>
          <w:tcPr>
            <w:tcW w:w="926" w:type="dxa"/>
            <w:tcBorders>
              <w:top w:val="nil"/>
              <w:left w:val="nil"/>
              <w:bottom w:val="nil"/>
              <w:right w:val="nil"/>
            </w:tcBorders>
          </w:tcPr>
          <w:p w14:paraId="1A942310"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316" w14:textId="77777777" w:rsidTr="0073401C">
        <w:trPr>
          <w:trHeight w:val="285"/>
        </w:trPr>
        <w:tc>
          <w:tcPr>
            <w:tcW w:w="926" w:type="dxa"/>
            <w:tcBorders>
              <w:top w:val="nil"/>
              <w:left w:val="nil"/>
              <w:bottom w:val="nil"/>
              <w:right w:val="nil"/>
            </w:tcBorders>
          </w:tcPr>
          <w:p w14:paraId="1A942312"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13"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392</w:t>
            </w:r>
          </w:p>
        </w:tc>
        <w:tc>
          <w:tcPr>
            <w:tcW w:w="2782" w:type="dxa"/>
            <w:tcBorders>
              <w:top w:val="nil"/>
              <w:left w:val="nil"/>
              <w:bottom w:val="nil"/>
              <w:right w:val="nil"/>
            </w:tcBorders>
          </w:tcPr>
          <w:p w14:paraId="1A942314"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Japan</w:t>
            </w:r>
          </w:p>
        </w:tc>
        <w:tc>
          <w:tcPr>
            <w:tcW w:w="926" w:type="dxa"/>
            <w:tcBorders>
              <w:top w:val="nil"/>
              <w:left w:val="nil"/>
              <w:bottom w:val="nil"/>
              <w:right w:val="nil"/>
            </w:tcBorders>
          </w:tcPr>
          <w:p w14:paraId="1A942315"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31B" w14:textId="77777777" w:rsidTr="0073401C">
        <w:trPr>
          <w:trHeight w:val="285"/>
        </w:trPr>
        <w:tc>
          <w:tcPr>
            <w:tcW w:w="926" w:type="dxa"/>
            <w:tcBorders>
              <w:top w:val="nil"/>
              <w:left w:val="nil"/>
              <w:bottom w:val="nil"/>
              <w:right w:val="nil"/>
            </w:tcBorders>
          </w:tcPr>
          <w:p w14:paraId="1A942317"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18"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400</w:t>
            </w:r>
          </w:p>
        </w:tc>
        <w:tc>
          <w:tcPr>
            <w:tcW w:w="2782" w:type="dxa"/>
            <w:tcBorders>
              <w:top w:val="nil"/>
              <w:left w:val="nil"/>
              <w:bottom w:val="nil"/>
              <w:right w:val="nil"/>
            </w:tcBorders>
          </w:tcPr>
          <w:p w14:paraId="1A942319"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Jordan</w:t>
            </w:r>
          </w:p>
        </w:tc>
        <w:tc>
          <w:tcPr>
            <w:tcW w:w="926" w:type="dxa"/>
            <w:tcBorders>
              <w:top w:val="nil"/>
              <w:left w:val="nil"/>
              <w:bottom w:val="nil"/>
              <w:right w:val="nil"/>
            </w:tcBorders>
          </w:tcPr>
          <w:p w14:paraId="1A94231A"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320" w14:textId="77777777" w:rsidTr="0073401C">
        <w:trPr>
          <w:trHeight w:val="285"/>
        </w:trPr>
        <w:tc>
          <w:tcPr>
            <w:tcW w:w="926" w:type="dxa"/>
            <w:tcBorders>
              <w:top w:val="nil"/>
              <w:left w:val="nil"/>
              <w:bottom w:val="nil"/>
              <w:right w:val="nil"/>
            </w:tcBorders>
          </w:tcPr>
          <w:p w14:paraId="1A94231C"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2018</w:t>
            </w:r>
          </w:p>
        </w:tc>
        <w:tc>
          <w:tcPr>
            <w:tcW w:w="564" w:type="dxa"/>
            <w:tcBorders>
              <w:top w:val="nil"/>
              <w:left w:val="nil"/>
              <w:bottom w:val="nil"/>
              <w:right w:val="nil"/>
            </w:tcBorders>
          </w:tcPr>
          <w:p w14:paraId="1A94231D"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417</w:t>
            </w:r>
          </w:p>
        </w:tc>
        <w:tc>
          <w:tcPr>
            <w:tcW w:w="2782" w:type="dxa"/>
            <w:tcBorders>
              <w:top w:val="nil"/>
              <w:left w:val="nil"/>
              <w:bottom w:val="nil"/>
              <w:right w:val="nil"/>
            </w:tcBorders>
          </w:tcPr>
          <w:p w14:paraId="1A94231E"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Kyrgyzstan</w:t>
            </w:r>
          </w:p>
        </w:tc>
        <w:tc>
          <w:tcPr>
            <w:tcW w:w="926" w:type="dxa"/>
            <w:tcBorders>
              <w:top w:val="nil"/>
              <w:left w:val="nil"/>
              <w:bottom w:val="nil"/>
              <w:right w:val="nil"/>
            </w:tcBorders>
          </w:tcPr>
          <w:p w14:paraId="1A94231F"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325" w14:textId="77777777" w:rsidTr="0073401C">
        <w:trPr>
          <w:trHeight w:val="285"/>
        </w:trPr>
        <w:tc>
          <w:tcPr>
            <w:tcW w:w="926" w:type="dxa"/>
            <w:tcBorders>
              <w:top w:val="nil"/>
              <w:left w:val="nil"/>
              <w:bottom w:val="nil"/>
              <w:right w:val="nil"/>
            </w:tcBorders>
          </w:tcPr>
          <w:p w14:paraId="1A942321"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22"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404</w:t>
            </w:r>
          </w:p>
        </w:tc>
        <w:tc>
          <w:tcPr>
            <w:tcW w:w="2782" w:type="dxa"/>
            <w:tcBorders>
              <w:top w:val="nil"/>
              <w:left w:val="nil"/>
              <w:bottom w:val="nil"/>
              <w:right w:val="nil"/>
            </w:tcBorders>
          </w:tcPr>
          <w:p w14:paraId="1A942323"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Kenya</w:t>
            </w:r>
          </w:p>
        </w:tc>
        <w:tc>
          <w:tcPr>
            <w:tcW w:w="926" w:type="dxa"/>
            <w:tcBorders>
              <w:top w:val="nil"/>
              <w:left w:val="nil"/>
              <w:bottom w:val="nil"/>
              <w:right w:val="nil"/>
            </w:tcBorders>
          </w:tcPr>
          <w:p w14:paraId="1A942324"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32A" w14:textId="77777777" w:rsidTr="0073401C">
        <w:trPr>
          <w:trHeight w:val="285"/>
        </w:trPr>
        <w:tc>
          <w:tcPr>
            <w:tcW w:w="926" w:type="dxa"/>
            <w:tcBorders>
              <w:top w:val="nil"/>
              <w:left w:val="nil"/>
              <w:bottom w:val="nil"/>
              <w:right w:val="nil"/>
            </w:tcBorders>
          </w:tcPr>
          <w:p w14:paraId="1A942326"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27"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410</w:t>
            </w:r>
          </w:p>
        </w:tc>
        <w:tc>
          <w:tcPr>
            <w:tcW w:w="2782" w:type="dxa"/>
            <w:tcBorders>
              <w:top w:val="nil"/>
              <w:left w:val="nil"/>
              <w:bottom w:val="nil"/>
              <w:right w:val="nil"/>
            </w:tcBorders>
          </w:tcPr>
          <w:p w14:paraId="1A942328"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Republic of Korea</w:t>
            </w:r>
          </w:p>
        </w:tc>
        <w:tc>
          <w:tcPr>
            <w:tcW w:w="926" w:type="dxa"/>
            <w:tcBorders>
              <w:top w:val="nil"/>
              <w:left w:val="nil"/>
              <w:bottom w:val="nil"/>
              <w:right w:val="nil"/>
            </w:tcBorders>
          </w:tcPr>
          <w:p w14:paraId="1A942329"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CG</w:t>
            </w:r>
          </w:p>
        </w:tc>
      </w:tr>
      <w:tr w:rsidR="00F82AB4" w14:paraId="1A94232F" w14:textId="77777777" w:rsidTr="0073401C">
        <w:trPr>
          <w:trHeight w:val="285"/>
        </w:trPr>
        <w:tc>
          <w:tcPr>
            <w:tcW w:w="926" w:type="dxa"/>
            <w:tcBorders>
              <w:top w:val="nil"/>
              <w:left w:val="nil"/>
              <w:bottom w:val="nil"/>
              <w:right w:val="nil"/>
            </w:tcBorders>
          </w:tcPr>
          <w:p w14:paraId="1A94232B"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2C"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414</w:t>
            </w:r>
          </w:p>
        </w:tc>
        <w:tc>
          <w:tcPr>
            <w:tcW w:w="2782" w:type="dxa"/>
            <w:tcBorders>
              <w:top w:val="nil"/>
              <w:left w:val="nil"/>
              <w:bottom w:val="nil"/>
              <w:right w:val="nil"/>
            </w:tcBorders>
          </w:tcPr>
          <w:p w14:paraId="1A94232D"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Kuwait</w:t>
            </w:r>
          </w:p>
        </w:tc>
        <w:tc>
          <w:tcPr>
            <w:tcW w:w="926" w:type="dxa"/>
            <w:tcBorders>
              <w:top w:val="nil"/>
              <w:left w:val="nil"/>
              <w:bottom w:val="nil"/>
              <w:right w:val="nil"/>
            </w:tcBorders>
          </w:tcPr>
          <w:p w14:paraId="1A94232E"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CG</w:t>
            </w:r>
          </w:p>
        </w:tc>
      </w:tr>
      <w:tr w:rsidR="00F82AB4" w14:paraId="1A942334" w14:textId="77777777" w:rsidTr="0073401C">
        <w:trPr>
          <w:trHeight w:val="285"/>
        </w:trPr>
        <w:tc>
          <w:tcPr>
            <w:tcW w:w="926" w:type="dxa"/>
            <w:tcBorders>
              <w:top w:val="nil"/>
              <w:left w:val="nil"/>
              <w:bottom w:val="nil"/>
              <w:right w:val="nil"/>
            </w:tcBorders>
          </w:tcPr>
          <w:p w14:paraId="1A942330"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31"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428</w:t>
            </w:r>
          </w:p>
        </w:tc>
        <w:tc>
          <w:tcPr>
            <w:tcW w:w="2782" w:type="dxa"/>
            <w:tcBorders>
              <w:top w:val="nil"/>
              <w:left w:val="nil"/>
              <w:bottom w:val="nil"/>
              <w:right w:val="nil"/>
            </w:tcBorders>
          </w:tcPr>
          <w:p w14:paraId="1A942332"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Latvia</w:t>
            </w:r>
          </w:p>
        </w:tc>
        <w:tc>
          <w:tcPr>
            <w:tcW w:w="926" w:type="dxa"/>
            <w:tcBorders>
              <w:top w:val="nil"/>
              <w:left w:val="nil"/>
              <w:bottom w:val="nil"/>
              <w:right w:val="nil"/>
            </w:tcBorders>
          </w:tcPr>
          <w:p w14:paraId="1A942333"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339" w14:textId="77777777" w:rsidTr="0073401C">
        <w:trPr>
          <w:trHeight w:val="285"/>
        </w:trPr>
        <w:tc>
          <w:tcPr>
            <w:tcW w:w="926" w:type="dxa"/>
            <w:tcBorders>
              <w:top w:val="nil"/>
              <w:left w:val="nil"/>
              <w:bottom w:val="nil"/>
              <w:right w:val="nil"/>
            </w:tcBorders>
          </w:tcPr>
          <w:p w14:paraId="1A942335"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36"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422</w:t>
            </w:r>
          </w:p>
        </w:tc>
        <w:tc>
          <w:tcPr>
            <w:tcW w:w="2782" w:type="dxa"/>
            <w:tcBorders>
              <w:top w:val="nil"/>
              <w:left w:val="nil"/>
              <w:bottom w:val="nil"/>
              <w:right w:val="nil"/>
            </w:tcBorders>
          </w:tcPr>
          <w:p w14:paraId="1A942337"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Lebanon</w:t>
            </w:r>
          </w:p>
        </w:tc>
        <w:tc>
          <w:tcPr>
            <w:tcW w:w="926" w:type="dxa"/>
            <w:tcBorders>
              <w:top w:val="nil"/>
              <w:left w:val="nil"/>
              <w:bottom w:val="nil"/>
              <w:right w:val="nil"/>
            </w:tcBorders>
          </w:tcPr>
          <w:p w14:paraId="1A942338"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33E" w14:textId="77777777" w:rsidTr="0073401C">
        <w:trPr>
          <w:trHeight w:val="285"/>
        </w:trPr>
        <w:tc>
          <w:tcPr>
            <w:tcW w:w="926" w:type="dxa"/>
            <w:tcBorders>
              <w:top w:val="nil"/>
              <w:left w:val="nil"/>
              <w:bottom w:val="nil"/>
              <w:right w:val="nil"/>
            </w:tcBorders>
          </w:tcPr>
          <w:p w14:paraId="1A94233A"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3B"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426</w:t>
            </w:r>
          </w:p>
        </w:tc>
        <w:tc>
          <w:tcPr>
            <w:tcW w:w="2782" w:type="dxa"/>
            <w:tcBorders>
              <w:top w:val="nil"/>
              <w:left w:val="nil"/>
              <w:bottom w:val="nil"/>
              <w:right w:val="nil"/>
            </w:tcBorders>
          </w:tcPr>
          <w:p w14:paraId="1A94233C"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Lesotho</w:t>
            </w:r>
          </w:p>
        </w:tc>
        <w:tc>
          <w:tcPr>
            <w:tcW w:w="926" w:type="dxa"/>
            <w:tcBorders>
              <w:top w:val="nil"/>
              <w:left w:val="nil"/>
              <w:bottom w:val="nil"/>
              <w:right w:val="nil"/>
            </w:tcBorders>
          </w:tcPr>
          <w:p w14:paraId="1A94233D"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343" w14:textId="77777777" w:rsidTr="0073401C">
        <w:trPr>
          <w:trHeight w:val="285"/>
        </w:trPr>
        <w:tc>
          <w:tcPr>
            <w:tcW w:w="926" w:type="dxa"/>
            <w:tcBorders>
              <w:top w:val="nil"/>
              <w:left w:val="nil"/>
              <w:bottom w:val="nil"/>
              <w:right w:val="nil"/>
            </w:tcBorders>
          </w:tcPr>
          <w:p w14:paraId="1A94233F"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2012</w:t>
            </w:r>
          </w:p>
        </w:tc>
        <w:tc>
          <w:tcPr>
            <w:tcW w:w="564" w:type="dxa"/>
            <w:tcBorders>
              <w:top w:val="nil"/>
              <w:left w:val="nil"/>
              <w:bottom w:val="nil"/>
              <w:right w:val="nil"/>
            </w:tcBorders>
          </w:tcPr>
          <w:p w14:paraId="1A942340"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430</w:t>
            </w:r>
          </w:p>
        </w:tc>
        <w:tc>
          <w:tcPr>
            <w:tcW w:w="2782" w:type="dxa"/>
            <w:tcBorders>
              <w:top w:val="nil"/>
              <w:left w:val="nil"/>
              <w:bottom w:val="nil"/>
              <w:right w:val="nil"/>
            </w:tcBorders>
          </w:tcPr>
          <w:p w14:paraId="1A942341"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Liberia</w:t>
            </w:r>
          </w:p>
        </w:tc>
        <w:tc>
          <w:tcPr>
            <w:tcW w:w="926" w:type="dxa"/>
            <w:tcBorders>
              <w:top w:val="nil"/>
              <w:left w:val="nil"/>
              <w:bottom w:val="nil"/>
              <w:right w:val="nil"/>
            </w:tcBorders>
          </w:tcPr>
          <w:p w14:paraId="1A942342"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CG</w:t>
            </w:r>
          </w:p>
        </w:tc>
      </w:tr>
      <w:tr w:rsidR="00F82AB4" w14:paraId="1A942348" w14:textId="77777777" w:rsidTr="0073401C">
        <w:trPr>
          <w:trHeight w:val="285"/>
        </w:trPr>
        <w:tc>
          <w:tcPr>
            <w:tcW w:w="926" w:type="dxa"/>
            <w:tcBorders>
              <w:top w:val="nil"/>
              <w:left w:val="nil"/>
              <w:bottom w:val="nil"/>
              <w:right w:val="nil"/>
            </w:tcBorders>
          </w:tcPr>
          <w:p w14:paraId="1A942344"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2018</w:t>
            </w:r>
          </w:p>
        </w:tc>
        <w:tc>
          <w:tcPr>
            <w:tcW w:w="564" w:type="dxa"/>
            <w:tcBorders>
              <w:top w:val="nil"/>
              <w:left w:val="nil"/>
              <w:bottom w:val="nil"/>
              <w:right w:val="nil"/>
            </w:tcBorders>
          </w:tcPr>
          <w:p w14:paraId="1A942345"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440</w:t>
            </w:r>
          </w:p>
        </w:tc>
        <w:tc>
          <w:tcPr>
            <w:tcW w:w="2782" w:type="dxa"/>
            <w:tcBorders>
              <w:top w:val="nil"/>
              <w:left w:val="nil"/>
              <w:bottom w:val="nil"/>
              <w:right w:val="nil"/>
            </w:tcBorders>
          </w:tcPr>
          <w:p w14:paraId="1A942346"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Lithuania</w:t>
            </w:r>
          </w:p>
        </w:tc>
        <w:tc>
          <w:tcPr>
            <w:tcW w:w="926" w:type="dxa"/>
            <w:tcBorders>
              <w:top w:val="nil"/>
              <w:left w:val="nil"/>
              <w:bottom w:val="nil"/>
              <w:right w:val="nil"/>
            </w:tcBorders>
          </w:tcPr>
          <w:p w14:paraId="1A942347"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34D" w14:textId="77777777" w:rsidTr="0073401C">
        <w:trPr>
          <w:trHeight w:val="285"/>
        </w:trPr>
        <w:tc>
          <w:tcPr>
            <w:tcW w:w="926" w:type="dxa"/>
            <w:tcBorders>
              <w:top w:val="nil"/>
              <w:left w:val="nil"/>
              <w:bottom w:val="nil"/>
              <w:right w:val="nil"/>
            </w:tcBorders>
          </w:tcPr>
          <w:p w14:paraId="1A942349"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2018</w:t>
            </w:r>
          </w:p>
        </w:tc>
        <w:tc>
          <w:tcPr>
            <w:tcW w:w="564" w:type="dxa"/>
            <w:tcBorders>
              <w:top w:val="nil"/>
              <w:left w:val="nil"/>
              <w:bottom w:val="nil"/>
              <w:right w:val="nil"/>
            </w:tcBorders>
          </w:tcPr>
          <w:p w14:paraId="1A94234A"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584</w:t>
            </w:r>
          </w:p>
        </w:tc>
        <w:tc>
          <w:tcPr>
            <w:tcW w:w="2782" w:type="dxa"/>
            <w:tcBorders>
              <w:top w:val="nil"/>
              <w:left w:val="nil"/>
              <w:bottom w:val="nil"/>
              <w:right w:val="nil"/>
            </w:tcBorders>
          </w:tcPr>
          <w:p w14:paraId="1A94234B"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Marshall Islands</w:t>
            </w:r>
          </w:p>
        </w:tc>
        <w:tc>
          <w:tcPr>
            <w:tcW w:w="926" w:type="dxa"/>
            <w:tcBorders>
              <w:top w:val="nil"/>
              <w:left w:val="nil"/>
              <w:bottom w:val="nil"/>
              <w:right w:val="nil"/>
            </w:tcBorders>
          </w:tcPr>
          <w:p w14:paraId="1A94234C"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352" w14:textId="77777777" w:rsidTr="0073401C">
        <w:trPr>
          <w:trHeight w:val="285"/>
        </w:trPr>
        <w:tc>
          <w:tcPr>
            <w:tcW w:w="926" w:type="dxa"/>
            <w:tcBorders>
              <w:top w:val="nil"/>
              <w:left w:val="nil"/>
              <w:bottom w:val="nil"/>
              <w:right w:val="nil"/>
            </w:tcBorders>
          </w:tcPr>
          <w:p w14:paraId="1A94234E"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4F"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450</w:t>
            </w:r>
          </w:p>
        </w:tc>
        <w:tc>
          <w:tcPr>
            <w:tcW w:w="2782" w:type="dxa"/>
            <w:tcBorders>
              <w:top w:val="nil"/>
              <w:left w:val="nil"/>
              <w:bottom w:val="nil"/>
              <w:right w:val="nil"/>
            </w:tcBorders>
          </w:tcPr>
          <w:p w14:paraId="1A942350"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Madagascar</w:t>
            </w:r>
          </w:p>
        </w:tc>
        <w:tc>
          <w:tcPr>
            <w:tcW w:w="926" w:type="dxa"/>
            <w:tcBorders>
              <w:top w:val="nil"/>
              <w:left w:val="nil"/>
              <w:bottom w:val="nil"/>
              <w:right w:val="nil"/>
            </w:tcBorders>
          </w:tcPr>
          <w:p w14:paraId="1A942351"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357" w14:textId="77777777" w:rsidTr="0073401C">
        <w:trPr>
          <w:trHeight w:val="285"/>
        </w:trPr>
        <w:tc>
          <w:tcPr>
            <w:tcW w:w="926" w:type="dxa"/>
            <w:tcBorders>
              <w:top w:val="nil"/>
              <w:left w:val="nil"/>
              <w:bottom w:val="nil"/>
              <w:right w:val="nil"/>
            </w:tcBorders>
          </w:tcPr>
          <w:p w14:paraId="1A942353"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54"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454</w:t>
            </w:r>
          </w:p>
        </w:tc>
        <w:tc>
          <w:tcPr>
            <w:tcW w:w="2782" w:type="dxa"/>
            <w:tcBorders>
              <w:top w:val="nil"/>
              <w:left w:val="nil"/>
              <w:bottom w:val="nil"/>
              <w:right w:val="nil"/>
            </w:tcBorders>
          </w:tcPr>
          <w:p w14:paraId="1A942355"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Malawi</w:t>
            </w:r>
          </w:p>
        </w:tc>
        <w:tc>
          <w:tcPr>
            <w:tcW w:w="926" w:type="dxa"/>
            <w:tcBorders>
              <w:top w:val="nil"/>
              <w:left w:val="nil"/>
              <w:bottom w:val="nil"/>
              <w:right w:val="nil"/>
            </w:tcBorders>
          </w:tcPr>
          <w:p w14:paraId="1A942356"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35C" w14:textId="77777777" w:rsidTr="0073401C">
        <w:trPr>
          <w:trHeight w:val="285"/>
        </w:trPr>
        <w:tc>
          <w:tcPr>
            <w:tcW w:w="926" w:type="dxa"/>
            <w:tcBorders>
              <w:top w:val="nil"/>
              <w:left w:val="nil"/>
              <w:bottom w:val="nil"/>
              <w:right w:val="nil"/>
            </w:tcBorders>
          </w:tcPr>
          <w:p w14:paraId="1A942358"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59"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458</w:t>
            </w:r>
          </w:p>
        </w:tc>
        <w:tc>
          <w:tcPr>
            <w:tcW w:w="2782" w:type="dxa"/>
            <w:tcBorders>
              <w:top w:val="nil"/>
              <w:left w:val="nil"/>
              <w:bottom w:val="nil"/>
              <w:right w:val="nil"/>
            </w:tcBorders>
          </w:tcPr>
          <w:p w14:paraId="1A94235A"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Malaysia</w:t>
            </w:r>
          </w:p>
        </w:tc>
        <w:tc>
          <w:tcPr>
            <w:tcW w:w="926" w:type="dxa"/>
            <w:tcBorders>
              <w:top w:val="nil"/>
              <w:left w:val="nil"/>
              <w:bottom w:val="nil"/>
              <w:right w:val="nil"/>
            </w:tcBorders>
          </w:tcPr>
          <w:p w14:paraId="1A94235B"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361" w14:textId="77777777" w:rsidTr="0073401C">
        <w:trPr>
          <w:trHeight w:val="285"/>
        </w:trPr>
        <w:tc>
          <w:tcPr>
            <w:tcW w:w="926" w:type="dxa"/>
            <w:tcBorders>
              <w:top w:val="nil"/>
              <w:left w:val="nil"/>
              <w:bottom w:val="nil"/>
              <w:right w:val="nil"/>
            </w:tcBorders>
          </w:tcPr>
          <w:p w14:paraId="1A94235D"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5E"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462</w:t>
            </w:r>
          </w:p>
        </w:tc>
        <w:tc>
          <w:tcPr>
            <w:tcW w:w="2782" w:type="dxa"/>
            <w:tcBorders>
              <w:top w:val="nil"/>
              <w:left w:val="nil"/>
              <w:bottom w:val="nil"/>
              <w:right w:val="nil"/>
            </w:tcBorders>
          </w:tcPr>
          <w:p w14:paraId="1A94235F"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Maldives</w:t>
            </w:r>
          </w:p>
        </w:tc>
        <w:tc>
          <w:tcPr>
            <w:tcW w:w="926" w:type="dxa"/>
            <w:tcBorders>
              <w:top w:val="nil"/>
              <w:left w:val="nil"/>
              <w:bottom w:val="nil"/>
              <w:right w:val="nil"/>
            </w:tcBorders>
          </w:tcPr>
          <w:p w14:paraId="1A942360"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CG</w:t>
            </w:r>
          </w:p>
        </w:tc>
      </w:tr>
      <w:tr w:rsidR="00F82AB4" w14:paraId="1A942366" w14:textId="77777777" w:rsidTr="0073401C">
        <w:trPr>
          <w:trHeight w:val="285"/>
        </w:trPr>
        <w:tc>
          <w:tcPr>
            <w:tcW w:w="926" w:type="dxa"/>
            <w:tcBorders>
              <w:top w:val="nil"/>
              <w:left w:val="nil"/>
              <w:bottom w:val="nil"/>
              <w:right w:val="nil"/>
            </w:tcBorders>
          </w:tcPr>
          <w:p w14:paraId="1A942362"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63"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466</w:t>
            </w:r>
          </w:p>
        </w:tc>
        <w:tc>
          <w:tcPr>
            <w:tcW w:w="2782" w:type="dxa"/>
            <w:tcBorders>
              <w:top w:val="nil"/>
              <w:left w:val="nil"/>
              <w:bottom w:val="nil"/>
              <w:right w:val="nil"/>
            </w:tcBorders>
          </w:tcPr>
          <w:p w14:paraId="1A942364"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Mali</w:t>
            </w:r>
          </w:p>
        </w:tc>
        <w:tc>
          <w:tcPr>
            <w:tcW w:w="926" w:type="dxa"/>
            <w:tcBorders>
              <w:top w:val="nil"/>
              <w:left w:val="nil"/>
              <w:bottom w:val="nil"/>
              <w:right w:val="nil"/>
            </w:tcBorders>
          </w:tcPr>
          <w:p w14:paraId="1A942365"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36B" w14:textId="77777777" w:rsidTr="0073401C">
        <w:trPr>
          <w:trHeight w:val="285"/>
        </w:trPr>
        <w:tc>
          <w:tcPr>
            <w:tcW w:w="926" w:type="dxa"/>
            <w:tcBorders>
              <w:top w:val="nil"/>
              <w:left w:val="nil"/>
              <w:bottom w:val="nil"/>
              <w:right w:val="nil"/>
            </w:tcBorders>
          </w:tcPr>
          <w:p w14:paraId="1A942367"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68"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470</w:t>
            </w:r>
          </w:p>
        </w:tc>
        <w:tc>
          <w:tcPr>
            <w:tcW w:w="2782" w:type="dxa"/>
            <w:tcBorders>
              <w:top w:val="nil"/>
              <w:left w:val="nil"/>
              <w:bottom w:val="nil"/>
              <w:right w:val="nil"/>
            </w:tcBorders>
          </w:tcPr>
          <w:p w14:paraId="1A942369"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Malta</w:t>
            </w:r>
          </w:p>
        </w:tc>
        <w:tc>
          <w:tcPr>
            <w:tcW w:w="926" w:type="dxa"/>
            <w:tcBorders>
              <w:top w:val="nil"/>
              <w:left w:val="nil"/>
              <w:bottom w:val="nil"/>
              <w:right w:val="nil"/>
            </w:tcBorders>
          </w:tcPr>
          <w:p w14:paraId="1A94236A"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370" w14:textId="77777777" w:rsidTr="0073401C">
        <w:trPr>
          <w:trHeight w:val="285"/>
        </w:trPr>
        <w:tc>
          <w:tcPr>
            <w:tcW w:w="926" w:type="dxa"/>
            <w:tcBorders>
              <w:top w:val="nil"/>
              <w:left w:val="nil"/>
              <w:bottom w:val="nil"/>
              <w:right w:val="nil"/>
            </w:tcBorders>
          </w:tcPr>
          <w:p w14:paraId="1A94236C"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6D"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480</w:t>
            </w:r>
          </w:p>
        </w:tc>
        <w:tc>
          <w:tcPr>
            <w:tcW w:w="2782" w:type="dxa"/>
            <w:tcBorders>
              <w:top w:val="nil"/>
              <w:left w:val="nil"/>
              <w:bottom w:val="nil"/>
              <w:right w:val="nil"/>
            </w:tcBorders>
          </w:tcPr>
          <w:p w14:paraId="1A94236E"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Mauritius</w:t>
            </w:r>
          </w:p>
        </w:tc>
        <w:tc>
          <w:tcPr>
            <w:tcW w:w="926" w:type="dxa"/>
            <w:tcBorders>
              <w:top w:val="nil"/>
              <w:left w:val="nil"/>
              <w:bottom w:val="nil"/>
              <w:right w:val="nil"/>
            </w:tcBorders>
          </w:tcPr>
          <w:p w14:paraId="1A94236F"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375" w14:textId="77777777" w:rsidTr="0073401C">
        <w:trPr>
          <w:trHeight w:val="285"/>
        </w:trPr>
        <w:tc>
          <w:tcPr>
            <w:tcW w:w="926" w:type="dxa"/>
            <w:tcBorders>
              <w:top w:val="nil"/>
              <w:left w:val="nil"/>
              <w:bottom w:val="nil"/>
              <w:right w:val="nil"/>
            </w:tcBorders>
          </w:tcPr>
          <w:p w14:paraId="1A942371"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72"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484</w:t>
            </w:r>
          </w:p>
        </w:tc>
        <w:tc>
          <w:tcPr>
            <w:tcW w:w="2782" w:type="dxa"/>
            <w:tcBorders>
              <w:top w:val="nil"/>
              <w:left w:val="nil"/>
              <w:bottom w:val="nil"/>
              <w:right w:val="nil"/>
            </w:tcBorders>
          </w:tcPr>
          <w:p w14:paraId="1A942373"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Mexico</w:t>
            </w:r>
          </w:p>
        </w:tc>
        <w:tc>
          <w:tcPr>
            <w:tcW w:w="926" w:type="dxa"/>
            <w:tcBorders>
              <w:top w:val="nil"/>
              <w:left w:val="nil"/>
              <w:bottom w:val="nil"/>
              <w:right w:val="nil"/>
            </w:tcBorders>
          </w:tcPr>
          <w:p w14:paraId="1A942374"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CG</w:t>
            </w:r>
          </w:p>
        </w:tc>
      </w:tr>
      <w:tr w:rsidR="00F82AB4" w14:paraId="1A94237A" w14:textId="77777777" w:rsidTr="0073401C">
        <w:trPr>
          <w:trHeight w:val="285"/>
        </w:trPr>
        <w:tc>
          <w:tcPr>
            <w:tcW w:w="926" w:type="dxa"/>
            <w:tcBorders>
              <w:top w:val="nil"/>
              <w:left w:val="nil"/>
              <w:bottom w:val="nil"/>
              <w:right w:val="nil"/>
            </w:tcBorders>
          </w:tcPr>
          <w:p w14:paraId="1A942376"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2018</w:t>
            </w:r>
          </w:p>
        </w:tc>
        <w:tc>
          <w:tcPr>
            <w:tcW w:w="564" w:type="dxa"/>
            <w:tcBorders>
              <w:top w:val="nil"/>
              <w:left w:val="nil"/>
              <w:bottom w:val="nil"/>
              <w:right w:val="nil"/>
            </w:tcBorders>
          </w:tcPr>
          <w:p w14:paraId="1A942377"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496</w:t>
            </w:r>
          </w:p>
        </w:tc>
        <w:tc>
          <w:tcPr>
            <w:tcW w:w="2782" w:type="dxa"/>
            <w:tcBorders>
              <w:top w:val="nil"/>
              <w:left w:val="nil"/>
              <w:bottom w:val="nil"/>
              <w:right w:val="nil"/>
            </w:tcBorders>
          </w:tcPr>
          <w:p w14:paraId="1A942378"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Mongolia</w:t>
            </w:r>
          </w:p>
        </w:tc>
        <w:tc>
          <w:tcPr>
            <w:tcW w:w="926" w:type="dxa"/>
            <w:tcBorders>
              <w:top w:val="nil"/>
              <w:left w:val="nil"/>
              <w:bottom w:val="nil"/>
              <w:right w:val="nil"/>
            </w:tcBorders>
          </w:tcPr>
          <w:p w14:paraId="1A942379"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37F" w14:textId="77777777" w:rsidTr="0073401C">
        <w:trPr>
          <w:trHeight w:val="285"/>
        </w:trPr>
        <w:tc>
          <w:tcPr>
            <w:tcW w:w="926" w:type="dxa"/>
            <w:tcBorders>
              <w:top w:val="nil"/>
              <w:left w:val="nil"/>
              <w:bottom w:val="nil"/>
              <w:right w:val="nil"/>
            </w:tcBorders>
          </w:tcPr>
          <w:p w14:paraId="1A94237B"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7C"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508</w:t>
            </w:r>
          </w:p>
        </w:tc>
        <w:tc>
          <w:tcPr>
            <w:tcW w:w="2782" w:type="dxa"/>
            <w:tcBorders>
              <w:top w:val="nil"/>
              <w:left w:val="nil"/>
              <w:bottom w:val="nil"/>
              <w:right w:val="nil"/>
            </w:tcBorders>
          </w:tcPr>
          <w:p w14:paraId="1A94237D"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Mozambique</w:t>
            </w:r>
          </w:p>
        </w:tc>
        <w:tc>
          <w:tcPr>
            <w:tcW w:w="926" w:type="dxa"/>
            <w:tcBorders>
              <w:top w:val="nil"/>
              <w:left w:val="nil"/>
              <w:bottom w:val="nil"/>
              <w:right w:val="nil"/>
            </w:tcBorders>
          </w:tcPr>
          <w:p w14:paraId="1A94237E" w14:textId="77777777" w:rsidR="0073401C" w:rsidRDefault="00DB6A80" w:rsidP="0073401C">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384" w14:textId="77777777" w:rsidTr="0073401C">
        <w:trPr>
          <w:trHeight w:val="285"/>
        </w:trPr>
        <w:tc>
          <w:tcPr>
            <w:tcW w:w="926" w:type="dxa"/>
            <w:tcBorders>
              <w:top w:val="nil"/>
              <w:left w:val="nil"/>
              <w:bottom w:val="nil"/>
              <w:right w:val="nil"/>
            </w:tcBorders>
          </w:tcPr>
          <w:p w14:paraId="1A942380"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2018</w:t>
            </w:r>
          </w:p>
        </w:tc>
        <w:tc>
          <w:tcPr>
            <w:tcW w:w="564" w:type="dxa"/>
            <w:tcBorders>
              <w:top w:val="nil"/>
              <w:left w:val="nil"/>
              <w:bottom w:val="nil"/>
              <w:right w:val="nil"/>
            </w:tcBorders>
          </w:tcPr>
          <w:p w14:paraId="1A942381"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583</w:t>
            </w:r>
          </w:p>
        </w:tc>
        <w:tc>
          <w:tcPr>
            <w:tcW w:w="2782" w:type="dxa"/>
            <w:tcBorders>
              <w:top w:val="nil"/>
              <w:left w:val="nil"/>
              <w:bottom w:val="nil"/>
              <w:right w:val="nil"/>
            </w:tcBorders>
          </w:tcPr>
          <w:p w14:paraId="1A942382"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Micronesia (Fed. States of)</w:t>
            </w:r>
          </w:p>
        </w:tc>
        <w:tc>
          <w:tcPr>
            <w:tcW w:w="926" w:type="dxa"/>
            <w:tcBorders>
              <w:top w:val="nil"/>
              <w:left w:val="nil"/>
              <w:bottom w:val="nil"/>
              <w:right w:val="nil"/>
            </w:tcBorders>
          </w:tcPr>
          <w:p w14:paraId="1A942383"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389" w14:textId="77777777" w:rsidTr="0073401C">
        <w:trPr>
          <w:trHeight w:val="285"/>
        </w:trPr>
        <w:tc>
          <w:tcPr>
            <w:tcW w:w="926" w:type="dxa"/>
            <w:tcBorders>
              <w:top w:val="nil"/>
              <w:left w:val="nil"/>
              <w:bottom w:val="nil"/>
              <w:right w:val="nil"/>
            </w:tcBorders>
          </w:tcPr>
          <w:p w14:paraId="1A942385"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86"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498</w:t>
            </w:r>
          </w:p>
        </w:tc>
        <w:tc>
          <w:tcPr>
            <w:tcW w:w="2782" w:type="dxa"/>
            <w:tcBorders>
              <w:top w:val="nil"/>
              <w:left w:val="nil"/>
              <w:bottom w:val="nil"/>
              <w:right w:val="nil"/>
            </w:tcBorders>
          </w:tcPr>
          <w:p w14:paraId="1A942387" w14:textId="77777777" w:rsidR="0073401C" w:rsidRDefault="00DB6A80" w:rsidP="0073401C">
            <w:pPr>
              <w:autoSpaceDE w:val="0"/>
              <w:autoSpaceDN w:val="0"/>
              <w:adjustRightInd w:val="0"/>
              <w:spacing w:after="0" w:line="240" w:lineRule="auto"/>
              <w:rPr>
                <w:rFonts w:ascii="Calibri" w:hAnsi="Calibri" w:cs="Calibri"/>
                <w:color w:val="000000"/>
              </w:rPr>
            </w:pPr>
            <w:r>
              <w:rPr>
                <w:rFonts w:ascii="Calibri" w:hAnsi="Calibri" w:cs="Calibri"/>
                <w:color w:val="000000"/>
              </w:rPr>
              <w:t>Republic of Moldova</w:t>
            </w:r>
          </w:p>
        </w:tc>
        <w:tc>
          <w:tcPr>
            <w:tcW w:w="926" w:type="dxa"/>
            <w:tcBorders>
              <w:top w:val="nil"/>
              <w:left w:val="nil"/>
              <w:bottom w:val="nil"/>
              <w:right w:val="nil"/>
            </w:tcBorders>
          </w:tcPr>
          <w:p w14:paraId="1A942388"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38E" w14:textId="77777777" w:rsidTr="0073401C">
        <w:trPr>
          <w:trHeight w:val="285"/>
        </w:trPr>
        <w:tc>
          <w:tcPr>
            <w:tcW w:w="926" w:type="dxa"/>
            <w:tcBorders>
              <w:top w:val="nil"/>
              <w:left w:val="nil"/>
              <w:bottom w:val="nil"/>
              <w:right w:val="nil"/>
            </w:tcBorders>
          </w:tcPr>
          <w:p w14:paraId="1A94238A"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8B"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516</w:t>
            </w:r>
          </w:p>
        </w:tc>
        <w:tc>
          <w:tcPr>
            <w:tcW w:w="2782" w:type="dxa"/>
            <w:tcBorders>
              <w:top w:val="nil"/>
              <w:left w:val="nil"/>
              <w:bottom w:val="nil"/>
              <w:right w:val="nil"/>
            </w:tcBorders>
          </w:tcPr>
          <w:p w14:paraId="1A94238C"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Namibia</w:t>
            </w:r>
          </w:p>
        </w:tc>
        <w:tc>
          <w:tcPr>
            <w:tcW w:w="926" w:type="dxa"/>
            <w:tcBorders>
              <w:top w:val="nil"/>
              <w:left w:val="nil"/>
              <w:bottom w:val="nil"/>
              <w:right w:val="nil"/>
            </w:tcBorders>
          </w:tcPr>
          <w:p w14:paraId="1A94238D"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393" w14:textId="77777777" w:rsidTr="0073401C">
        <w:trPr>
          <w:trHeight w:val="285"/>
        </w:trPr>
        <w:tc>
          <w:tcPr>
            <w:tcW w:w="926" w:type="dxa"/>
            <w:tcBorders>
              <w:top w:val="nil"/>
              <w:left w:val="nil"/>
              <w:bottom w:val="nil"/>
              <w:right w:val="nil"/>
            </w:tcBorders>
          </w:tcPr>
          <w:p w14:paraId="1A94238F"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90"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524</w:t>
            </w:r>
          </w:p>
        </w:tc>
        <w:tc>
          <w:tcPr>
            <w:tcW w:w="2782" w:type="dxa"/>
            <w:tcBorders>
              <w:top w:val="nil"/>
              <w:left w:val="nil"/>
              <w:bottom w:val="nil"/>
              <w:right w:val="nil"/>
            </w:tcBorders>
          </w:tcPr>
          <w:p w14:paraId="1A942391"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Nepal</w:t>
            </w:r>
          </w:p>
        </w:tc>
        <w:tc>
          <w:tcPr>
            <w:tcW w:w="926" w:type="dxa"/>
            <w:tcBorders>
              <w:top w:val="nil"/>
              <w:left w:val="nil"/>
              <w:bottom w:val="nil"/>
              <w:right w:val="nil"/>
            </w:tcBorders>
          </w:tcPr>
          <w:p w14:paraId="1A942392"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398" w14:textId="77777777" w:rsidTr="0073401C">
        <w:trPr>
          <w:trHeight w:val="285"/>
        </w:trPr>
        <w:tc>
          <w:tcPr>
            <w:tcW w:w="926" w:type="dxa"/>
            <w:tcBorders>
              <w:top w:val="nil"/>
              <w:left w:val="nil"/>
              <w:bottom w:val="nil"/>
              <w:right w:val="nil"/>
            </w:tcBorders>
          </w:tcPr>
          <w:p w14:paraId="1A942394" w14:textId="77777777" w:rsidR="0073401C" w:rsidRDefault="0073401C">
            <w:pPr>
              <w:autoSpaceDE w:val="0"/>
              <w:autoSpaceDN w:val="0"/>
              <w:adjustRightInd w:val="0"/>
              <w:spacing w:after="0" w:line="240" w:lineRule="auto"/>
              <w:jc w:val="right"/>
              <w:rPr>
                <w:rFonts w:ascii="Calibri" w:hAnsi="Calibri" w:cs="Calibri"/>
                <w:color w:val="000000"/>
              </w:rPr>
            </w:pPr>
          </w:p>
        </w:tc>
        <w:tc>
          <w:tcPr>
            <w:tcW w:w="564" w:type="dxa"/>
            <w:tcBorders>
              <w:top w:val="nil"/>
              <w:left w:val="nil"/>
              <w:bottom w:val="nil"/>
              <w:right w:val="nil"/>
            </w:tcBorders>
          </w:tcPr>
          <w:p w14:paraId="1A942395" w14:textId="77777777" w:rsidR="0073401C" w:rsidRDefault="0073401C">
            <w:pPr>
              <w:autoSpaceDE w:val="0"/>
              <w:autoSpaceDN w:val="0"/>
              <w:adjustRightInd w:val="0"/>
              <w:spacing w:after="0" w:line="240" w:lineRule="auto"/>
              <w:jc w:val="right"/>
              <w:rPr>
                <w:rFonts w:ascii="Calibri" w:hAnsi="Calibri" w:cs="Calibri"/>
                <w:color w:val="000000"/>
              </w:rPr>
            </w:pPr>
          </w:p>
        </w:tc>
        <w:tc>
          <w:tcPr>
            <w:tcW w:w="2782" w:type="dxa"/>
            <w:tcBorders>
              <w:top w:val="nil"/>
              <w:left w:val="nil"/>
              <w:bottom w:val="nil"/>
              <w:right w:val="nil"/>
            </w:tcBorders>
          </w:tcPr>
          <w:p w14:paraId="1A942396" w14:textId="77777777" w:rsidR="0073401C" w:rsidRDefault="0073401C">
            <w:pPr>
              <w:autoSpaceDE w:val="0"/>
              <w:autoSpaceDN w:val="0"/>
              <w:adjustRightInd w:val="0"/>
              <w:spacing w:after="0" w:line="240" w:lineRule="auto"/>
              <w:rPr>
                <w:rFonts w:ascii="Calibri" w:hAnsi="Calibri" w:cs="Calibri"/>
                <w:color w:val="000000"/>
              </w:rPr>
            </w:pPr>
          </w:p>
        </w:tc>
        <w:tc>
          <w:tcPr>
            <w:tcW w:w="926" w:type="dxa"/>
            <w:tcBorders>
              <w:top w:val="nil"/>
              <w:left w:val="nil"/>
              <w:bottom w:val="nil"/>
              <w:right w:val="nil"/>
            </w:tcBorders>
          </w:tcPr>
          <w:p w14:paraId="1A942397" w14:textId="77777777" w:rsidR="0073401C" w:rsidRDefault="0073401C">
            <w:pPr>
              <w:autoSpaceDE w:val="0"/>
              <w:autoSpaceDN w:val="0"/>
              <w:adjustRightInd w:val="0"/>
              <w:spacing w:after="0" w:line="240" w:lineRule="auto"/>
              <w:rPr>
                <w:rFonts w:ascii="Calibri" w:hAnsi="Calibri" w:cs="Calibri"/>
                <w:color w:val="000000"/>
              </w:rPr>
            </w:pPr>
          </w:p>
        </w:tc>
      </w:tr>
      <w:tr w:rsidR="00F82AB4" w14:paraId="1A94239D" w14:textId="77777777" w:rsidTr="0073401C">
        <w:trPr>
          <w:trHeight w:val="285"/>
        </w:trPr>
        <w:tc>
          <w:tcPr>
            <w:tcW w:w="926" w:type="dxa"/>
            <w:tcBorders>
              <w:top w:val="nil"/>
              <w:left w:val="nil"/>
              <w:bottom w:val="nil"/>
              <w:right w:val="nil"/>
            </w:tcBorders>
          </w:tcPr>
          <w:p w14:paraId="1A942399"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lastRenderedPageBreak/>
              <w:t>2019</w:t>
            </w:r>
          </w:p>
        </w:tc>
        <w:tc>
          <w:tcPr>
            <w:tcW w:w="564" w:type="dxa"/>
            <w:tcBorders>
              <w:top w:val="nil"/>
              <w:left w:val="nil"/>
              <w:bottom w:val="nil"/>
              <w:right w:val="nil"/>
            </w:tcBorders>
          </w:tcPr>
          <w:p w14:paraId="1A94239A"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528</w:t>
            </w:r>
          </w:p>
        </w:tc>
        <w:tc>
          <w:tcPr>
            <w:tcW w:w="2782" w:type="dxa"/>
            <w:tcBorders>
              <w:top w:val="nil"/>
              <w:left w:val="nil"/>
              <w:bottom w:val="nil"/>
              <w:right w:val="nil"/>
            </w:tcBorders>
          </w:tcPr>
          <w:p w14:paraId="1A94239B"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Netherlands</w:t>
            </w:r>
          </w:p>
        </w:tc>
        <w:tc>
          <w:tcPr>
            <w:tcW w:w="926" w:type="dxa"/>
            <w:tcBorders>
              <w:top w:val="nil"/>
              <w:left w:val="nil"/>
              <w:bottom w:val="nil"/>
              <w:right w:val="nil"/>
            </w:tcBorders>
          </w:tcPr>
          <w:p w14:paraId="1A94239C"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3A2" w14:textId="77777777" w:rsidTr="0073401C">
        <w:trPr>
          <w:trHeight w:val="285"/>
        </w:trPr>
        <w:tc>
          <w:tcPr>
            <w:tcW w:w="926" w:type="dxa"/>
            <w:tcBorders>
              <w:top w:val="nil"/>
              <w:left w:val="nil"/>
              <w:bottom w:val="nil"/>
              <w:right w:val="nil"/>
            </w:tcBorders>
          </w:tcPr>
          <w:p w14:paraId="1A94239E"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2012</w:t>
            </w:r>
          </w:p>
        </w:tc>
        <w:tc>
          <w:tcPr>
            <w:tcW w:w="564" w:type="dxa"/>
            <w:tcBorders>
              <w:top w:val="nil"/>
              <w:left w:val="nil"/>
              <w:bottom w:val="nil"/>
              <w:right w:val="nil"/>
            </w:tcBorders>
          </w:tcPr>
          <w:p w14:paraId="1A94239F"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548</w:t>
            </w:r>
          </w:p>
        </w:tc>
        <w:tc>
          <w:tcPr>
            <w:tcW w:w="2782" w:type="dxa"/>
            <w:tcBorders>
              <w:top w:val="nil"/>
              <w:left w:val="nil"/>
              <w:bottom w:val="nil"/>
              <w:right w:val="nil"/>
            </w:tcBorders>
          </w:tcPr>
          <w:p w14:paraId="1A9423A0"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Vanuatu</w:t>
            </w:r>
          </w:p>
        </w:tc>
        <w:tc>
          <w:tcPr>
            <w:tcW w:w="926" w:type="dxa"/>
            <w:tcBorders>
              <w:top w:val="nil"/>
              <w:left w:val="nil"/>
              <w:bottom w:val="nil"/>
              <w:right w:val="nil"/>
            </w:tcBorders>
          </w:tcPr>
          <w:p w14:paraId="1A9423A1"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3A7" w14:textId="77777777" w:rsidTr="0073401C">
        <w:trPr>
          <w:trHeight w:val="285"/>
        </w:trPr>
        <w:tc>
          <w:tcPr>
            <w:tcW w:w="926" w:type="dxa"/>
            <w:tcBorders>
              <w:top w:val="nil"/>
              <w:left w:val="nil"/>
              <w:bottom w:val="nil"/>
              <w:right w:val="nil"/>
            </w:tcBorders>
          </w:tcPr>
          <w:p w14:paraId="1A9423A3"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A4"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554</w:t>
            </w:r>
          </w:p>
        </w:tc>
        <w:tc>
          <w:tcPr>
            <w:tcW w:w="2782" w:type="dxa"/>
            <w:tcBorders>
              <w:top w:val="nil"/>
              <w:left w:val="nil"/>
              <w:bottom w:val="nil"/>
              <w:right w:val="nil"/>
            </w:tcBorders>
          </w:tcPr>
          <w:p w14:paraId="1A9423A5"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New Zealand</w:t>
            </w:r>
          </w:p>
        </w:tc>
        <w:tc>
          <w:tcPr>
            <w:tcW w:w="926" w:type="dxa"/>
            <w:tcBorders>
              <w:top w:val="nil"/>
              <w:left w:val="nil"/>
              <w:bottom w:val="nil"/>
              <w:right w:val="nil"/>
            </w:tcBorders>
          </w:tcPr>
          <w:p w14:paraId="1A9423A6"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CGINCL</w:t>
            </w:r>
          </w:p>
        </w:tc>
      </w:tr>
      <w:tr w:rsidR="00F82AB4" w14:paraId="1A9423AC" w14:textId="77777777" w:rsidTr="0073401C">
        <w:trPr>
          <w:trHeight w:val="285"/>
        </w:trPr>
        <w:tc>
          <w:tcPr>
            <w:tcW w:w="926" w:type="dxa"/>
            <w:tcBorders>
              <w:top w:val="nil"/>
              <w:left w:val="nil"/>
              <w:bottom w:val="nil"/>
              <w:right w:val="nil"/>
            </w:tcBorders>
          </w:tcPr>
          <w:p w14:paraId="1A9423A8"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2016</w:t>
            </w:r>
          </w:p>
        </w:tc>
        <w:tc>
          <w:tcPr>
            <w:tcW w:w="564" w:type="dxa"/>
            <w:tcBorders>
              <w:top w:val="nil"/>
              <w:left w:val="nil"/>
              <w:bottom w:val="nil"/>
              <w:right w:val="nil"/>
            </w:tcBorders>
          </w:tcPr>
          <w:p w14:paraId="1A9423A9"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562</w:t>
            </w:r>
          </w:p>
        </w:tc>
        <w:tc>
          <w:tcPr>
            <w:tcW w:w="2782" w:type="dxa"/>
            <w:tcBorders>
              <w:top w:val="nil"/>
              <w:left w:val="nil"/>
              <w:bottom w:val="nil"/>
              <w:right w:val="nil"/>
            </w:tcBorders>
          </w:tcPr>
          <w:p w14:paraId="1A9423AA"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Niger</w:t>
            </w:r>
          </w:p>
        </w:tc>
        <w:tc>
          <w:tcPr>
            <w:tcW w:w="926" w:type="dxa"/>
            <w:tcBorders>
              <w:top w:val="nil"/>
              <w:left w:val="nil"/>
              <w:bottom w:val="nil"/>
              <w:right w:val="nil"/>
            </w:tcBorders>
          </w:tcPr>
          <w:p w14:paraId="1A9423AB"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3B1" w14:textId="77777777" w:rsidTr="0073401C">
        <w:trPr>
          <w:trHeight w:val="285"/>
        </w:trPr>
        <w:tc>
          <w:tcPr>
            <w:tcW w:w="926" w:type="dxa"/>
            <w:tcBorders>
              <w:top w:val="nil"/>
              <w:left w:val="nil"/>
              <w:bottom w:val="nil"/>
              <w:right w:val="nil"/>
            </w:tcBorders>
          </w:tcPr>
          <w:p w14:paraId="1A9423AD"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2018</w:t>
            </w:r>
          </w:p>
        </w:tc>
        <w:tc>
          <w:tcPr>
            <w:tcW w:w="564" w:type="dxa"/>
            <w:tcBorders>
              <w:top w:val="nil"/>
              <w:left w:val="nil"/>
              <w:bottom w:val="nil"/>
              <w:right w:val="nil"/>
            </w:tcBorders>
          </w:tcPr>
          <w:p w14:paraId="1A9423AE"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566</w:t>
            </w:r>
          </w:p>
        </w:tc>
        <w:tc>
          <w:tcPr>
            <w:tcW w:w="2782" w:type="dxa"/>
            <w:tcBorders>
              <w:top w:val="nil"/>
              <w:left w:val="nil"/>
              <w:bottom w:val="nil"/>
              <w:right w:val="nil"/>
            </w:tcBorders>
          </w:tcPr>
          <w:p w14:paraId="1A9423AF"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Nigeria</w:t>
            </w:r>
          </w:p>
        </w:tc>
        <w:tc>
          <w:tcPr>
            <w:tcW w:w="926" w:type="dxa"/>
            <w:tcBorders>
              <w:top w:val="nil"/>
              <w:left w:val="nil"/>
              <w:bottom w:val="nil"/>
              <w:right w:val="nil"/>
            </w:tcBorders>
          </w:tcPr>
          <w:p w14:paraId="1A9423B0"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3B6" w14:textId="77777777" w:rsidTr="0073401C">
        <w:trPr>
          <w:trHeight w:val="285"/>
        </w:trPr>
        <w:tc>
          <w:tcPr>
            <w:tcW w:w="926" w:type="dxa"/>
            <w:tcBorders>
              <w:top w:val="nil"/>
              <w:left w:val="nil"/>
              <w:bottom w:val="nil"/>
              <w:right w:val="nil"/>
            </w:tcBorders>
          </w:tcPr>
          <w:p w14:paraId="1A9423B2"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B3"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578</w:t>
            </w:r>
          </w:p>
        </w:tc>
        <w:tc>
          <w:tcPr>
            <w:tcW w:w="2782" w:type="dxa"/>
            <w:tcBorders>
              <w:top w:val="nil"/>
              <w:left w:val="nil"/>
              <w:bottom w:val="nil"/>
              <w:right w:val="nil"/>
            </w:tcBorders>
          </w:tcPr>
          <w:p w14:paraId="1A9423B4"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Norway</w:t>
            </w:r>
          </w:p>
        </w:tc>
        <w:tc>
          <w:tcPr>
            <w:tcW w:w="926" w:type="dxa"/>
            <w:tcBorders>
              <w:top w:val="nil"/>
              <w:left w:val="nil"/>
              <w:bottom w:val="nil"/>
              <w:right w:val="nil"/>
            </w:tcBorders>
          </w:tcPr>
          <w:p w14:paraId="1A9423B5"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3BB" w14:textId="77777777" w:rsidTr="0073401C">
        <w:trPr>
          <w:trHeight w:val="285"/>
        </w:trPr>
        <w:tc>
          <w:tcPr>
            <w:tcW w:w="926" w:type="dxa"/>
            <w:tcBorders>
              <w:top w:val="nil"/>
              <w:left w:val="nil"/>
              <w:bottom w:val="nil"/>
              <w:right w:val="nil"/>
            </w:tcBorders>
          </w:tcPr>
          <w:p w14:paraId="1A9423B7"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B8"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586</w:t>
            </w:r>
          </w:p>
        </w:tc>
        <w:tc>
          <w:tcPr>
            <w:tcW w:w="2782" w:type="dxa"/>
            <w:tcBorders>
              <w:top w:val="nil"/>
              <w:left w:val="nil"/>
              <w:bottom w:val="nil"/>
              <w:right w:val="nil"/>
            </w:tcBorders>
          </w:tcPr>
          <w:p w14:paraId="1A9423B9"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Pakistan</w:t>
            </w:r>
          </w:p>
        </w:tc>
        <w:tc>
          <w:tcPr>
            <w:tcW w:w="926" w:type="dxa"/>
            <w:tcBorders>
              <w:top w:val="nil"/>
              <w:left w:val="nil"/>
              <w:bottom w:val="nil"/>
              <w:right w:val="nil"/>
            </w:tcBorders>
          </w:tcPr>
          <w:p w14:paraId="1A9423BA"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3C0" w14:textId="77777777" w:rsidTr="0073401C">
        <w:trPr>
          <w:trHeight w:val="285"/>
        </w:trPr>
        <w:tc>
          <w:tcPr>
            <w:tcW w:w="926" w:type="dxa"/>
            <w:tcBorders>
              <w:top w:val="nil"/>
              <w:left w:val="nil"/>
              <w:bottom w:val="nil"/>
              <w:right w:val="nil"/>
            </w:tcBorders>
          </w:tcPr>
          <w:p w14:paraId="1A9423BC"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BD"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591</w:t>
            </w:r>
          </w:p>
        </w:tc>
        <w:tc>
          <w:tcPr>
            <w:tcW w:w="2782" w:type="dxa"/>
            <w:tcBorders>
              <w:top w:val="nil"/>
              <w:left w:val="nil"/>
              <w:bottom w:val="nil"/>
              <w:right w:val="nil"/>
            </w:tcBorders>
          </w:tcPr>
          <w:p w14:paraId="1A9423BE"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Panama</w:t>
            </w:r>
          </w:p>
        </w:tc>
        <w:tc>
          <w:tcPr>
            <w:tcW w:w="926" w:type="dxa"/>
            <w:tcBorders>
              <w:top w:val="nil"/>
              <w:left w:val="nil"/>
              <w:bottom w:val="nil"/>
              <w:right w:val="nil"/>
            </w:tcBorders>
          </w:tcPr>
          <w:p w14:paraId="1A9423BF"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3C5" w14:textId="77777777" w:rsidTr="0073401C">
        <w:trPr>
          <w:trHeight w:val="285"/>
        </w:trPr>
        <w:tc>
          <w:tcPr>
            <w:tcW w:w="926" w:type="dxa"/>
            <w:tcBorders>
              <w:top w:val="nil"/>
              <w:left w:val="nil"/>
              <w:bottom w:val="nil"/>
              <w:right w:val="nil"/>
            </w:tcBorders>
          </w:tcPr>
          <w:p w14:paraId="1A9423C1"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C2"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203</w:t>
            </w:r>
          </w:p>
        </w:tc>
        <w:tc>
          <w:tcPr>
            <w:tcW w:w="2782" w:type="dxa"/>
            <w:tcBorders>
              <w:top w:val="nil"/>
              <w:left w:val="nil"/>
              <w:bottom w:val="nil"/>
              <w:right w:val="nil"/>
            </w:tcBorders>
          </w:tcPr>
          <w:p w14:paraId="1A9423C3"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Czechia</w:t>
            </w:r>
          </w:p>
        </w:tc>
        <w:tc>
          <w:tcPr>
            <w:tcW w:w="926" w:type="dxa"/>
            <w:tcBorders>
              <w:top w:val="nil"/>
              <w:left w:val="nil"/>
              <w:bottom w:val="nil"/>
              <w:right w:val="nil"/>
            </w:tcBorders>
          </w:tcPr>
          <w:p w14:paraId="1A9423C4"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3CA" w14:textId="77777777" w:rsidTr="0073401C">
        <w:trPr>
          <w:trHeight w:val="285"/>
        </w:trPr>
        <w:tc>
          <w:tcPr>
            <w:tcW w:w="926" w:type="dxa"/>
            <w:tcBorders>
              <w:top w:val="nil"/>
              <w:left w:val="nil"/>
              <w:bottom w:val="nil"/>
              <w:right w:val="nil"/>
            </w:tcBorders>
          </w:tcPr>
          <w:p w14:paraId="1A9423C6"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C7"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598</w:t>
            </w:r>
          </w:p>
        </w:tc>
        <w:tc>
          <w:tcPr>
            <w:tcW w:w="2782" w:type="dxa"/>
            <w:tcBorders>
              <w:top w:val="nil"/>
              <w:left w:val="nil"/>
              <w:bottom w:val="nil"/>
              <w:right w:val="nil"/>
            </w:tcBorders>
          </w:tcPr>
          <w:p w14:paraId="1A9423C8"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Papua New Guinea</w:t>
            </w:r>
          </w:p>
        </w:tc>
        <w:tc>
          <w:tcPr>
            <w:tcW w:w="926" w:type="dxa"/>
            <w:tcBorders>
              <w:top w:val="nil"/>
              <w:left w:val="nil"/>
              <w:bottom w:val="nil"/>
              <w:right w:val="nil"/>
            </w:tcBorders>
          </w:tcPr>
          <w:p w14:paraId="1A9423C9"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3CF" w14:textId="77777777" w:rsidTr="0073401C">
        <w:trPr>
          <w:trHeight w:val="285"/>
        </w:trPr>
        <w:tc>
          <w:tcPr>
            <w:tcW w:w="926" w:type="dxa"/>
            <w:tcBorders>
              <w:top w:val="nil"/>
              <w:left w:val="nil"/>
              <w:bottom w:val="nil"/>
              <w:right w:val="nil"/>
            </w:tcBorders>
          </w:tcPr>
          <w:p w14:paraId="1A9423CB"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2018</w:t>
            </w:r>
          </w:p>
        </w:tc>
        <w:tc>
          <w:tcPr>
            <w:tcW w:w="564" w:type="dxa"/>
            <w:tcBorders>
              <w:top w:val="nil"/>
              <w:left w:val="nil"/>
              <w:bottom w:val="nil"/>
              <w:right w:val="nil"/>
            </w:tcBorders>
          </w:tcPr>
          <w:p w14:paraId="1A9423CC"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600</w:t>
            </w:r>
          </w:p>
        </w:tc>
        <w:tc>
          <w:tcPr>
            <w:tcW w:w="2782" w:type="dxa"/>
            <w:tcBorders>
              <w:top w:val="nil"/>
              <w:left w:val="nil"/>
              <w:bottom w:val="nil"/>
              <w:right w:val="nil"/>
            </w:tcBorders>
          </w:tcPr>
          <w:p w14:paraId="1A9423CD"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Paraguay</w:t>
            </w:r>
          </w:p>
        </w:tc>
        <w:tc>
          <w:tcPr>
            <w:tcW w:w="926" w:type="dxa"/>
            <w:tcBorders>
              <w:top w:val="nil"/>
              <w:left w:val="nil"/>
              <w:bottom w:val="nil"/>
              <w:right w:val="nil"/>
            </w:tcBorders>
          </w:tcPr>
          <w:p w14:paraId="1A9423CE"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3D4" w14:textId="77777777" w:rsidTr="0073401C">
        <w:trPr>
          <w:trHeight w:val="285"/>
        </w:trPr>
        <w:tc>
          <w:tcPr>
            <w:tcW w:w="926" w:type="dxa"/>
            <w:tcBorders>
              <w:top w:val="nil"/>
              <w:left w:val="nil"/>
              <w:bottom w:val="nil"/>
              <w:right w:val="nil"/>
            </w:tcBorders>
          </w:tcPr>
          <w:p w14:paraId="1A9423D0"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D1"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604</w:t>
            </w:r>
          </w:p>
        </w:tc>
        <w:tc>
          <w:tcPr>
            <w:tcW w:w="2782" w:type="dxa"/>
            <w:tcBorders>
              <w:top w:val="nil"/>
              <w:left w:val="nil"/>
              <w:bottom w:val="nil"/>
              <w:right w:val="nil"/>
            </w:tcBorders>
          </w:tcPr>
          <w:p w14:paraId="1A9423D2"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Peru</w:t>
            </w:r>
          </w:p>
        </w:tc>
        <w:tc>
          <w:tcPr>
            <w:tcW w:w="926" w:type="dxa"/>
            <w:tcBorders>
              <w:top w:val="nil"/>
              <w:left w:val="nil"/>
              <w:bottom w:val="nil"/>
              <w:right w:val="nil"/>
            </w:tcBorders>
          </w:tcPr>
          <w:p w14:paraId="1A9423D3"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3D9" w14:textId="77777777" w:rsidTr="0073401C">
        <w:trPr>
          <w:trHeight w:val="285"/>
        </w:trPr>
        <w:tc>
          <w:tcPr>
            <w:tcW w:w="926" w:type="dxa"/>
            <w:tcBorders>
              <w:top w:val="nil"/>
              <w:left w:val="nil"/>
              <w:bottom w:val="nil"/>
              <w:right w:val="nil"/>
            </w:tcBorders>
          </w:tcPr>
          <w:p w14:paraId="1A9423D5"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D6"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608</w:t>
            </w:r>
          </w:p>
        </w:tc>
        <w:tc>
          <w:tcPr>
            <w:tcW w:w="2782" w:type="dxa"/>
            <w:tcBorders>
              <w:top w:val="nil"/>
              <w:left w:val="nil"/>
              <w:bottom w:val="nil"/>
              <w:right w:val="nil"/>
            </w:tcBorders>
          </w:tcPr>
          <w:p w14:paraId="1A9423D7"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Philippines</w:t>
            </w:r>
          </w:p>
        </w:tc>
        <w:tc>
          <w:tcPr>
            <w:tcW w:w="926" w:type="dxa"/>
            <w:tcBorders>
              <w:top w:val="nil"/>
              <w:left w:val="nil"/>
              <w:bottom w:val="nil"/>
              <w:right w:val="nil"/>
            </w:tcBorders>
          </w:tcPr>
          <w:p w14:paraId="1A9423D8"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3DE" w14:textId="77777777" w:rsidTr="0073401C">
        <w:trPr>
          <w:trHeight w:val="285"/>
        </w:trPr>
        <w:tc>
          <w:tcPr>
            <w:tcW w:w="926" w:type="dxa"/>
            <w:tcBorders>
              <w:top w:val="nil"/>
              <w:left w:val="nil"/>
              <w:bottom w:val="nil"/>
              <w:right w:val="nil"/>
            </w:tcBorders>
          </w:tcPr>
          <w:p w14:paraId="1A9423DA"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DB"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616</w:t>
            </w:r>
          </w:p>
        </w:tc>
        <w:tc>
          <w:tcPr>
            <w:tcW w:w="2782" w:type="dxa"/>
            <w:tcBorders>
              <w:top w:val="nil"/>
              <w:left w:val="nil"/>
              <w:bottom w:val="nil"/>
              <w:right w:val="nil"/>
            </w:tcBorders>
          </w:tcPr>
          <w:p w14:paraId="1A9423DC"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Poland</w:t>
            </w:r>
          </w:p>
        </w:tc>
        <w:tc>
          <w:tcPr>
            <w:tcW w:w="926" w:type="dxa"/>
            <w:tcBorders>
              <w:top w:val="nil"/>
              <w:left w:val="nil"/>
              <w:bottom w:val="nil"/>
              <w:right w:val="nil"/>
            </w:tcBorders>
          </w:tcPr>
          <w:p w14:paraId="1A9423DD"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3E3" w14:textId="77777777" w:rsidTr="0073401C">
        <w:trPr>
          <w:trHeight w:val="285"/>
        </w:trPr>
        <w:tc>
          <w:tcPr>
            <w:tcW w:w="926" w:type="dxa"/>
            <w:tcBorders>
              <w:top w:val="nil"/>
              <w:left w:val="nil"/>
              <w:bottom w:val="nil"/>
              <w:right w:val="nil"/>
            </w:tcBorders>
          </w:tcPr>
          <w:p w14:paraId="1A9423DF"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E0"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620</w:t>
            </w:r>
          </w:p>
        </w:tc>
        <w:tc>
          <w:tcPr>
            <w:tcW w:w="2782" w:type="dxa"/>
            <w:tcBorders>
              <w:top w:val="nil"/>
              <w:left w:val="nil"/>
              <w:bottom w:val="nil"/>
              <w:right w:val="nil"/>
            </w:tcBorders>
          </w:tcPr>
          <w:p w14:paraId="1A9423E1"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Portugal</w:t>
            </w:r>
          </w:p>
        </w:tc>
        <w:tc>
          <w:tcPr>
            <w:tcW w:w="926" w:type="dxa"/>
            <w:tcBorders>
              <w:top w:val="nil"/>
              <w:left w:val="nil"/>
              <w:bottom w:val="nil"/>
              <w:right w:val="nil"/>
            </w:tcBorders>
          </w:tcPr>
          <w:p w14:paraId="1A9423E2"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3E8" w14:textId="77777777" w:rsidTr="0073401C">
        <w:trPr>
          <w:trHeight w:val="285"/>
        </w:trPr>
        <w:tc>
          <w:tcPr>
            <w:tcW w:w="926" w:type="dxa"/>
            <w:tcBorders>
              <w:top w:val="nil"/>
              <w:left w:val="nil"/>
              <w:bottom w:val="nil"/>
              <w:right w:val="nil"/>
            </w:tcBorders>
          </w:tcPr>
          <w:p w14:paraId="1A9423E4"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2015</w:t>
            </w:r>
          </w:p>
        </w:tc>
        <w:tc>
          <w:tcPr>
            <w:tcW w:w="564" w:type="dxa"/>
            <w:tcBorders>
              <w:top w:val="nil"/>
              <w:left w:val="nil"/>
              <w:bottom w:val="nil"/>
              <w:right w:val="nil"/>
            </w:tcBorders>
          </w:tcPr>
          <w:p w14:paraId="1A9423E5"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624</w:t>
            </w:r>
          </w:p>
        </w:tc>
        <w:tc>
          <w:tcPr>
            <w:tcW w:w="2782" w:type="dxa"/>
            <w:tcBorders>
              <w:top w:val="nil"/>
              <w:left w:val="nil"/>
              <w:bottom w:val="nil"/>
              <w:right w:val="nil"/>
            </w:tcBorders>
          </w:tcPr>
          <w:p w14:paraId="1A9423E6"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Guinea-Bissau</w:t>
            </w:r>
          </w:p>
        </w:tc>
        <w:tc>
          <w:tcPr>
            <w:tcW w:w="926" w:type="dxa"/>
            <w:tcBorders>
              <w:top w:val="nil"/>
              <w:left w:val="nil"/>
              <w:bottom w:val="nil"/>
              <w:right w:val="nil"/>
            </w:tcBorders>
          </w:tcPr>
          <w:p w14:paraId="1A9423E7"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3ED" w14:textId="77777777" w:rsidTr="0073401C">
        <w:trPr>
          <w:trHeight w:val="285"/>
        </w:trPr>
        <w:tc>
          <w:tcPr>
            <w:tcW w:w="926" w:type="dxa"/>
            <w:tcBorders>
              <w:top w:val="nil"/>
              <w:left w:val="nil"/>
              <w:bottom w:val="nil"/>
              <w:right w:val="nil"/>
            </w:tcBorders>
          </w:tcPr>
          <w:p w14:paraId="1A9423E9"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EA"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626</w:t>
            </w:r>
          </w:p>
        </w:tc>
        <w:tc>
          <w:tcPr>
            <w:tcW w:w="2782" w:type="dxa"/>
            <w:tcBorders>
              <w:top w:val="nil"/>
              <w:left w:val="nil"/>
              <w:bottom w:val="nil"/>
              <w:right w:val="nil"/>
            </w:tcBorders>
          </w:tcPr>
          <w:p w14:paraId="1A9423EB"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Timor-Leste</w:t>
            </w:r>
          </w:p>
        </w:tc>
        <w:tc>
          <w:tcPr>
            <w:tcW w:w="926" w:type="dxa"/>
            <w:tcBorders>
              <w:top w:val="nil"/>
              <w:left w:val="nil"/>
              <w:bottom w:val="nil"/>
              <w:right w:val="nil"/>
            </w:tcBorders>
          </w:tcPr>
          <w:p w14:paraId="1A9423EC"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3F2" w14:textId="77777777" w:rsidTr="0073401C">
        <w:trPr>
          <w:trHeight w:val="285"/>
        </w:trPr>
        <w:tc>
          <w:tcPr>
            <w:tcW w:w="926" w:type="dxa"/>
            <w:tcBorders>
              <w:top w:val="nil"/>
              <w:left w:val="nil"/>
              <w:bottom w:val="nil"/>
              <w:right w:val="nil"/>
            </w:tcBorders>
          </w:tcPr>
          <w:p w14:paraId="1A9423EE"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2005</w:t>
            </w:r>
          </w:p>
        </w:tc>
        <w:tc>
          <w:tcPr>
            <w:tcW w:w="564" w:type="dxa"/>
            <w:tcBorders>
              <w:top w:val="nil"/>
              <w:left w:val="nil"/>
              <w:bottom w:val="nil"/>
              <w:right w:val="nil"/>
            </w:tcBorders>
          </w:tcPr>
          <w:p w14:paraId="1A9423EF"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634</w:t>
            </w:r>
          </w:p>
        </w:tc>
        <w:tc>
          <w:tcPr>
            <w:tcW w:w="2782" w:type="dxa"/>
            <w:tcBorders>
              <w:top w:val="nil"/>
              <w:left w:val="nil"/>
              <w:bottom w:val="nil"/>
              <w:right w:val="nil"/>
            </w:tcBorders>
          </w:tcPr>
          <w:p w14:paraId="1A9423F0"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Qatar</w:t>
            </w:r>
          </w:p>
        </w:tc>
        <w:tc>
          <w:tcPr>
            <w:tcW w:w="926" w:type="dxa"/>
            <w:tcBorders>
              <w:top w:val="nil"/>
              <w:left w:val="nil"/>
              <w:bottom w:val="nil"/>
              <w:right w:val="nil"/>
            </w:tcBorders>
          </w:tcPr>
          <w:p w14:paraId="1A9423F1"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3F7" w14:textId="77777777" w:rsidTr="0073401C">
        <w:trPr>
          <w:trHeight w:val="285"/>
        </w:trPr>
        <w:tc>
          <w:tcPr>
            <w:tcW w:w="926" w:type="dxa"/>
            <w:tcBorders>
              <w:top w:val="nil"/>
              <w:left w:val="nil"/>
              <w:bottom w:val="nil"/>
              <w:right w:val="nil"/>
            </w:tcBorders>
          </w:tcPr>
          <w:p w14:paraId="1A9423F3"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2011</w:t>
            </w:r>
          </w:p>
        </w:tc>
        <w:tc>
          <w:tcPr>
            <w:tcW w:w="564" w:type="dxa"/>
            <w:tcBorders>
              <w:top w:val="nil"/>
              <w:left w:val="nil"/>
              <w:bottom w:val="nil"/>
              <w:right w:val="nil"/>
            </w:tcBorders>
          </w:tcPr>
          <w:p w14:paraId="1A9423F4"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716</w:t>
            </w:r>
          </w:p>
        </w:tc>
        <w:tc>
          <w:tcPr>
            <w:tcW w:w="2782" w:type="dxa"/>
            <w:tcBorders>
              <w:top w:val="nil"/>
              <w:left w:val="nil"/>
              <w:bottom w:val="nil"/>
              <w:right w:val="nil"/>
            </w:tcBorders>
          </w:tcPr>
          <w:p w14:paraId="1A9423F5"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Zimbabwe</w:t>
            </w:r>
          </w:p>
        </w:tc>
        <w:tc>
          <w:tcPr>
            <w:tcW w:w="926" w:type="dxa"/>
            <w:tcBorders>
              <w:top w:val="nil"/>
              <w:left w:val="nil"/>
              <w:bottom w:val="nil"/>
              <w:right w:val="nil"/>
            </w:tcBorders>
          </w:tcPr>
          <w:p w14:paraId="1A9423F6"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3FC" w14:textId="77777777" w:rsidTr="0073401C">
        <w:trPr>
          <w:trHeight w:val="285"/>
        </w:trPr>
        <w:tc>
          <w:tcPr>
            <w:tcW w:w="926" w:type="dxa"/>
            <w:tcBorders>
              <w:top w:val="nil"/>
              <w:left w:val="nil"/>
              <w:bottom w:val="nil"/>
              <w:right w:val="nil"/>
            </w:tcBorders>
          </w:tcPr>
          <w:p w14:paraId="1A9423F8"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F9"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642</w:t>
            </w:r>
          </w:p>
        </w:tc>
        <w:tc>
          <w:tcPr>
            <w:tcW w:w="2782" w:type="dxa"/>
            <w:tcBorders>
              <w:top w:val="nil"/>
              <w:left w:val="nil"/>
              <w:bottom w:val="nil"/>
              <w:right w:val="nil"/>
            </w:tcBorders>
          </w:tcPr>
          <w:p w14:paraId="1A9423FA"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Romania</w:t>
            </w:r>
          </w:p>
        </w:tc>
        <w:tc>
          <w:tcPr>
            <w:tcW w:w="926" w:type="dxa"/>
            <w:tcBorders>
              <w:top w:val="nil"/>
              <w:left w:val="nil"/>
              <w:bottom w:val="nil"/>
              <w:right w:val="nil"/>
            </w:tcBorders>
          </w:tcPr>
          <w:p w14:paraId="1A9423FB"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01" w14:textId="77777777" w:rsidTr="0073401C">
        <w:trPr>
          <w:trHeight w:val="285"/>
        </w:trPr>
        <w:tc>
          <w:tcPr>
            <w:tcW w:w="926" w:type="dxa"/>
            <w:tcBorders>
              <w:top w:val="nil"/>
              <w:left w:val="nil"/>
              <w:bottom w:val="nil"/>
              <w:right w:val="nil"/>
            </w:tcBorders>
          </w:tcPr>
          <w:p w14:paraId="1A9423FD"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3FE"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646</w:t>
            </w:r>
          </w:p>
        </w:tc>
        <w:tc>
          <w:tcPr>
            <w:tcW w:w="2782" w:type="dxa"/>
            <w:tcBorders>
              <w:top w:val="nil"/>
              <w:left w:val="nil"/>
              <w:bottom w:val="nil"/>
              <w:right w:val="nil"/>
            </w:tcBorders>
          </w:tcPr>
          <w:p w14:paraId="1A9423FF"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Rwanda</w:t>
            </w:r>
          </w:p>
        </w:tc>
        <w:tc>
          <w:tcPr>
            <w:tcW w:w="926" w:type="dxa"/>
            <w:tcBorders>
              <w:top w:val="nil"/>
              <w:left w:val="nil"/>
              <w:bottom w:val="nil"/>
              <w:right w:val="nil"/>
            </w:tcBorders>
          </w:tcPr>
          <w:p w14:paraId="1A942400"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06" w14:textId="77777777" w:rsidTr="0073401C">
        <w:trPr>
          <w:trHeight w:val="285"/>
        </w:trPr>
        <w:tc>
          <w:tcPr>
            <w:tcW w:w="926" w:type="dxa"/>
            <w:tcBorders>
              <w:top w:val="nil"/>
              <w:left w:val="nil"/>
              <w:bottom w:val="nil"/>
              <w:right w:val="nil"/>
            </w:tcBorders>
          </w:tcPr>
          <w:p w14:paraId="1A942402"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2018</w:t>
            </w:r>
          </w:p>
        </w:tc>
        <w:tc>
          <w:tcPr>
            <w:tcW w:w="564" w:type="dxa"/>
            <w:tcBorders>
              <w:top w:val="nil"/>
              <w:left w:val="nil"/>
              <w:bottom w:val="nil"/>
              <w:right w:val="nil"/>
            </w:tcBorders>
          </w:tcPr>
          <w:p w14:paraId="1A942403"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643</w:t>
            </w:r>
          </w:p>
        </w:tc>
        <w:tc>
          <w:tcPr>
            <w:tcW w:w="2782" w:type="dxa"/>
            <w:tcBorders>
              <w:top w:val="nil"/>
              <w:left w:val="nil"/>
              <w:bottom w:val="nil"/>
              <w:right w:val="nil"/>
            </w:tcBorders>
          </w:tcPr>
          <w:p w14:paraId="1A942404"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Russian Federation</w:t>
            </w:r>
          </w:p>
        </w:tc>
        <w:tc>
          <w:tcPr>
            <w:tcW w:w="926" w:type="dxa"/>
            <w:tcBorders>
              <w:top w:val="nil"/>
              <w:left w:val="nil"/>
              <w:bottom w:val="nil"/>
              <w:right w:val="nil"/>
            </w:tcBorders>
          </w:tcPr>
          <w:p w14:paraId="1A942405"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0B" w14:textId="77777777" w:rsidTr="0073401C">
        <w:trPr>
          <w:trHeight w:val="285"/>
        </w:trPr>
        <w:tc>
          <w:tcPr>
            <w:tcW w:w="926" w:type="dxa"/>
            <w:tcBorders>
              <w:top w:val="nil"/>
              <w:left w:val="nil"/>
              <w:bottom w:val="nil"/>
              <w:right w:val="nil"/>
            </w:tcBorders>
          </w:tcPr>
          <w:p w14:paraId="1A942407"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08"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659</w:t>
            </w:r>
          </w:p>
        </w:tc>
        <w:tc>
          <w:tcPr>
            <w:tcW w:w="2782" w:type="dxa"/>
            <w:tcBorders>
              <w:top w:val="nil"/>
              <w:left w:val="nil"/>
              <w:bottom w:val="nil"/>
              <w:right w:val="nil"/>
            </w:tcBorders>
          </w:tcPr>
          <w:p w14:paraId="1A942409"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Saint Kitts and Nevis</w:t>
            </w:r>
          </w:p>
        </w:tc>
        <w:tc>
          <w:tcPr>
            <w:tcW w:w="926" w:type="dxa"/>
            <w:tcBorders>
              <w:top w:val="nil"/>
              <w:left w:val="nil"/>
              <w:bottom w:val="nil"/>
              <w:right w:val="nil"/>
            </w:tcBorders>
          </w:tcPr>
          <w:p w14:paraId="1A94240A"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410" w14:textId="77777777" w:rsidTr="0073401C">
        <w:trPr>
          <w:trHeight w:val="285"/>
        </w:trPr>
        <w:tc>
          <w:tcPr>
            <w:tcW w:w="926" w:type="dxa"/>
            <w:tcBorders>
              <w:top w:val="nil"/>
              <w:left w:val="nil"/>
              <w:bottom w:val="nil"/>
              <w:right w:val="nil"/>
            </w:tcBorders>
          </w:tcPr>
          <w:p w14:paraId="1A94240C"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0D"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662</w:t>
            </w:r>
          </w:p>
        </w:tc>
        <w:tc>
          <w:tcPr>
            <w:tcW w:w="2782" w:type="dxa"/>
            <w:tcBorders>
              <w:top w:val="nil"/>
              <w:left w:val="nil"/>
              <w:bottom w:val="nil"/>
              <w:right w:val="nil"/>
            </w:tcBorders>
          </w:tcPr>
          <w:p w14:paraId="1A94240E"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Saint Lucia</w:t>
            </w:r>
          </w:p>
        </w:tc>
        <w:tc>
          <w:tcPr>
            <w:tcW w:w="926" w:type="dxa"/>
            <w:tcBorders>
              <w:top w:val="nil"/>
              <w:left w:val="nil"/>
              <w:bottom w:val="nil"/>
              <w:right w:val="nil"/>
            </w:tcBorders>
          </w:tcPr>
          <w:p w14:paraId="1A94240F"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415" w14:textId="77777777" w:rsidTr="0073401C">
        <w:trPr>
          <w:trHeight w:val="285"/>
        </w:trPr>
        <w:tc>
          <w:tcPr>
            <w:tcW w:w="926" w:type="dxa"/>
            <w:tcBorders>
              <w:top w:val="nil"/>
              <w:left w:val="nil"/>
              <w:bottom w:val="nil"/>
              <w:right w:val="nil"/>
            </w:tcBorders>
          </w:tcPr>
          <w:p w14:paraId="1A942411"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12"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670</w:t>
            </w:r>
          </w:p>
        </w:tc>
        <w:tc>
          <w:tcPr>
            <w:tcW w:w="2782" w:type="dxa"/>
            <w:tcBorders>
              <w:top w:val="nil"/>
              <w:left w:val="nil"/>
              <w:bottom w:val="nil"/>
              <w:right w:val="nil"/>
            </w:tcBorders>
          </w:tcPr>
          <w:p w14:paraId="1A942413"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Saint Vincent &amp; Grenadines</w:t>
            </w:r>
          </w:p>
        </w:tc>
        <w:tc>
          <w:tcPr>
            <w:tcW w:w="926" w:type="dxa"/>
            <w:tcBorders>
              <w:top w:val="nil"/>
              <w:left w:val="nil"/>
              <w:bottom w:val="nil"/>
              <w:right w:val="nil"/>
            </w:tcBorders>
          </w:tcPr>
          <w:p w14:paraId="1A942414"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41A" w14:textId="77777777" w:rsidTr="0073401C">
        <w:trPr>
          <w:trHeight w:val="285"/>
        </w:trPr>
        <w:tc>
          <w:tcPr>
            <w:tcW w:w="926" w:type="dxa"/>
            <w:tcBorders>
              <w:top w:val="nil"/>
              <w:left w:val="nil"/>
              <w:bottom w:val="nil"/>
              <w:right w:val="nil"/>
            </w:tcBorders>
          </w:tcPr>
          <w:p w14:paraId="1A942416"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17"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678</w:t>
            </w:r>
          </w:p>
        </w:tc>
        <w:tc>
          <w:tcPr>
            <w:tcW w:w="2782" w:type="dxa"/>
            <w:tcBorders>
              <w:top w:val="nil"/>
              <w:left w:val="nil"/>
              <w:bottom w:val="nil"/>
              <w:right w:val="nil"/>
            </w:tcBorders>
          </w:tcPr>
          <w:p w14:paraId="1A942418"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Sao Tome and Principe</w:t>
            </w:r>
          </w:p>
        </w:tc>
        <w:tc>
          <w:tcPr>
            <w:tcW w:w="926" w:type="dxa"/>
            <w:tcBorders>
              <w:top w:val="nil"/>
              <w:left w:val="nil"/>
              <w:bottom w:val="nil"/>
              <w:right w:val="nil"/>
            </w:tcBorders>
          </w:tcPr>
          <w:p w14:paraId="1A942419"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41F" w14:textId="77777777" w:rsidTr="0073401C">
        <w:trPr>
          <w:trHeight w:val="285"/>
        </w:trPr>
        <w:tc>
          <w:tcPr>
            <w:tcW w:w="926" w:type="dxa"/>
            <w:tcBorders>
              <w:top w:val="nil"/>
              <w:left w:val="nil"/>
              <w:bottom w:val="nil"/>
              <w:right w:val="nil"/>
            </w:tcBorders>
          </w:tcPr>
          <w:p w14:paraId="1A94241B"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2018</w:t>
            </w:r>
          </w:p>
        </w:tc>
        <w:tc>
          <w:tcPr>
            <w:tcW w:w="564" w:type="dxa"/>
            <w:tcBorders>
              <w:top w:val="nil"/>
              <w:left w:val="nil"/>
              <w:bottom w:val="nil"/>
              <w:right w:val="nil"/>
            </w:tcBorders>
          </w:tcPr>
          <w:p w14:paraId="1A94241C"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690</w:t>
            </w:r>
          </w:p>
        </w:tc>
        <w:tc>
          <w:tcPr>
            <w:tcW w:w="2782" w:type="dxa"/>
            <w:tcBorders>
              <w:top w:val="nil"/>
              <w:left w:val="nil"/>
              <w:bottom w:val="nil"/>
              <w:right w:val="nil"/>
            </w:tcBorders>
          </w:tcPr>
          <w:p w14:paraId="1A94241D"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Seychelles</w:t>
            </w:r>
          </w:p>
        </w:tc>
        <w:tc>
          <w:tcPr>
            <w:tcW w:w="926" w:type="dxa"/>
            <w:tcBorders>
              <w:top w:val="nil"/>
              <w:left w:val="nil"/>
              <w:bottom w:val="nil"/>
              <w:right w:val="nil"/>
            </w:tcBorders>
          </w:tcPr>
          <w:p w14:paraId="1A94241E"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24" w14:textId="77777777" w:rsidTr="0073401C">
        <w:trPr>
          <w:trHeight w:val="285"/>
        </w:trPr>
        <w:tc>
          <w:tcPr>
            <w:tcW w:w="926" w:type="dxa"/>
            <w:tcBorders>
              <w:top w:val="nil"/>
              <w:left w:val="nil"/>
              <w:bottom w:val="nil"/>
              <w:right w:val="nil"/>
            </w:tcBorders>
          </w:tcPr>
          <w:p w14:paraId="1A942420"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2018</w:t>
            </w:r>
          </w:p>
        </w:tc>
        <w:tc>
          <w:tcPr>
            <w:tcW w:w="564" w:type="dxa"/>
            <w:tcBorders>
              <w:top w:val="nil"/>
              <w:left w:val="nil"/>
              <w:bottom w:val="nil"/>
              <w:right w:val="nil"/>
            </w:tcBorders>
          </w:tcPr>
          <w:p w14:paraId="1A942421"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694</w:t>
            </w:r>
          </w:p>
        </w:tc>
        <w:tc>
          <w:tcPr>
            <w:tcW w:w="2782" w:type="dxa"/>
            <w:tcBorders>
              <w:top w:val="nil"/>
              <w:left w:val="nil"/>
              <w:bottom w:val="nil"/>
              <w:right w:val="nil"/>
            </w:tcBorders>
          </w:tcPr>
          <w:p w14:paraId="1A942422"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Sierra Leone</w:t>
            </w:r>
          </w:p>
        </w:tc>
        <w:tc>
          <w:tcPr>
            <w:tcW w:w="926" w:type="dxa"/>
            <w:tcBorders>
              <w:top w:val="nil"/>
              <w:left w:val="nil"/>
              <w:bottom w:val="nil"/>
              <w:right w:val="nil"/>
            </w:tcBorders>
          </w:tcPr>
          <w:p w14:paraId="1A942423"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429" w14:textId="77777777" w:rsidTr="0073401C">
        <w:trPr>
          <w:trHeight w:val="285"/>
        </w:trPr>
        <w:tc>
          <w:tcPr>
            <w:tcW w:w="926" w:type="dxa"/>
            <w:tcBorders>
              <w:top w:val="nil"/>
              <w:left w:val="nil"/>
              <w:bottom w:val="nil"/>
              <w:right w:val="nil"/>
            </w:tcBorders>
          </w:tcPr>
          <w:p w14:paraId="1A942425"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2018</w:t>
            </w:r>
          </w:p>
        </w:tc>
        <w:tc>
          <w:tcPr>
            <w:tcW w:w="564" w:type="dxa"/>
            <w:tcBorders>
              <w:top w:val="nil"/>
              <w:left w:val="nil"/>
              <w:bottom w:val="nil"/>
              <w:right w:val="nil"/>
            </w:tcBorders>
          </w:tcPr>
          <w:p w14:paraId="1A942426"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703</w:t>
            </w:r>
          </w:p>
        </w:tc>
        <w:tc>
          <w:tcPr>
            <w:tcW w:w="2782" w:type="dxa"/>
            <w:tcBorders>
              <w:top w:val="nil"/>
              <w:left w:val="nil"/>
              <w:bottom w:val="nil"/>
              <w:right w:val="nil"/>
            </w:tcBorders>
          </w:tcPr>
          <w:p w14:paraId="1A942427"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Slovakia</w:t>
            </w:r>
          </w:p>
        </w:tc>
        <w:tc>
          <w:tcPr>
            <w:tcW w:w="926" w:type="dxa"/>
            <w:tcBorders>
              <w:top w:val="nil"/>
              <w:left w:val="nil"/>
              <w:bottom w:val="nil"/>
              <w:right w:val="nil"/>
            </w:tcBorders>
          </w:tcPr>
          <w:p w14:paraId="1A942428"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2E" w14:textId="77777777" w:rsidTr="0073401C">
        <w:trPr>
          <w:trHeight w:val="285"/>
        </w:trPr>
        <w:tc>
          <w:tcPr>
            <w:tcW w:w="926" w:type="dxa"/>
            <w:tcBorders>
              <w:top w:val="nil"/>
              <w:left w:val="nil"/>
              <w:bottom w:val="nil"/>
              <w:right w:val="nil"/>
            </w:tcBorders>
          </w:tcPr>
          <w:p w14:paraId="1A94242A"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2B"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702</w:t>
            </w:r>
          </w:p>
        </w:tc>
        <w:tc>
          <w:tcPr>
            <w:tcW w:w="2782" w:type="dxa"/>
            <w:tcBorders>
              <w:top w:val="nil"/>
              <w:left w:val="nil"/>
              <w:bottom w:val="nil"/>
              <w:right w:val="nil"/>
            </w:tcBorders>
          </w:tcPr>
          <w:p w14:paraId="1A94242C"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Singapore</w:t>
            </w:r>
          </w:p>
        </w:tc>
        <w:tc>
          <w:tcPr>
            <w:tcW w:w="926" w:type="dxa"/>
            <w:tcBorders>
              <w:top w:val="nil"/>
              <w:left w:val="nil"/>
              <w:bottom w:val="nil"/>
              <w:right w:val="nil"/>
            </w:tcBorders>
          </w:tcPr>
          <w:p w14:paraId="1A94242D"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33" w14:textId="77777777" w:rsidTr="0073401C">
        <w:trPr>
          <w:trHeight w:val="285"/>
        </w:trPr>
        <w:tc>
          <w:tcPr>
            <w:tcW w:w="926" w:type="dxa"/>
            <w:tcBorders>
              <w:top w:val="nil"/>
              <w:left w:val="nil"/>
              <w:bottom w:val="nil"/>
              <w:right w:val="nil"/>
            </w:tcBorders>
          </w:tcPr>
          <w:p w14:paraId="1A94242F"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30"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706</w:t>
            </w:r>
          </w:p>
        </w:tc>
        <w:tc>
          <w:tcPr>
            <w:tcW w:w="2782" w:type="dxa"/>
            <w:tcBorders>
              <w:top w:val="nil"/>
              <w:left w:val="nil"/>
              <w:bottom w:val="nil"/>
              <w:right w:val="nil"/>
            </w:tcBorders>
          </w:tcPr>
          <w:p w14:paraId="1A942431"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Somalia</w:t>
            </w:r>
          </w:p>
        </w:tc>
        <w:tc>
          <w:tcPr>
            <w:tcW w:w="926" w:type="dxa"/>
            <w:tcBorders>
              <w:top w:val="nil"/>
              <w:left w:val="nil"/>
              <w:bottom w:val="nil"/>
              <w:right w:val="nil"/>
            </w:tcBorders>
          </w:tcPr>
          <w:p w14:paraId="1A942432"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CG</w:t>
            </w:r>
          </w:p>
        </w:tc>
      </w:tr>
      <w:tr w:rsidR="00F82AB4" w14:paraId="1A942438" w14:textId="77777777" w:rsidTr="0073401C">
        <w:trPr>
          <w:trHeight w:val="285"/>
        </w:trPr>
        <w:tc>
          <w:tcPr>
            <w:tcW w:w="926" w:type="dxa"/>
            <w:tcBorders>
              <w:top w:val="nil"/>
              <w:left w:val="nil"/>
              <w:bottom w:val="nil"/>
              <w:right w:val="nil"/>
            </w:tcBorders>
          </w:tcPr>
          <w:p w14:paraId="1A942434"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2018</w:t>
            </w:r>
          </w:p>
        </w:tc>
        <w:tc>
          <w:tcPr>
            <w:tcW w:w="564" w:type="dxa"/>
            <w:tcBorders>
              <w:top w:val="nil"/>
              <w:left w:val="nil"/>
              <w:bottom w:val="nil"/>
              <w:right w:val="nil"/>
            </w:tcBorders>
          </w:tcPr>
          <w:p w14:paraId="1A942435"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710</w:t>
            </w:r>
          </w:p>
        </w:tc>
        <w:tc>
          <w:tcPr>
            <w:tcW w:w="2782" w:type="dxa"/>
            <w:tcBorders>
              <w:top w:val="nil"/>
              <w:left w:val="nil"/>
              <w:bottom w:val="nil"/>
              <w:right w:val="nil"/>
            </w:tcBorders>
          </w:tcPr>
          <w:p w14:paraId="1A942436"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South Africa</w:t>
            </w:r>
          </w:p>
        </w:tc>
        <w:tc>
          <w:tcPr>
            <w:tcW w:w="926" w:type="dxa"/>
            <w:tcBorders>
              <w:top w:val="nil"/>
              <w:left w:val="nil"/>
              <w:bottom w:val="nil"/>
              <w:right w:val="nil"/>
            </w:tcBorders>
          </w:tcPr>
          <w:p w14:paraId="1A942437"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3D" w14:textId="77777777" w:rsidTr="0073401C">
        <w:trPr>
          <w:trHeight w:val="285"/>
        </w:trPr>
        <w:tc>
          <w:tcPr>
            <w:tcW w:w="926" w:type="dxa"/>
            <w:tcBorders>
              <w:top w:val="nil"/>
              <w:left w:val="nil"/>
              <w:bottom w:val="nil"/>
              <w:right w:val="nil"/>
            </w:tcBorders>
          </w:tcPr>
          <w:p w14:paraId="1A942439"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3A"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724</w:t>
            </w:r>
          </w:p>
        </w:tc>
        <w:tc>
          <w:tcPr>
            <w:tcW w:w="2782" w:type="dxa"/>
            <w:tcBorders>
              <w:top w:val="nil"/>
              <w:left w:val="nil"/>
              <w:bottom w:val="nil"/>
              <w:right w:val="nil"/>
            </w:tcBorders>
          </w:tcPr>
          <w:p w14:paraId="1A94243B"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Spain</w:t>
            </w:r>
          </w:p>
        </w:tc>
        <w:tc>
          <w:tcPr>
            <w:tcW w:w="926" w:type="dxa"/>
            <w:tcBorders>
              <w:top w:val="nil"/>
              <w:left w:val="nil"/>
              <w:bottom w:val="nil"/>
              <w:right w:val="nil"/>
            </w:tcBorders>
          </w:tcPr>
          <w:p w14:paraId="1A94243C"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42" w14:textId="77777777" w:rsidTr="0073401C">
        <w:trPr>
          <w:trHeight w:val="285"/>
        </w:trPr>
        <w:tc>
          <w:tcPr>
            <w:tcW w:w="926" w:type="dxa"/>
            <w:tcBorders>
              <w:top w:val="nil"/>
              <w:left w:val="nil"/>
              <w:bottom w:val="nil"/>
              <w:right w:val="nil"/>
            </w:tcBorders>
          </w:tcPr>
          <w:p w14:paraId="1A94243E"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3F"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748</w:t>
            </w:r>
          </w:p>
        </w:tc>
        <w:tc>
          <w:tcPr>
            <w:tcW w:w="2782" w:type="dxa"/>
            <w:tcBorders>
              <w:top w:val="nil"/>
              <w:left w:val="nil"/>
              <w:bottom w:val="nil"/>
              <w:right w:val="nil"/>
            </w:tcBorders>
          </w:tcPr>
          <w:p w14:paraId="1A942440"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Eswatini</w:t>
            </w:r>
          </w:p>
        </w:tc>
        <w:tc>
          <w:tcPr>
            <w:tcW w:w="926" w:type="dxa"/>
            <w:tcBorders>
              <w:top w:val="nil"/>
              <w:left w:val="nil"/>
              <w:bottom w:val="nil"/>
              <w:right w:val="nil"/>
            </w:tcBorders>
          </w:tcPr>
          <w:p w14:paraId="1A942441"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447" w14:textId="77777777" w:rsidTr="0073401C">
        <w:trPr>
          <w:trHeight w:val="285"/>
        </w:trPr>
        <w:tc>
          <w:tcPr>
            <w:tcW w:w="926" w:type="dxa"/>
            <w:tcBorders>
              <w:top w:val="nil"/>
              <w:left w:val="nil"/>
              <w:bottom w:val="nil"/>
              <w:right w:val="nil"/>
            </w:tcBorders>
          </w:tcPr>
          <w:p w14:paraId="1A942443"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44"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752</w:t>
            </w:r>
          </w:p>
        </w:tc>
        <w:tc>
          <w:tcPr>
            <w:tcW w:w="2782" w:type="dxa"/>
            <w:tcBorders>
              <w:top w:val="nil"/>
              <w:left w:val="nil"/>
              <w:bottom w:val="nil"/>
              <w:right w:val="nil"/>
            </w:tcBorders>
          </w:tcPr>
          <w:p w14:paraId="1A942445"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Sweden</w:t>
            </w:r>
          </w:p>
        </w:tc>
        <w:tc>
          <w:tcPr>
            <w:tcW w:w="926" w:type="dxa"/>
            <w:tcBorders>
              <w:top w:val="nil"/>
              <w:left w:val="nil"/>
              <w:bottom w:val="nil"/>
              <w:right w:val="nil"/>
            </w:tcBorders>
          </w:tcPr>
          <w:p w14:paraId="1A942446"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4C" w14:textId="77777777" w:rsidTr="0073401C">
        <w:trPr>
          <w:trHeight w:val="285"/>
        </w:trPr>
        <w:tc>
          <w:tcPr>
            <w:tcW w:w="926" w:type="dxa"/>
            <w:tcBorders>
              <w:top w:val="nil"/>
              <w:left w:val="nil"/>
              <w:bottom w:val="nil"/>
              <w:right w:val="nil"/>
            </w:tcBorders>
          </w:tcPr>
          <w:p w14:paraId="1A942448"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49"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756</w:t>
            </w:r>
          </w:p>
        </w:tc>
        <w:tc>
          <w:tcPr>
            <w:tcW w:w="2782" w:type="dxa"/>
            <w:tcBorders>
              <w:top w:val="nil"/>
              <w:left w:val="nil"/>
              <w:bottom w:val="nil"/>
              <w:right w:val="nil"/>
            </w:tcBorders>
          </w:tcPr>
          <w:p w14:paraId="1A94244A"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Switzerland</w:t>
            </w:r>
          </w:p>
        </w:tc>
        <w:tc>
          <w:tcPr>
            <w:tcW w:w="926" w:type="dxa"/>
            <w:tcBorders>
              <w:top w:val="nil"/>
              <w:left w:val="nil"/>
              <w:bottom w:val="nil"/>
              <w:right w:val="nil"/>
            </w:tcBorders>
          </w:tcPr>
          <w:p w14:paraId="1A94244B"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51" w14:textId="77777777" w:rsidTr="0073401C">
        <w:trPr>
          <w:trHeight w:val="285"/>
        </w:trPr>
        <w:tc>
          <w:tcPr>
            <w:tcW w:w="926" w:type="dxa"/>
            <w:tcBorders>
              <w:top w:val="nil"/>
              <w:left w:val="nil"/>
              <w:bottom w:val="nil"/>
              <w:right w:val="nil"/>
            </w:tcBorders>
          </w:tcPr>
          <w:p w14:paraId="1A94244D"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4E"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834</w:t>
            </w:r>
          </w:p>
        </w:tc>
        <w:tc>
          <w:tcPr>
            <w:tcW w:w="2782" w:type="dxa"/>
            <w:tcBorders>
              <w:top w:val="nil"/>
              <w:left w:val="nil"/>
              <w:bottom w:val="nil"/>
              <w:right w:val="nil"/>
            </w:tcBorders>
          </w:tcPr>
          <w:p w14:paraId="1A94244F"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United Republic of Tanzania</w:t>
            </w:r>
          </w:p>
        </w:tc>
        <w:tc>
          <w:tcPr>
            <w:tcW w:w="926" w:type="dxa"/>
            <w:tcBorders>
              <w:top w:val="nil"/>
              <w:left w:val="nil"/>
              <w:bottom w:val="nil"/>
              <w:right w:val="nil"/>
            </w:tcBorders>
          </w:tcPr>
          <w:p w14:paraId="1A942450"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456" w14:textId="77777777" w:rsidTr="0073401C">
        <w:trPr>
          <w:trHeight w:val="285"/>
        </w:trPr>
        <w:tc>
          <w:tcPr>
            <w:tcW w:w="926" w:type="dxa"/>
            <w:tcBorders>
              <w:top w:val="nil"/>
              <w:left w:val="nil"/>
              <w:bottom w:val="nil"/>
              <w:right w:val="nil"/>
            </w:tcBorders>
          </w:tcPr>
          <w:p w14:paraId="1A942452"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53"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764</w:t>
            </w:r>
          </w:p>
        </w:tc>
        <w:tc>
          <w:tcPr>
            <w:tcW w:w="2782" w:type="dxa"/>
            <w:tcBorders>
              <w:top w:val="nil"/>
              <w:left w:val="nil"/>
              <w:bottom w:val="nil"/>
              <w:right w:val="nil"/>
            </w:tcBorders>
          </w:tcPr>
          <w:p w14:paraId="1A942454"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Thailand</w:t>
            </w:r>
          </w:p>
        </w:tc>
        <w:tc>
          <w:tcPr>
            <w:tcW w:w="926" w:type="dxa"/>
            <w:tcBorders>
              <w:top w:val="nil"/>
              <w:left w:val="nil"/>
              <w:bottom w:val="nil"/>
              <w:right w:val="nil"/>
            </w:tcBorders>
          </w:tcPr>
          <w:p w14:paraId="1A942455"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5B" w14:textId="77777777" w:rsidTr="0073401C">
        <w:trPr>
          <w:trHeight w:val="285"/>
        </w:trPr>
        <w:tc>
          <w:tcPr>
            <w:tcW w:w="926" w:type="dxa"/>
            <w:tcBorders>
              <w:top w:val="nil"/>
              <w:left w:val="nil"/>
              <w:bottom w:val="nil"/>
              <w:right w:val="nil"/>
            </w:tcBorders>
          </w:tcPr>
          <w:p w14:paraId="1A942457"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58"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768</w:t>
            </w:r>
          </w:p>
        </w:tc>
        <w:tc>
          <w:tcPr>
            <w:tcW w:w="2782" w:type="dxa"/>
            <w:tcBorders>
              <w:top w:val="nil"/>
              <w:left w:val="nil"/>
              <w:bottom w:val="nil"/>
              <w:right w:val="nil"/>
            </w:tcBorders>
          </w:tcPr>
          <w:p w14:paraId="1A942459"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Togo</w:t>
            </w:r>
          </w:p>
        </w:tc>
        <w:tc>
          <w:tcPr>
            <w:tcW w:w="926" w:type="dxa"/>
            <w:tcBorders>
              <w:top w:val="nil"/>
              <w:left w:val="nil"/>
              <w:bottom w:val="nil"/>
              <w:right w:val="nil"/>
            </w:tcBorders>
          </w:tcPr>
          <w:p w14:paraId="1A94245A"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60" w14:textId="77777777" w:rsidTr="0073401C">
        <w:trPr>
          <w:trHeight w:val="285"/>
        </w:trPr>
        <w:tc>
          <w:tcPr>
            <w:tcW w:w="926" w:type="dxa"/>
            <w:tcBorders>
              <w:top w:val="nil"/>
              <w:left w:val="nil"/>
              <w:bottom w:val="nil"/>
              <w:right w:val="nil"/>
            </w:tcBorders>
          </w:tcPr>
          <w:p w14:paraId="1A94245C"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2018</w:t>
            </w:r>
          </w:p>
        </w:tc>
        <w:tc>
          <w:tcPr>
            <w:tcW w:w="564" w:type="dxa"/>
            <w:tcBorders>
              <w:top w:val="nil"/>
              <w:left w:val="nil"/>
              <w:bottom w:val="nil"/>
              <w:right w:val="nil"/>
            </w:tcBorders>
          </w:tcPr>
          <w:p w14:paraId="1A94245D"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780</w:t>
            </w:r>
          </w:p>
        </w:tc>
        <w:tc>
          <w:tcPr>
            <w:tcW w:w="2782" w:type="dxa"/>
            <w:tcBorders>
              <w:top w:val="nil"/>
              <w:left w:val="nil"/>
              <w:bottom w:val="nil"/>
              <w:right w:val="nil"/>
            </w:tcBorders>
          </w:tcPr>
          <w:p w14:paraId="1A94245E"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Trinidad and Tobago</w:t>
            </w:r>
          </w:p>
        </w:tc>
        <w:tc>
          <w:tcPr>
            <w:tcW w:w="926" w:type="dxa"/>
            <w:tcBorders>
              <w:top w:val="nil"/>
              <w:left w:val="nil"/>
              <w:bottom w:val="nil"/>
              <w:right w:val="nil"/>
            </w:tcBorders>
          </w:tcPr>
          <w:p w14:paraId="1A94245F"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CGINCL</w:t>
            </w:r>
          </w:p>
        </w:tc>
      </w:tr>
      <w:tr w:rsidR="00F82AB4" w14:paraId="1A942465" w14:textId="77777777" w:rsidTr="0073401C">
        <w:trPr>
          <w:trHeight w:val="285"/>
        </w:trPr>
        <w:tc>
          <w:tcPr>
            <w:tcW w:w="926" w:type="dxa"/>
            <w:tcBorders>
              <w:top w:val="nil"/>
              <w:left w:val="nil"/>
              <w:bottom w:val="nil"/>
              <w:right w:val="nil"/>
            </w:tcBorders>
          </w:tcPr>
          <w:p w14:paraId="1A942461"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62"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512</w:t>
            </w:r>
          </w:p>
        </w:tc>
        <w:tc>
          <w:tcPr>
            <w:tcW w:w="2782" w:type="dxa"/>
            <w:tcBorders>
              <w:top w:val="nil"/>
              <w:left w:val="nil"/>
              <w:bottom w:val="nil"/>
              <w:right w:val="nil"/>
            </w:tcBorders>
          </w:tcPr>
          <w:p w14:paraId="1A942463"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Oman</w:t>
            </w:r>
          </w:p>
        </w:tc>
        <w:tc>
          <w:tcPr>
            <w:tcW w:w="926" w:type="dxa"/>
            <w:tcBorders>
              <w:top w:val="nil"/>
              <w:left w:val="nil"/>
              <w:bottom w:val="nil"/>
              <w:right w:val="nil"/>
            </w:tcBorders>
          </w:tcPr>
          <w:p w14:paraId="1A942464"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6A" w14:textId="77777777" w:rsidTr="0073401C">
        <w:trPr>
          <w:trHeight w:val="285"/>
        </w:trPr>
        <w:tc>
          <w:tcPr>
            <w:tcW w:w="926" w:type="dxa"/>
            <w:tcBorders>
              <w:top w:val="nil"/>
              <w:left w:val="nil"/>
              <w:bottom w:val="nil"/>
              <w:right w:val="nil"/>
            </w:tcBorders>
          </w:tcPr>
          <w:p w14:paraId="1A942466"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2012</w:t>
            </w:r>
          </w:p>
        </w:tc>
        <w:tc>
          <w:tcPr>
            <w:tcW w:w="564" w:type="dxa"/>
            <w:tcBorders>
              <w:top w:val="nil"/>
              <w:left w:val="nil"/>
              <w:bottom w:val="nil"/>
              <w:right w:val="nil"/>
            </w:tcBorders>
          </w:tcPr>
          <w:p w14:paraId="1A942467"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788</w:t>
            </w:r>
          </w:p>
        </w:tc>
        <w:tc>
          <w:tcPr>
            <w:tcW w:w="2782" w:type="dxa"/>
            <w:tcBorders>
              <w:top w:val="nil"/>
              <w:left w:val="nil"/>
              <w:bottom w:val="nil"/>
              <w:right w:val="nil"/>
            </w:tcBorders>
          </w:tcPr>
          <w:p w14:paraId="1A942468"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Tunisia</w:t>
            </w:r>
          </w:p>
        </w:tc>
        <w:tc>
          <w:tcPr>
            <w:tcW w:w="926" w:type="dxa"/>
            <w:tcBorders>
              <w:top w:val="nil"/>
              <w:left w:val="nil"/>
              <w:bottom w:val="nil"/>
              <w:right w:val="nil"/>
            </w:tcBorders>
          </w:tcPr>
          <w:p w14:paraId="1A942469"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46F" w14:textId="77777777" w:rsidTr="0073401C">
        <w:trPr>
          <w:trHeight w:val="285"/>
        </w:trPr>
        <w:tc>
          <w:tcPr>
            <w:tcW w:w="926" w:type="dxa"/>
            <w:tcBorders>
              <w:top w:val="nil"/>
              <w:left w:val="nil"/>
              <w:bottom w:val="nil"/>
              <w:right w:val="nil"/>
            </w:tcBorders>
          </w:tcPr>
          <w:p w14:paraId="1A94246B"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6C"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792</w:t>
            </w:r>
          </w:p>
        </w:tc>
        <w:tc>
          <w:tcPr>
            <w:tcW w:w="2782" w:type="dxa"/>
            <w:tcBorders>
              <w:top w:val="nil"/>
              <w:left w:val="nil"/>
              <w:bottom w:val="nil"/>
              <w:right w:val="nil"/>
            </w:tcBorders>
          </w:tcPr>
          <w:p w14:paraId="1A94246D"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Turkey</w:t>
            </w:r>
          </w:p>
        </w:tc>
        <w:tc>
          <w:tcPr>
            <w:tcW w:w="926" w:type="dxa"/>
            <w:tcBorders>
              <w:top w:val="nil"/>
              <w:left w:val="nil"/>
              <w:bottom w:val="nil"/>
              <w:right w:val="nil"/>
            </w:tcBorders>
          </w:tcPr>
          <w:p w14:paraId="1A94246E"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74" w14:textId="77777777" w:rsidTr="0073401C">
        <w:trPr>
          <w:trHeight w:val="285"/>
        </w:trPr>
        <w:tc>
          <w:tcPr>
            <w:tcW w:w="926" w:type="dxa"/>
            <w:tcBorders>
              <w:top w:val="nil"/>
              <w:left w:val="nil"/>
              <w:bottom w:val="nil"/>
              <w:right w:val="nil"/>
            </w:tcBorders>
          </w:tcPr>
          <w:p w14:paraId="1A942470"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2018</w:t>
            </w:r>
          </w:p>
        </w:tc>
        <w:tc>
          <w:tcPr>
            <w:tcW w:w="564" w:type="dxa"/>
            <w:tcBorders>
              <w:top w:val="nil"/>
              <w:left w:val="nil"/>
              <w:bottom w:val="nil"/>
              <w:right w:val="nil"/>
            </w:tcBorders>
          </w:tcPr>
          <w:p w14:paraId="1A942471"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784</w:t>
            </w:r>
          </w:p>
        </w:tc>
        <w:tc>
          <w:tcPr>
            <w:tcW w:w="2782" w:type="dxa"/>
            <w:tcBorders>
              <w:top w:val="nil"/>
              <w:left w:val="nil"/>
              <w:bottom w:val="nil"/>
              <w:right w:val="nil"/>
            </w:tcBorders>
          </w:tcPr>
          <w:p w14:paraId="1A942472"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United Arab Emirates</w:t>
            </w:r>
          </w:p>
        </w:tc>
        <w:tc>
          <w:tcPr>
            <w:tcW w:w="926" w:type="dxa"/>
            <w:tcBorders>
              <w:top w:val="nil"/>
              <w:left w:val="nil"/>
              <w:bottom w:val="nil"/>
              <w:right w:val="nil"/>
            </w:tcBorders>
          </w:tcPr>
          <w:p w14:paraId="1A942473"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CG</w:t>
            </w:r>
          </w:p>
        </w:tc>
      </w:tr>
      <w:tr w:rsidR="00F82AB4" w14:paraId="1A942479" w14:textId="77777777" w:rsidTr="0073401C">
        <w:trPr>
          <w:trHeight w:val="285"/>
        </w:trPr>
        <w:tc>
          <w:tcPr>
            <w:tcW w:w="926" w:type="dxa"/>
            <w:tcBorders>
              <w:top w:val="nil"/>
              <w:left w:val="nil"/>
              <w:bottom w:val="nil"/>
              <w:right w:val="nil"/>
            </w:tcBorders>
          </w:tcPr>
          <w:p w14:paraId="1A942475"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76"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800</w:t>
            </w:r>
          </w:p>
        </w:tc>
        <w:tc>
          <w:tcPr>
            <w:tcW w:w="2782" w:type="dxa"/>
            <w:tcBorders>
              <w:top w:val="nil"/>
              <w:left w:val="nil"/>
              <w:bottom w:val="nil"/>
              <w:right w:val="nil"/>
            </w:tcBorders>
          </w:tcPr>
          <w:p w14:paraId="1A942477"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Uganda</w:t>
            </w:r>
          </w:p>
        </w:tc>
        <w:tc>
          <w:tcPr>
            <w:tcW w:w="926" w:type="dxa"/>
            <w:tcBorders>
              <w:top w:val="nil"/>
              <w:left w:val="nil"/>
              <w:bottom w:val="nil"/>
              <w:right w:val="nil"/>
            </w:tcBorders>
          </w:tcPr>
          <w:p w14:paraId="1A942478"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7E" w14:textId="77777777" w:rsidTr="0073401C">
        <w:trPr>
          <w:trHeight w:val="285"/>
        </w:trPr>
        <w:tc>
          <w:tcPr>
            <w:tcW w:w="926" w:type="dxa"/>
            <w:tcBorders>
              <w:top w:val="nil"/>
              <w:left w:val="nil"/>
              <w:bottom w:val="nil"/>
              <w:right w:val="nil"/>
            </w:tcBorders>
          </w:tcPr>
          <w:p w14:paraId="1A94247A"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7B"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826</w:t>
            </w:r>
          </w:p>
        </w:tc>
        <w:tc>
          <w:tcPr>
            <w:tcW w:w="2782" w:type="dxa"/>
            <w:tcBorders>
              <w:top w:val="nil"/>
              <w:left w:val="nil"/>
              <w:bottom w:val="nil"/>
              <w:right w:val="nil"/>
            </w:tcBorders>
          </w:tcPr>
          <w:p w14:paraId="1A94247C" w14:textId="77777777" w:rsidR="0073401C" w:rsidRDefault="00DB6A80" w:rsidP="0073401C">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United Kingdom </w:t>
            </w:r>
          </w:p>
        </w:tc>
        <w:tc>
          <w:tcPr>
            <w:tcW w:w="926" w:type="dxa"/>
            <w:tcBorders>
              <w:top w:val="nil"/>
              <w:left w:val="nil"/>
              <w:bottom w:val="nil"/>
              <w:right w:val="nil"/>
            </w:tcBorders>
          </w:tcPr>
          <w:p w14:paraId="1A94247D"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83" w14:textId="77777777" w:rsidTr="0073401C">
        <w:trPr>
          <w:trHeight w:val="285"/>
        </w:trPr>
        <w:tc>
          <w:tcPr>
            <w:tcW w:w="926" w:type="dxa"/>
            <w:tcBorders>
              <w:top w:val="nil"/>
              <w:left w:val="nil"/>
              <w:bottom w:val="nil"/>
              <w:right w:val="nil"/>
            </w:tcBorders>
          </w:tcPr>
          <w:p w14:paraId="1A94247F"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80"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804</w:t>
            </w:r>
          </w:p>
        </w:tc>
        <w:tc>
          <w:tcPr>
            <w:tcW w:w="2782" w:type="dxa"/>
            <w:tcBorders>
              <w:top w:val="nil"/>
              <w:left w:val="nil"/>
              <w:bottom w:val="nil"/>
              <w:right w:val="nil"/>
            </w:tcBorders>
          </w:tcPr>
          <w:p w14:paraId="1A942481"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Ukraine</w:t>
            </w:r>
          </w:p>
        </w:tc>
        <w:tc>
          <w:tcPr>
            <w:tcW w:w="926" w:type="dxa"/>
            <w:tcBorders>
              <w:top w:val="nil"/>
              <w:left w:val="nil"/>
              <w:bottom w:val="nil"/>
              <w:right w:val="nil"/>
            </w:tcBorders>
          </w:tcPr>
          <w:p w14:paraId="1A942482"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88" w14:textId="77777777" w:rsidTr="0073401C">
        <w:trPr>
          <w:trHeight w:val="285"/>
        </w:trPr>
        <w:tc>
          <w:tcPr>
            <w:tcW w:w="926" w:type="dxa"/>
            <w:tcBorders>
              <w:top w:val="nil"/>
              <w:left w:val="nil"/>
              <w:bottom w:val="nil"/>
              <w:right w:val="nil"/>
            </w:tcBorders>
          </w:tcPr>
          <w:p w14:paraId="1A942484"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85"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840</w:t>
            </w:r>
          </w:p>
        </w:tc>
        <w:tc>
          <w:tcPr>
            <w:tcW w:w="2782" w:type="dxa"/>
            <w:tcBorders>
              <w:top w:val="nil"/>
              <w:left w:val="nil"/>
              <w:bottom w:val="nil"/>
              <w:right w:val="nil"/>
            </w:tcBorders>
          </w:tcPr>
          <w:p w14:paraId="1A942486"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United States of America</w:t>
            </w:r>
          </w:p>
        </w:tc>
        <w:tc>
          <w:tcPr>
            <w:tcW w:w="926" w:type="dxa"/>
            <w:tcBorders>
              <w:top w:val="nil"/>
              <w:left w:val="nil"/>
              <w:bottom w:val="nil"/>
              <w:right w:val="nil"/>
            </w:tcBorders>
          </w:tcPr>
          <w:p w14:paraId="1A942487"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8D" w14:textId="77777777" w:rsidTr="0073401C">
        <w:trPr>
          <w:trHeight w:val="285"/>
        </w:trPr>
        <w:tc>
          <w:tcPr>
            <w:tcW w:w="926" w:type="dxa"/>
            <w:tcBorders>
              <w:top w:val="nil"/>
              <w:left w:val="nil"/>
              <w:bottom w:val="nil"/>
              <w:right w:val="nil"/>
            </w:tcBorders>
          </w:tcPr>
          <w:p w14:paraId="1A942489"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2018</w:t>
            </w:r>
          </w:p>
        </w:tc>
        <w:tc>
          <w:tcPr>
            <w:tcW w:w="564" w:type="dxa"/>
            <w:tcBorders>
              <w:top w:val="nil"/>
              <w:left w:val="nil"/>
              <w:bottom w:val="nil"/>
              <w:right w:val="nil"/>
            </w:tcBorders>
          </w:tcPr>
          <w:p w14:paraId="1A94248A"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854</w:t>
            </w:r>
          </w:p>
        </w:tc>
        <w:tc>
          <w:tcPr>
            <w:tcW w:w="2782" w:type="dxa"/>
            <w:tcBorders>
              <w:top w:val="nil"/>
              <w:left w:val="nil"/>
              <w:bottom w:val="nil"/>
              <w:right w:val="nil"/>
            </w:tcBorders>
          </w:tcPr>
          <w:p w14:paraId="1A94248B"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Burkina Faso</w:t>
            </w:r>
          </w:p>
        </w:tc>
        <w:tc>
          <w:tcPr>
            <w:tcW w:w="926" w:type="dxa"/>
            <w:tcBorders>
              <w:top w:val="nil"/>
              <w:left w:val="nil"/>
              <w:bottom w:val="nil"/>
              <w:right w:val="nil"/>
            </w:tcBorders>
          </w:tcPr>
          <w:p w14:paraId="1A94248C"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492" w14:textId="77777777" w:rsidTr="0073401C">
        <w:trPr>
          <w:trHeight w:val="285"/>
        </w:trPr>
        <w:tc>
          <w:tcPr>
            <w:tcW w:w="926" w:type="dxa"/>
            <w:tcBorders>
              <w:top w:val="nil"/>
              <w:left w:val="nil"/>
              <w:bottom w:val="nil"/>
              <w:right w:val="nil"/>
            </w:tcBorders>
          </w:tcPr>
          <w:p w14:paraId="1A94248E"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8F"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860</w:t>
            </w:r>
          </w:p>
        </w:tc>
        <w:tc>
          <w:tcPr>
            <w:tcW w:w="2782" w:type="dxa"/>
            <w:tcBorders>
              <w:top w:val="nil"/>
              <w:left w:val="nil"/>
              <w:bottom w:val="nil"/>
              <w:right w:val="nil"/>
            </w:tcBorders>
          </w:tcPr>
          <w:p w14:paraId="1A942490"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Uzbekistan</w:t>
            </w:r>
          </w:p>
        </w:tc>
        <w:tc>
          <w:tcPr>
            <w:tcW w:w="926" w:type="dxa"/>
            <w:tcBorders>
              <w:top w:val="nil"/>
              <w:left w:val="nil"/>
              <w:bottom w:val="nil"/>
              <w:right w:val="nil"/>
            </w:tcBorders>
          </w:tcPr>
          <w:p w14:paraId="1A942491"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97" w14:textId="77777777" w:rsidTr="0073401C">
        <w:trPr>
          <w:trHeight w:val="285"/>
        </w:trPr>
        <w:tc>
          <w:tcPr>
            <w:tcW w:w="926" w:type="dxa"/>
            <w:tcBorders>
              <w:top w:val="nil"/>
              <w:left w:val="nil"/>
              <w:bottom w:val="nil"/>
              <w:right w:val="nil"/>
            </w:tcBorders>
          </w:tcPr>
          <w:p w14:paraId="1A942493"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2014</w:t>
            </w:r>
          </w:p>
        </w:tc>
        <w:tc>
          <w:tcPr>
            <w:tcW w:w="564" w:type="dxa"/>
            <w:tcBorders>
              <w:top w:val="nil"/>
              <w:left w:val="nil"/>
              <w:bottom w:val="nil"/>
              <w:right w:val="nil"/>
            </w:tcBorders>
          </w:tcPr>
          <w:p w14:paraId="1A942494"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704</w:t>
            </w:r>
          </w:p>
        </w:tc>
        <w:tc>
          <w:tcPr>
            <w:tcW w:w="2782" w:type="dxa"/>
            <w:tcBorders>
              <w:top w:val="nil"/>
              <w:left w:val="nil"/>
              <w:bottom w:val="nil"/>
              <w:right w:val="nil"/>
            </w:tcBorders>
          </w:tcPr>
          <w:p w14:paraId="1A942495"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Viet Nam</w:t>
            </w:r>
          </w:p>
        </w:tc>
        <w:tc>
          <w:tcPr>
            <w:tcW w:w="926" w:type="dxa"/>
            <w:tcBorders>
              <w:top w:val="nil"/>
              <w:left w:val="nil"/>
              <w:bottom w:val="nil"/>
              <w:right w:val="nil"/>
            </w:tcBorders>
          </w:tcPr>
          <w:p w14:paraId="1A942496"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9C" w14:textId="77777777" w:rsidTr="0073401C">
        <w:trPr>
          <w:trHeight w:val="285"/>
        </w:trPr>
        <w:tc>
          <w:tcPr>
            <w:tcW w:w="926" w:type="dxa"/>
            <w:tcBorders>
              <w:top w:val="nil"/>
              <w:left w:val="nil"/>
              <w:bottom w:val="nil"/>
              <w:right w:val="nil"/>
            </w:tcBorders>
          </w:tcPr>
          <w:p w14:paraId="1A942498"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99"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231</w:t>
            </w:r>
          </w:p>
        </w:tc>
        <w:tc>
          <w:tcPr>
            <w:tcW w:w="2782" w:type="dxa"/>
            <w:tcBorders>
              <w:top w:val="nil"/>
              <w:left w:val="nil"/>
              <w:bottom w:val="nil"/>
              <w:right w:val="nil"/>
            </w:tcBorders>
          </w:tcPr>
          <w:p w14:paraId="1A94249A"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Ethiopia</w:t>
            </w:r>
          </w:p>
        </w:tc>
        <w:tc>
          <w:tcPr>
            <w:tcW w:w="926" w:type="dxa"/>
            <w:tcBorders>
              <w:top w:val="nil"/>
              <w:left w:val="nil"/>
              <w:bottom w:val="nil"/>
              <w:right w:val="nil"/>
            </w:tcBorders>
          </w:tcPr>
          <w:p w14:paraId="1A94249B"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4A1" w14:textId="77777777" w:rsidTr="0073401C">
        <w:trPr>
          <w:trHeight w:val="285"/>
        </w:trPr>
        <w:tc>
          <w:tcPr>
            <w:tcW w:w="926" w:type="dxa"/>
            <w:tcBorders>
              <w:top w:val="nil"/>
              <w:left w:val="nil"/>
              <w:bottom w:val="nil"/>
              <w:right w:val="nil"/>
            </w:tcBorders>
          </w:tcPr>
          <w:p w14:paraId="1A94249D"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9E"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882</w:t>
            </w:r>
          </w:p>
        </w:tc>
        <w:tc>
          <w:tcPr>
            <w:tcW w:w="2782" w:type="dxa"/>
            <w:tcBorders>
              <w:top w:val="nil"/>
              <w:left w:val="nil"/>
              <w:bottom w:val="nil"/>
              <w:right w:val="nil"/>
            </w:tcBorders>
          </w:tcPr>
          <w:p w14:paraId="1A94249F"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Samoa</w:t>
            </w:r>
          </w:p>
        </w:tc>
        <w:tc>
          <w:tcPr>
            <w:tcW w:w="926" w:type="dxa"/>
            <w:tcBorders>
              <w:top w:val="nil"/>
              <w:left w:val="nil"/>
              <w:bottom w:val="nil"/>
              <w:right w:val="nil"/>
            </w:tcBorders>
          </w:tcPr>
          <w:p w14:paraId="1A9424A0"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4A6" w14:textId="77777777" w:rsidTr="0073401C">
        <w:trPr>
          <w:trHeight w:val="285"/>
        </w:trPr>
        <w:tc>
          <w:tcPr>
            <w:tcW w:w="926" w:type="dxa"/>
            <w:tcBorders>
              <w:top w:val="nil"/>
              <w:left w:val="nil"/>
              <w:bottom w:val="nil"/>
              <w:right w:val="nil"/>
            </w:tcBorders>
          </w:tcPr>
          <w:p w14:paraId="1A9424A2"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2014</w:t>
            </w:r>
          </w:p>
        </w:tc>
        <w:tc>
          <w:tcPr>
            <w:tcW w:w="564" w:type="dxa"/>
            <w:tcBorders>
              <w:top w:val="nil"/>
              <w:left w:val="nil"/>
              <w:bottom w:val="nil"/>
              <w:right w:val="nil"/>
            </w:tcBorders>
          </w:tcPr>
          <w:p w14:paraId="1A9424A3"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887</w:t>
            </w:r>
          </w:p>
        </w:tc>
        <w:tc>
          <w:tcPr>
            <w:tcW w:w="2782" w:type="dxa"/>
            <w:tcBorders>
              <w:top w:val="nil"/>
              <w:left w:val="nil"/>
              <w:bottom w:val="nil"/>
              <w:right w:val="nil"/>
            </w:tcBorders>
          </w:tcPr>
          <w:p w14:paraId="1A9424A4"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Yemen</w:t>
            </w:r>
          </w:p>
        </w:tc>
        <w:tc>
          <w:tcPr>
            <w:tcW w:w="926" w:type="dxa"/>
            <w:tcBorders>
              <w:top w:val="nil"/>
              <w:left w:val="nil"/>
              <w:bottom w:val="nil"/>
              <w:right w:val="nil"/>
            </w:tcBorders>
          </w:tcPr>
          <w:p w14:paraId="1A9424A5"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AB" w14:textId="77777777" w:rsidTr="0073401C">
        <w:trPr>
          <w:trHeight w:val="285"/>
        </w:trPr>
        <w:tc>
          <w:tcPr>
            <w:tcW w:w="926" w:type="dxa"/>
            <w:tcBorders>
              <w:top w:val="nil"/>
              <w:left w:val="nil"/>
              <w:bottom w:val="nil"/>
              <w:right w:val="nil"/>
            </w:tcBorders>
          </w:tcPr>
          <w:p w14:paraId="1A9424A7"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A8"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180</w:t>
            </w:r>
          </w:p>
        </w:tc>
        <w:tc>
          <w:tcPr>
            <w:tcW w:w="2782" w:type="dxa"/>
            <w:tcBorders>
              <w:top w:val="nil"/>
              <w:left w:val="nil"/>
              <w:bottom w:val="nil"/>
              <w:right w:val="nil"/>
            </w:tcBorders>
          </w:tcPr>
          <w:p w14:paraId="1A9424A9"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Dem. Rep. of the Congo</w:t>
            </w:r>
          </w:p>
        </w:tc>
        <w:tc>
          <w:tcPr>
            <w:tcW w:w="926" w:type="dxa"/>
            <w:tcBorders>
              <w:top w:val="nil"/>
              <w:left w:val="nil"/>
              <w:bottom w:val="nil"/>
              <w:right w:val="nil"/>
            </w:tcBorders>
          </w:tcPr>
          <w:p w14:paraId="1A9424AA"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4B0" w14:textId="77777777" w:rsidTr="0073401C">
        <w:trPr>
          <w:trHeight w:val="285"/>
        </w:trPr>
        <w:tc>
          <w:tcPr>
            <w:tcW w:w="926" w:type="dxa"/>
            <w:tcBorders>
              <w:top w:val="nil"/>
              <w:left w:val="nil"/>
              <w:bottom w:val="nil"/>
              <w:right w:val="nil"/>
            </w:tcBorders>
          </w:tcPr>
          <w:p w14:paraId="1A9424AC"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AD"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894</w:t>
            </w:r>
          </w:p>
        </w:tc>
        <w:tc>
          <w:tcPr>
            <w:tcW w:w="2782" w:type="dxa"/>
            <w:tcBorders>
              <w:top w:val="nil"/>
              <w:left w:val="nil"/>
              <w:bottom w:val="nil"/>
              <w:right w:val="nil"/>
            </w:tcBorders>
          </w:tcPr>
          <w:p w14:paraId="1A9424AE"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Zambia</w:t>
            </w:r>
          </w:p>
        </w:tc>
        <w:tc>
          <w:tcPr>
            <w:tcW w:w="926" w:type="dxa"/>
            <w:tcBorders>
              <w:top w:val="nil"/>
              <w:left w:val="nil"/>
              <w:bottom w:val="nil"/>
              <w:right w:val="nil"/>
            </w:tcBorders>
          </w:tcPr>
          <w:p w14:paraId="1A9424AF"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4B5" w14:textId="77777777" w:rsidTr="0073401C">
        <w:trPr>
          <w:trHeight w:val="285"/>
        </w:trPr>
        <w:tc>
          <w:tcPr>
            <w:tcW w:w="926" w:type="dxa"/>
            <w:tcBorders>
              <w:top w:val="nil"/>
              <w:left w:val="nil"/>
              <w:bottom w:val="nil"/>
              <w:right w:val="nil"/>
            </w:tcBorders>
          </w:tcPr>
          <w:p w14:paraId="1A9424B1"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B2"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56</w:t>
            </w:r>
          </w:p>
        </w:tc>
        <w:tc>
          <w:tcPr>
            <w:tcW w:w="2782" w:type="dxa"/>
            <w:tcBorders>
              <w:top w:val="nil"/>
              <w:left w:val="nil"/>
              <w:bottom w:val="nil"/>
              <w:right w:val="nil"/>
            </w:tcBorders>
          </w:tcPr>
          <w:p w14:paraId="1A9424B3"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Belgium</w:t>
            </w:r>
          </w:p>
        </w:tc>
        <w:tc>
          <w:tcPr>
            <w:tcW w:w="926" w:type="dxa"/>
            <w:tcBorders>
              <w:top w:val="nil"/>
              <w:left w:val="nil"/>
              <w:bottom w:val="nil"/>
              <w:right w:val="nil"/>
            </w:tcBorders>
          </w:tcPr>
          <w:p w14:paraId="1A9424B4"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BA" w14:textId="77777777" w:rsidTr="0073401C">
        <w:trPr>
          <w:trHeight w:val="285"/>
        </w:trPr>
        <w:tc>
          <w:tcPr>
            <w:tcW w:w="926" w:type="dxa"/>
            <w:tcBorders>
              <w:top w:val="nil"/>
              <w:left w:val="nil"/>
              <w:bottom w:val="nil"/>
              <w:right w:val="nil"/>
            </w:tcBorders>
          </w:tcPr>
          <w:p w14:paraId="1A9424B6"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B7"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442</w:t>
            </w:r>
          </w:p>
        </w:tc>
        <w:tc>
          <w:tcPr>
            <w:tcW w:w="2782" w:type="dxa"/>
            <w:tcBorders>
              <w:top w:val="nil"/>
              <w:left w:val="nil"/>
              <w:bottom w:val="nil"/>
              <w:right w:val="nil"/>
            </w:tcBorders>
          </w:tcPr>
          <w:p w14:paraId="1A9424B8"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Luxembourg</w:t>
            </w:r>
          </w:p>
        </w:tc>
        <w:tc>
          <w:tcPr>
            <w:tcW w:w="926" w:type="dxa"/>
            <w:tcBorders>
              <w:top w:val="nil"/>
              <w:left w:val="nil"/>
              <w:bottom w:val="nil"/>
              <w:right w:val="nil"/>
            </w:tcBorders>
          </w:tcPr>
          <w:p w14:paraId="1A9424B9"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BF" w14:textId="77777777" w:rsidTr="0073401C">
        <w:trPr>
          <w:trHeight w:val="285"/>
        </w:trPr>
        <w:tc>
          <w:tcPr>
            <w:tcW w:w="926" w:type="dxa"/>
            <w:tcBorders>
              <w:top w:val="nil"/>
              <w:left w:val="nil"/>
              <w:bottom w:val="nil"/>
              <w:right w:val="nil"/>
            </w:tcBorders>
          </w:tcPr>
          <w:p w14:paraId="1A9424BB"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2012</w:t>
            </w:r>
          </w:p>
        </w:tc>
        <w:tc>
          <w:tcPr>
            <w:tcW w:w="564" w:type="dxa"/>
            <w:tcBorders>
              <w:top w:val="nil"/>
              <w:left w:val="nil"/>
              <w:bottom w:val="nil"/>
              <w:right w:val="nil"/>
            </w:tcBorders>
          </w:tcPr>
          <w:p w14:paraId="1A9424BC"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688</w:t>
            </w:r>
          </w:p>
        </w:tc>
        <w:tc>
          <w:tcPr>
            <w:tcW w:w="2782" w:type="dxa"/>
            <w:tcBorders>
              <w:top w:val="nil"/>
              <w:left w:val="nil"/>
              <w:bottom w:val="nil"/>
              <w:right w:val="nil"/>
            </w:tcBorders>
          </w:tcPr>
          <w:p w14:paraId="1A9424BD"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Serbia</w:t>
            </w:r>
          </w:p>
        </w:tc>
        <w:tc>
          <w:tcPr>
            <w:tcW w:w="926" w:type="dxa"/>
            <w:tcBorders>
              <w:top w:val="nil"/>
              <w:left w:val="nil"/>
              <w:bottom w:val="nil"/>
              <w:right w:val="nil"/>
            </w:tcBorders>
          </w:tcPr>
          <w:p w14:paraId="1A9424BE"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C4" w14:textId="77777777" w:rsidTr="0073401C">
        <w:trPr>
          <w:trHeight w:val="285"/>
        </w:trPr>
        <w:tc>
          <w:tcPr>
            <w:tcW w:w="926" w:type="dxa"/>
            <w:tcBorders>
              <w:top w:val="nil"/>
              <w:left w:val="nil"/>
              <w:bottom w:val="nil"/>
              <w:right w:val="nil"/>
            </w:tcBorders>
          </w:tcPr>
          <w:p w14:paraId="1A9424C0"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2015</w:t>
            </w:r>
          </w:p>
        </w:tc>
        <w:tc>
          <w:tcPr>
            <w:tcW w:w="564" w:type="dxa"/>
            <w:tcBorders>
              <w:top w:val="nil"/>
              <w:left w:val="nil"/>
              <w:bottom w:val="nil"/>
              <w:right w:val="nil"/>
            </w:tcBorders>
          </w:tcPr>
          <w:p w14:paraId="1A9424C1"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499</w:t>
            </w:r>
          </w:p>
        </w:tc>
        <w:tc>
          <w:tcPr>
            <w:tcW w:w="2782" w:type="dxa"/>
            <w:tcBorders>
              <w:top w:val="nil"/>
              <w:left w:val="nil"/>
              <w:bottom w:val="nil"/>
              <w:right w:val="nil"/>
            </w:tcBorders>
          </w:tcPr>
          <w:p w14:paraId="1A9424C2"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Montenegro</w:t>
            </w:r>
          </w:p>
        </w:tc>
        <w:tc>
          <w:tcPr>
            <w:tcW w:w="926" w:type="dxa"/>
            <w:tcBorders>
              <w:top w:val="nil"/>
              <w:left w:val="nil"/>
              <w:bottom w:val="nil"/>
              <w:right w:val="nil"/>
            </w:tcBorders>
          </w:tcPr>
          <w:p w14:paraId="1A9424C3"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BA</w:t>
            </w:r>
          </w:p>
        </w:tc>
      </w:tr>
      <w:tr w:rsidR="00F82AB4" w14:paraId="1A9424C9" w14:textId="77777777" w:rsidTr="0073401C">
        <w:trPr>
          <w:trHeight w:val="285"/>
        </w:trPr>
        <w:tc>
          <w:tcPr>
            <w:tcW w:w="926" w:type="dxa"/>
            <w:tcBorders>
              <w:top w:val="nil"/>
              <w:left w:val="nil"/>
              <w:bottom w:val="nil"/>
              <w:right w:val="nil"/>
            </w:tcBorders>
          </w:tcPr>
          <w:p w14:paraId="1A9424C5"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C6"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412</w:t>
            </w:r>
          </w:p>
        </w:tc>
        <w:tc>
          <w:tcPr>
            <w:tcW w:w="2782" w:type="dxa"/>
            <w:tcBorders>
              <w:top w:val="nil"/>
              <w:left w:val="nil"/>
              <w:bottom w:val="nil"/>
              <w:right w:val="nil"/>
            </w:tcBorders>
          </w:tcPr>
          <w:p w14:paraId="1A9424C7"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Kosovo</w:t>
            </w:r>
          </w:p>
        </w:tc>
        <w:tc>
          <w:tcPr>
            <w:tcW w:w="926" w:type="dxa"/>
            <w:tcBorders>
              <w:top w:val="nil"/>
              <w:left w:val="nil"/>
              <w:bottom w:val="nil"/>
              <w:right w:val="nil"/>
            </w:tcBorders>
          </w:tcPr>
          <w:p w14:paraId="1A9424C8"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GG</w:t>
            </w:r>
          </w:p>
        </w:tc>
      </w:tr>
      <w:tr w:rsidR="00F82AB4" w14:paraId="1A9424CE" w14:textId="77777777" w:rsidTr="0073401C">
        <w:trPr>
          <w:trHeight w:val="285"/>
        </w:trPr>
        <w:tc>
          <w:tcPr>
            <w:tcW w:w="926" w:type="dxa"/>
            <w:tcBorders>
              <w:top w:val="nil"/>
              <w:left w:val="nil"/>
              <w:bottom w:val="nil"/>
              <w:right w:val="nil"/>
            </w:tcBorders>
          </w:tcPr>
          <w:p w14:paraId="1A9424CA"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2018</w:t>
            </w:r>
          </w:p>
        </w:tc>
        <w:tc>
          <w:tcPr>
            <w:tcW w:w="564" w:type="dxa"/>
            <w:tcBorders>
              <w:top w:val="nil"/>
              <w:left w:val="nil"/>
              <w:bottom w:val="nil"/>
              <w:right w:val="nil"/>
            </w:tcBorders>
          </w:tcPr>
          <w:p w14:paraId="1A9424CB"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729</w:t>
            </w:r>
          </w:p>
        </w:tc>
        <w:tc>
          <w:tcPr>
            <w:tcW w:w="2782" w:type="dxa"/>
            <w:tcBorders>
              <w:top w:val="nil"/>
              <w:left w:val="nil"/>
              <w:bottom w:val="nil"/>
              <w:right w:val="nil"/>
            </w:tcBorders>
          </w:tcPr>
          <w:p w14:paraId="1A9424CC"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Sudan</w:t>
            </w:r>
          </w:p>
        </w:tc>
        <w:tc>
          <w:tcPr>
            <w:tcW w:w="926" w:type="dxa"/>
            <w:tcBorders>
              <w:top w:val="nil"/>
              <w:left w:val="nil"/>
              <w:bottom w:val="nil"/>
              <w:right w:val="nil"/>
            </w:tcBorders>
          </w:tcPr>
          <w:p w14:paraId="1A9424CD"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CG</w:t>
            </w:r>
          </w:p>
        </w:tc>
      </w:tr>
      <w:tr w:rsidR="00F82AB4" w14:paraId="1A9424D3" w14:textId="77777777" w:rsidTr="0073401C">
        <w:trPr>
          <w:trHeight w:val="285"/>
        </w:trPr>
        <w:tc>
          <w:tcPr>
            <w:tcW w:w="926" w:type="dxa"/>
            <w:tcBorders>
              <w:top w:val="nil"/>
              <w:left w:val="nil"/>
              <w:bottom w:val="nil"/>
              <w:right w:val="nil"/>
            </w:tcBorders>
          </w:tcPr>
          <w:p w14:paraId="1A9424CF"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2019</w:t>
            </w:r>
          </w:p>
        </w:tc>
        <w:tc>
          <w:tcPr>
            <w:tcW w:w="564" w:type="dxa"/>
            <w:tcBorders>
              <w:top w:val="nil"/>
              <w:left w:val="nil"/>
              <w:bottom w:val="nil"/>
              <w:right w:val="nil"/>
            </w:tcBorders>
          </w:tcPr>
          <w:p w14:paraId="1A9424D0" w14:textId="77777777" w:rsidR="0073401C" w:rsidRDefault="00DB6A8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275</w:t>
            </w:r>
          </w:p>
        </w:tc>
        <w:tc>
          <w:tcPr>
            <w:tcW w:w="2782" w:type="dxa"/>
            <w:tcBorders>
              <w:top w:val="nil"/>
              <w:left w:val="nil"/>
              <w:bottom w:val="nil"/>
              <w:right w:val="nil"/>
            </w:tcBorders>
          </w:tcPr>
          <w:p w14:paraId="1A9424D1"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State of Palestine</w:t>
            </w:r>
          </w:p>
        </w:tc>
        <w:tc>
          <w:tcPr>
            <w:tcW w:w="926" w:type="dxa"/>
            <w:tcBorders>
              <w:top w:val="nil"/>
              <w:left w:val="nil"/>
              <w:bottom w:val="nil"/>
              <w:right w:val="nil"/>
            </w:tcBorders>
          </w:tcPr>
          <w:p w14:paraId="1A9424D2" w14:textId="77777777" w:rsidR="0073401C" w:rsidRDefault="00DB6A80">
            <w:pPr>
              <w:autoSpaceDE w:val="0"/>
              <w:autoSpaceDN w:val="0"/>
              <w:adjustRightInd w:val="0"/>
              <w:spacing w:after="0" w:line="240" w:lineRule="auto"/>
              <w:rPr>
                <w:rFonts w:ascii="Calibri" w:hAnsi="Calibri" w:cs="Calibri"/>
                <w:color w:val="000000"/>
              </w:rPr>
            </w:pPr>
            <w:r>
              <w:rPr>
                <w:rFonts w:ascii="Calibri" w:hAnsi="Calibri" w:cs="Calibri"/>
                <w:color w:val="000000"/>
              </w:rPr>
              <w:t>CG</w:t>
            </w:r>
          </w:p>
        </w:tc>
      </w:tr>
    </w:tbl>
    <w:p w14:paraId="1A9424D4" w14:textId="77777777" w:rsidR="00305473" w:rsidRDefault="00305473"/>
    <w:sectPr w:rsidR="00305473" w:rsidSect="0073401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424D7" w14:textId="77777777" w:rsidR="00670DC4" w:rsidRDefault="00670DC4">
      <w:pPr>
        <w:spacing w:after="0" w:line="240" w:lineRule="auto"/>
      </w:pPr>
      <w:r>
        <w:separator/>
      </w:r>
    </w:p>
  </w:endnote>
  <w:endnote w:type="continuationSeparator" w:id="0">
    <w:p w14:paraId="1A9424D8" w14:textId="77777777" w:rsidR="00670DC4" w:rsidRDefault="00670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424DD" w14:textId="77777777" w:rsidR="00670DC4" w:rsidRDefault="00670D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424DE" w14:textId="77777777" w:rsidR="00670DC4" w:rsidRPr="00711FAF" w:rsidRDefault="00670DC4">
    <w:pPr>
      <w:pStyle w:val="Footer"/>
      <w:rPr>
        <w:sz w:val="20"/>
        <w:szCs w:val="20"/>
      </w:rPr>
    </w:pPr>
    <w:r w:rsidRPr="00711FAF">
      <w:rPr>
        <w:sz w:val="20"/>
        <w:szCs w:val="20"/>
      </w:rPr>
      <w:t>GG: Consolidated General Government; CG Consolidated Central Government (excluding Social Security Funds): CGI: Consolidated Central Government (including Social Security Funds); BA: Budgetary Central Government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424E0" w14:textId="77777777" w:rsidR="00670DC4" w:rsidRDefault="00670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424D5" w14:textId="77777777" w:rsidR="00670DC4" w:rsidRDefault="00670DC4">
      <w:pPr>
        <w:spacing w:after="0" w:line="240" w:lineRule="auto"/>
      </w:pPr>
      <w:r>
        <w:separator/>
      </w:r>
    </w:p>
  </w:footnote>
  <w:footnote w:type="continuationSeparator" w:id="0">
    <w:p w14:paraId="1A9424D6" w14:textId="77777777" w:rsidR="00670DC4" w:rsidRDefault="00670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424D9" w14:textId="5CA9F3F2" w:rsidR="00670DC4" w:rsidRPr="00757E8A" w:rsidRDefault="00670DC4"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March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424DB" w14:textId="77777777" w:rsidR="00670DC4" w:rsidRDefault="00670D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424DC" w14:textId="77777777" w:rsidR="00670DC4" w:rsidRPr="0073401C" w:rsidRDefault="00670DC4" w:rsidP="0073401C">
    <w:pPr>
      <w:pStyle w:val="Header"/>
      <w:jc w:val="center"/>
      <w:rPr>
        <w:b/>
      </w:rPr>
    </w:pPr>
    <w:r>
      <w:rPr>
        <w:b/>
      </w:rPr>
      <w:t xml:space="preserve">2.a.1 metadata </w:t>
    </w:r>
    <w:r w:rsidRPr="0073401C">
      <w:rPr>
        <w:b/>
      </w:rPr>
      <w:t>ANNEX I</w:t>
    </w:r>
    <w:r>
      <w:rPr>
        <w:b/>
      </w:rPr>
      <w:t>:</w:t>
    </w:r>
    <w:r w:rsidRPr="0073401C">
      <w:rPr>
        <w:b/>
      </w:rPr>
      <w:t xml:space="preserve"> Highest Level of Government Available</w:t>
    </w:r>
    <w:r>
      <w:rPr>
        <w:b/>
      </w:rPr>
      <w:t xml:space="preserve"> – last updated 02 March 2021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424DF" w14:textId="77777777" w:rsidR="00670DC4" w:rsidRDefault="00670D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35FE4"/>
    <w:multiLevelType w:val="multilevel"/>
    <w:tmpl w:val="0686A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15904"/>
    <w:multiLevelType w:val="hybridMultilevel"/>
    <w:tmpl w:val="9102627C"/>
    <w:lvl w:ilvl="0" w:tplc="564C31B2">
      <w:start w:val="1"/>
      <w:numFmt w:val="bullet"/>
      <w:lvlText w:val=""/>
      <w:lvlJc w:val="left"/>
      <w:pPr>
        <w:ind w:left="720" w:hanging="360"/>
      </w:pPr>
      <w:rPr>
        <w:rFonts w:ascii="Symbol" w:hAnsi="Symbol" w:hint="default"/>
      </w:rPr>
    </w:lvl>
    <w:lvl w:ilvl="1" w:tplc="F3768818" w:tentative="1">
      <w:start w:val="1"/>
      <w:numFmt w:val="bullet"/>
      <w:lvlText w:val="o"/>
      <w:lvlJc w:val="left"/>
      <w:pPr>
        <w:ind w:left="1440" w:hanging="360"/>
      </w:pPr>
      <w:rPr>
        <w:rFonts w:ascii="Courier New" w:hAnsi="Courier New" w:cs="Courier New" w:hint="default"/>
      </w:rPr>
    </w:lvl>
    <w:lvl w:ilvl="2" w:tplc="86AE3132" w:tentative="1">
      <w:start w:val="1"/>
      <w:numFmt w:val="bullet"/>
      <w:lvlText w:val=""/>
      <w:lvlJc w:val="left"/>
      <w:pPr>
        <w:ind w:left="2160" w:hanging="360"/>
      </w:pPr>
      <w:rPr>
        <w:rFonts w:ascii="Wingdings" w:hAnsi="Wingdings" w:hint="default"/>
      </w:rPr>
    </w:lvl>
    <w:lvl w:ilvl="3" w:tplc="DC4A9C02" w:tentative="1">
      <w:start w:val="1"/>
      <w:numFmt w:val="bullet"/>
      <w:lvlText w:val=""/>
      <w:lvlJc w:val="left"/>
      <w:pPr>
        <w:ind w:left="2880" w:hanging="360"/>
      </w:pPr>
      <w:rPr>
        <w:rFonts w:ascii="Symbol" w:hAnsi="Symbol" w:hint="default"/>
      </w:rPr>
    </w:lvl>
    <w:lvl w:ilvl="4" w:tplc="A6CA2D1C" w:tentative="1">
      <w:start w:val="1"/>
      <w:numFmt w:val="bullet"/>
      <w:lvlText w:val="o"/>
      <w:lvlJc w:val="left"/>
      <w:pPr>
        <w:ind w:left="3600" w:hanging="360"/>
      </w:pPr>
      <w:rPr>
        <w:rFonts w:ascii="Courier New" w:hAnsi="Courier New" w:cs="Courier New" w:hint="default"/>
      </w:rPr>
    </w:lvl>
    <w:lvl w:ilvl="5" w:tplc="D1A8C170" w:tentative="1">
      <w:start w:val="1"/>
      <w:numFmt w:val="bullet"/>
      <w:lvlText w:val=""/>
      <w:lvlJc w:val="left"/>
      <w:pPr>
        <w:ind w:left="4320" w:hanging="360"/>
      </w:pPr>
      <w:rPr>
        <w:rFonts w:ascii="Wingdings" w:hAnsi="Wingdings" w:hint="default"/>
      </w:rPr>
    </w:lvl>
    <w:lvl w:ilvl="6" w:tplc="60F87F38" w:tentative="1">
      <w:start w:val="1"/>
      <w:numFmt w:val="bullet"/>
      <w:lvlText w:val=""/>
      <w:lvlJc w:val="left"/>
      <w:pPr>
        <w:ind w:left="5040" w:hanging="360"/>
      </w:pPr>
      <w:rPr>
        <w:rFonts w:ascii="Symbol" w:hAnsi="Symbol" w:hint="default"/>
      </w:rPr>
    </w:lvl>
    <w:lvl w:ilvl="7" w:tplc="E44CF4B0" w:tentative="1">
      <w:start w:val="1"/>
      <w:numFmt w:val="bullet"/>
      <w:lvlText w:val="o"/>
      <w:lvlJc w:val="left"/>
      <w:pPr>
        <w:ind w:left="5760" w:hanging="360"/>
      </w:pPr>
      <w:rPr>
        <w:rFonts w:ascii="Courier New" w:hAnsi="Courier New" w:cs="Courier New" w:hint="default"/>
      </w:rPr>
    </w:lvl>
    <w:lvl w:ilvl="8" w:tplc="CFC2F638"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E75A29F8">
      <w:start w:val="1"/>
      <w:numFmt w:val="bullet"/>
      <w:lvlText w:val=""/>
      <w:lvlJc w:val="left"/>
      <w:pPr>
        <w:ind w:left="720" w:hanging="360"/>
      </w:pPr>
      <w:rPr>
        <w:rFonts w:ascii="Symbol" w:hAnsi="Symbol" w:hint="default"/>
      </w:rPr>
    </w:lvl>
    <w:lvl w:ilvl="1" w:tplc="6E228848" w:tentative="1">
      <w:start w:val="1"/>
      <w:numFmt w:val="bullet"/>
      <w:lvlText w:val="o"/>
      <w:lvlJc w:val="left"/>
      <w:pPr>
        <w:ind w:left="1440" w:hanging="360"/>
      </w:pPr>
      <w:rPr>
        <w:rFonts w:ascii="Courier New" w:hAnsi="Courier New" w:cs="Courier New" w:hint="default"/>
      </w:rPr>
    </w:lvl>
    <w:lvl w:ilvl="2" w:tplc="D17880DE" w:tentative="1">
      <w:start w:val="1"/>
      <w:numFmt w:val="bullet"/>
      <w:lvlText w:val=""/>
      <w:lvlJc w:val="left"/>
      <w:pPr>
        <w:ind w:left="2160" w:hanging="360"/>
      </w:pPr>
      <w:rPr>
        <w:rFonts w:ascii="Wingdings" w:hAnsi="Wingdings" w:hint="default"/>
      </w:rPr>
    </w:lvl>
    <w:lvl w:ilvl="3" w:tplc="2E92F0CE" w:tentative="1">
      <w:start w:val="1"/>
      <w:numFmt w:val="bullet"/>
      <w:lvlText w:val=""/>
      <w:lvlJc w:val="left"/>
      <w:pPr>
        <w:ind w:left="2880" w:hanging="360"/>
      </w:pPr>
      <w:rPr>
        <w:rFonts w:ascii="Symbol" w:hAnsi="Symbol" w:hint="default"/>
      </w:rPr>
    </w:lvl>
    <w:lvl w:ilvl="4" w:tplc="A768B866" w:tentative="1">
      <w:start w:val="1"/>
      <w:numFmt w:val="bullet"/>
      <w:lvlText w:val="o"/>
      <w:lvlJc w:val="left"/>
      <w:pPr>
        <w:ind w:left="3600" w:hanging="360"/>
      </w:pPr>
      <w:rPr>
        <w:rFonts w:ascii="Courier New" w:hAnsi="Courier New" w:cs="Courier New" w:hint="default"/>
      </w:rPr>
    </w:lvl>
    <w:lvl w:ilvl="5" w:tplc="C5F4B1C6" w:tentative="1">
      <w:start w:val="1"/>
      <w:numFmt w:val="bullet"/>
      <w:lvlText w:val=""/>
      <w:lvlJc w:val="left"/>
      <w:pPr>
        <w:ind w:left="4320" w:hanging="360"/>
      </w:pPr>
      <w:rPr>
        <w:rFonts w:ascii="Wingdings" w:hAnsi="Wingdings" w:hint="default"/>
      </w:rPr>
    </w:lvl>
    <w:lvl w:ilvl="6" w:tplc="9A32E618" w:tentative="1">
      <w:start w:val="1"/>
      <w:numFmt w:val="bullet"/>
      <w:lvlText w:val=""/>
      <w:lvlJc w:val="left"/>
      <w:pPr>
        <w:ind w:left="5040" w:hanging="360"/>
      </w:pPr>
      <w:rPr>
        <w:rFonts w:ascii="Symbol" w:hAnsi="Symbol" w:hint="default"/>
      </w:rPr>
    </w:lvl>
    <w:lvl w:ilvl="7" w:tplc="C2667B44" w:tentative="1">
      <w:start w:val="1"/>
      <w:numFmt w:val="bullet"/>
      <w:lvlText w:val="o"/>
      <w:lvlJc w:val="left"/>
      <w:pPr>
        <w:ind w:left="5760" w:hanging="360"/>
      </w:pPr>
      <w:rPr>
        <w:rFonts w:ascii="Courier New" w:hAnsi="Courier New" w:cs="Courier New" w:hint="default"/>
      </w:rPr>
    </w:lvl>
    <w:lvl w:ilvl="8" w:tplc="49304AF8" w:tentative="1">
      <w:start w:val="1"/>
      <w:numFmt w:val="bullet"/>
      <w:lvlText w:val=""/>
      <w:lvlJc w:val="left"/>
      <w:pPr>
        <w:ind w:left="6480" w:hanging="360"/>
      </w:pPr>
      <w:rPr>
        <w:rFonts w:ascii="Wingdings" w:hAnsi="Wingdings" w:hint="default"/>
      </w:rPr>
    </w:lvl>
  </w:abstractNum>
  <w:abstractNum w:abstractNumId="3" w15:restartNumberingAfterBreak="0">
    <w:nsid w:val="423A65E4"/>
    <w:multiLevelType w:val="hybridMultilevel"/>
    <w:tmpl w:val="FA7C1F52"/>
    <w:lvl w:ilvl="0" w:tplc="46CA2B34">
      <w:start w:val="1"/>
      <w:numFmt w:val="bullet"/>
      <w:lvlText w:val=""/>
      <w:lvlJc w:val="left"/>
      <w:pPr>
        <w:ind w:left="720" w:hanging="360"/>
      </w:pPr>
      <w:rPr>
        <w:rFonts w:ascii="Symbol" w:hAnsi="Symbol" w:hint="default"/>
      </w:rPr>
    </w:lvl>
    <w:lvl w:ilvl="1" w:tplc="B0EE1650">
      <w:start w:val="1"/>
      <w:numFmt w:val="bullet"/>
      <w:lvlText w:val="o"/>
      <w:lvlJc w:val="left"/>
      <w:pPr>
        <w:ind w:left="1440" w:hanging="360"/>
      </w:pPr>
      <w:rPr>
        <w:rFonts w:ascii="Courier New" w:hAnsi="Courier New" w:cs="Courier New" w:hint="default"/>
      </w:rPr>
    </w:lvl>
    <w:lvl w:ilvl="2" w:tplc="5486FF32">
      <w:start w:val="1"/>
      <w:numFmt w:val="bullet"/>
      <w:lvlText w:val=""/>
      <w:lvlJc w:val="left"/>
      <w:pPr>
        <w:ind w:left="2160" w:hanging="360"/>
      </w:pPr>
      <w:rPr>
        <w:rFonts w:ascii="Wingdings" w:hAnsi="Wingdings" w:hint="default"/>
      </w:rPr>
    </w:lvl>
    <w:lvl w:ilvl="3" w:tplc="E0E0AF96">
      <w:start w:val="1"/>
      <w:numFmt w:val="bullet"/>
      <w:lvlText w:val=""/>
      <w:lvlJc w:val="left"/>
      <w:pPr>
        <w:ind w:left="2880" w:hanging="360"/>
      </w:pPr>
      <w:rPr>
        <w:rFonts w:ascii="Symbol" w:hAnsi="Symbol" w:hint="default"/>
      </w:rPr>
    </w:lvl>
    <w:lvl w:ilvl="4" w:tplc="7CB48B1E">
      <w:start w:val="1"/>
      <w:numFmt w:val="bullet"/>
      <w:lvlText w:val="o"/>
      <w:lvlJc w:val="left"/>
      <w:pPr>
        <w:ind w:left="3600" w:hanging="360"/>
      </w:pPr>
      <w:rPr>
        <w:rFonts w:ascii="Courier New" w:hAnsi="Courier New" w:cs="Courier New" w:hint="default"/>
      </w:rPr>
    </w:lvl>
    <w:lvl w:ilvl="5" w:tplc="9768FFAA">
      <w:start w:val="1"/>
      <w:numFmt w:val="bullet"/>
      <w:lvlText w:val=""/>
      <w:lvlJc w:val="left"/>
      <w:pPr>
        <w:ind w:left="4320" w:hanging="360"/>
      </w:pPr>
      <w:rPr>
        <w:rFonts w:ascii="Wingdings" w:hAnsi="Wingdings" w:hint="default"/>
      </w:rPr>
    </w:lvl>
    <w:lvl w:ilvl="6" w:tplc="B6AEB672">
      <w:start w:val="1"/>
      <w:numFmt w:val="bullet"/>
      <w:lvlText w:val=""/>
      <w:lvlJc w:val="left"/>
      <w:pPr>
        <w:ind w:left="5040" w:hanging="360"/>
      </w:pPr>
      <w:rPr>
        <w:rFonts w:ascii="Symbol" w:hAnsi="Symbol" w:hint="default"/>
      </w:rPr>
    </w:lvl>
    <w:lvl w:ilvl="7" w:tplc="A62EC062">
      <w:start w:val="1"/>
      <w:numFmt w:val="bullet"/>
      <w:lvlText w:val="o"/>
      <w:lvlJc w:val="left"/>
      <w:pPr>
        <w:ind w:left="5760" w:hanging="360"/>
      </w:pPr>
      <w:rPr>
        <w:rFonts w:ascii="Courier New" w:hAnsi="Courier New" w:cs="Courier New" w:hint="default"/>
      </w:rPr>
    </w:lvl>
    <w:lvl w:ilvl="8" w:tplc="12327716">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90EEA"/>
    <w:multiLevelType w:val="hybridMultilevel"/>
    <w:tmpl w:val="9FB8D04C"/>
    <w:lvl w:ilvl="0" w:tplc="42CAD386">
      <w:start w:val="1"/>
      <w:numFmt w:val="decimal"/>
      <w:lvlText w:val="%1)"/>
      <w:lvlJc w:val="left"/>
      <w:pPr>
        <w:ind w:left="720" w:hanging="360"/>
      </w:pPr>
      <w:rPr>
        <w:rFonts w:hint="default"/>
      </w:rPr>
    </w:lvl>
    <w:lvl w:ilvl="1" w:tplc="699C110C" w:tentative="1">
      <w:start w:val="1"/>
      <w:numFmt w:val="lowerLetter"/>
      <w:lvlText w:val="%2."/>
      <w:lvlJc w:val="left"/>
      <w:pPr>
        <w:ind w:left="1440" w:hanging="360"/>
      </w:pPr>
    </w:lvl>
    <w:lvl w:ilvl="2" w:tplc="7C6E28E2" w:tentative="1">
      <w:start w:val="1"/>
      <w:numFmt w:val="lowerRoman"/>
      <w:lvlText w:val="%3."/>
      <w:lvlJc w:val="right"/>
      <w:pPr>
        <w:ind w:left="2160" w:hanging="180"/>
      </w:pPr>
    </w:lvl>
    <w:lvl w:ilvl="3" w:tplc="EEF859EA" w:tentative="1">
      <w:start w:val="1"/>
      <w:numFmt w:val="decimal"/>
      <w:lvlText w:val="%4."/>
      <w:lvlJc w:val="left"/>
      <w:pPr>
        <w:ind w:left="2880" w:hanging="360"/>
      </w:pPr>
    </w:lvl>
    <w:lvl w:ilvl="4" w:tplc="C8A0517C" w:tentative="1">
      <w:start w:val="1"/>
      <w:numFmt w:val="lowerLetter"/>
      <w:lvlText w:val="%5."/>
      <w:lvlJc w:val="left"/>
      <w:pPr>
        <w:ind w:left="3600" w:hanging="360"/>
      </w:pPr>
    </w:lvl>
    <w:lvl w:ilvl="5" w:tplc="7E3EA592" w:tentative="1">
      <w:start w:val="1"/>
      <w:numFmt w:val="lowerRoman"/>
      <w:lvlText w:val="%6."/>
      <w:lvlJc w:val="right"/>
      <w:pPr>
        <w:ind w:left="4320" w:hanging="180"/>
      </w:pPr>
    </w:lvl>
    <w:lvl w:ilvl="6" w:tplc="6F78EF80" w:tentative="1">
      <w:start w:val="1"/>
      <w:numFmt w:val="decimal"/>
      <w:lvlText w:val="%7."/>
      <w:lvlJc w:val="left"/>
      <w:pPr>
        <w:ind w:left="5040" w:hanging="360"/>
      </w:pPr>
    </w:lvl>
    <w:lvl w:ilvl="7" w:tplc="A68A7810" w:tentative="1">
      <w:start w:val="1"/>
      <w:numFmt w:val="lowerLetter"/>
      <w:lvlText w:val="%8."/>
      <w:lvlJc w:val="left"/>
      <w:pPr>
        <w:ind w:left="5760" w:hanging="360"/>
      </w:pPr>
    </w:lvl>
    <w:lvl w:ilvl="8" w:tplc="79A29FDA" w:tentative="1">
      <w:start w:val="1"/>
      <w:numFmt w:val="lowerRoman"/>
      <w:lvlText w:val="%9."/>
      <w:lvlJc w:val="right"/>
      <w:pPr>
        <w:ind w:left="6480" w:hanging="180"/>
      </w:pPr>
    </w:lvl>
  </w:abstractNum>
  <w:abstractNum w:abstractNumId="6" w15:restartNumberingAfterBreak="0">
    <w:nsid w:val="71FB0013"/>
    <w:multiLevelType w:val="hybridMultilevel"/>
    <w:tmpl w:val="256C27CC"/>
    <w:lvl w:ilvl="0" w:tplc="9F120FBE">
      <w:start w:val="1"/>
      <w:numFmt w:val="decimal"/>
      <w:lvlText w:val="%1."/>
      <w:lvlJc w:val="left"/>
      <w:pPr>
        <w:ind w:left="720" w:hanging="360"/>
      </w:pPr>
    </w:lvl>
    <w:lvl w:ilvl="1" w:tplc="6204BFAA" w:tentative="1">
      <w:start w:val="1"/>
      <w:numFmt w:val="lowerLetter"/>
      <w:lvlText w:val="%2."/>
      <w:lvlJc w:val="left"/>
      <w:pPr>
        <w:ind w:left="1440" w:hanging="360"/>
      </w:pPr>
    </w:lvl>
    <w:lvl w:ilvl="2" w:tplc="98081994" w:tentative="1">
      <w:start w:val="1"/>
      <w:numFmt w:val="lowerRoman"/>
      <w:lvlText w:val="%3."/>
      <w:lvlJc w:val="right"/>
      <w:pPr>
        <w:ind w:left="2160" w:hanging="180"/>
      </w:pPr>
    </w:lvl>
    <w:lvl w:ilvl="3" w:tplc="A5B21C28" w:tentative="1">
      <w:start w:val="1"/>
      <w:numFmt w:val="decimal"/>
      <w:lvlText w:val="%4."/>
      <w:lvlJc w:val="left"/>
      <w:pPr>
        <w:ind w:left="2880" w:hanging="360"/>
      </w:pPr>
    </w:lvl>
    <w:lvl w:ilvl="4" w:tplc="AB4ACAC8" w:tentative="1">
      <w:start w:val="1"/>
      <w:numFmt w:val="lowerLetter"/>
      <w:lvlText w:val="%5."/>
      <w:lvlJc w:val="left"/>
      <w:pPr>
        <w:ind w:left="3600" w:hanging="360"/>
      </w:pPr>
    </w:lvl>
    <w:lvl w:ilvl="5" w:tplc="F9C8FBD4" w:tentative="1">
      <w:start w:val="1"/>
      <w:numFmt w:val="lowerRoman"/>
      <w:lvlText w:val="%6."/>
      <w:lvlJc w:val="right"/>
      <w:pPr>
        <w:ind w:left="4320" w:hanging="180"/>
      </w:pPr>
    </w:lvl>
    <w:lvl w:ilvl="6" w:tplc="8FE25802" w:tentative="1">
      <w:start w:val="1"/>
      <w:numFmt w:val="decimal"/>
      <w:lvlText w:val="%7."/>
      <w:lvlJc w:val="left"/>
      <w:pPr>
        <w:ind w:left="5040" w:hanging="360"/>
      </w:pPr>
    </w:lvl>
    <w:lvl w:ilvl="7" w:tplc="C608C65C" w:tentative="1">
      <w:start w:val="1"/>
      <w:numFmt w:val="lowerLetter"/>
      <w:lvlText w:val="%8."/>
      <w:lvlJc w:val="left"/>
      <w:pPr>
        <w:ind w:left="5760" w:hanging="360"/>
      </w:pPr>
    </w:lvl>
    <w:lvl w:ilvl="8" w:tplc="2B0CE402" w:tentative="1">
      <w:start w:val="1"/>
      <w:numFmt w:val="lowerRoman"/>
      <w:lvlText w:val="%9."/>
      <w:lvlJc w:val="right"/>
      <w:pPr>
        <w:ind w:left="6480" w:hanging="180"/>
      </w:pPr>
    </w:lvl>
  </w:abstractNum>
  <w:abstractNum w:abstractNumId="7" w15:restartNumberingAfterBreak="0">
    <w:nsid w:val="79532FB5"/>
    <w:multiLevelType w:val="hybridMultilevel"/>
    <w:tmpl w:val="F014CF86"/>
    <w:lvl w:ilvl="0" w:tplc="D1F2CC30">
      <w:start w:val="1"/>
      <w:numFmt w:val="bullet"/>
      <w:lvlText w:val=""/>
      <w:lvlJc w:val="left"/>
      <w:pPr>
        <w:ind w:left="720" w:hanging="360"/>
      </w:pPr>
      <w:rPr>
        <w:rFonts w:ascii="Symbol" w:hAnsi="Symbol" w:hint="default"/>
      </w:rPr>
    </w:lvl>
    <w:lvl w:ilvl="1" w:tplc="E56C0178" w:tentative="1">
      <w:start w:val="1"/>
      <w:numFmt w:val="bullet"/>
      <w:lvlText w:val="o"/>
      <w:lvlJc w:val="left"/>
      <w:pPr>
        <w:ind w:left="1440" w:hanging="360"/>
      </w:pPr>
      <w:rPr>
        <w:rFonts w:ascii="Courier New" w:hAnsi="Courier New" w:cs="Courier New" w:hint="default"/>
      </w:rPr>
    </w:lvl>
    <w:lvl w:ilvl="2" w:tplc="D8249A56" w:tentative="1">
      <w:start w:val="1"/>
      <w:numFmt w:val="bullet"/>
      <w:lvlText w:val=""/>
      <w:lvlJc w:val="left"/>
      <w:pPr>
        <w:ind w:left="2160" w:hanging="360"/>
      </w:pPr>
      <w:rPr>
        <w:rFonts w:ascii="Wingdings" w:hAnsi="Wingdings" w:hint="default"/>
      </w:rPr>
    </w:lvl>
    <w:lvl w:ilvl="3" w:tplc="575482D2" w:tentative="1">
      <w:start w:val="1"/>
      <w:numFmt w:val="bullet"/>
      <w:lvlText w:val=""/>
      <w:lvlJc w:val="left"/>
      <w:pPr>
        <w:ind w:left="2880" w:hanging="360"/>
      </w:pPr>
      <w:rPr>
        <w:rFonts w:ascii="Symbol" w:hAnsi="Symbol" w:hint="default"/>
      </w:rPr>
    </w:lvl>
    <w:lvl w:ilvl="4" w:tplc="32D6A382" w:tentative="1">
      <w:start w:val="1"/>
      <w:numFmt w:val="bullet"/>
      <w:lvlText w:val="o"/>
      <w:lvlJc w:val="left"/>
      <w:pPr>
        <w:ind w:left="3600" w:hanging="360"/>
      </w:pPr>
      <w:rPr>
        <w:rFonts w:ascii="Courier New" w:hAnsi="Courier New" w:cs="Courier New" w:hint="default"/>
      </w:rPr>
    </w:lvl>
    <w:lvl w:ilvl="5" w:tplc="472A823A" w:tentative="1">
      <w:start w:val="1"/>
      <w:numFmt w:val="bullet"/>
      <w:lvlText w:val=""/>
      <w:lvlJc w:val="left"/>
      <w:pPr>
        <w:ind w:left="4320" w:hanging="360"/>
      </w:pPr>
      <w:rPr>
        <w:rFonts w:ascii="Wingdings" w:hAnsi="Wingdings" w:hint="default"/>
      </w:rPr>
    </w:lvl>
    <w:lvl w:ilvl="6" w:tplc="71403650" w:tentative="1">
      <w:start w:val="1"/>
      <w:numFmt w:val="bullet"/>
      <w:lvlText w:val=""/>
      <w:lvlJc w:val="left"/>
      <w:pPr>
        <w:ind w:left="5040" w:hanging="360"/>
      </w:pPr>
      <w:rPr>
        <w:rFonts w:ascii="Symbol" w:hAnsi="Symbol" w:hint="default"/>
      </w:rPr>
    </w:lvl>
    <w:lvl w:ilvl="7" w:tplc="EB688772" w:tentative="1">
      <w:start w:val="1"/>
      <w:numFmt w:val="bullet"/>
      <w:lvlText w:val="o"/>
      <w:lvlJc w:val="left"/>
      <w:pPr>
        <w:ind w:left="5760" w:hanging="360"/>
      </w:pPr>
      <w:rPr>
        <w:rFonts w:ascii="Courier New" w:hAnsi="Courier New" w:cs="Courier New" w:hint="default"/>
      </w:rPr>
    </w:lvl>
    <w:lvl w:ilvl="8" w:tplc="9C8062CE"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2"/>
  </w:num>
  <w:num w:numId="5">
    <w:abstractNumId w:val="0"/>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1EE"/>
    <w:rsid w:val="000412A0"/>
    <w:rsid w:val="00047DDA"/>
    <w:rsid w:val="0005455A"/>
    <w:rsid w:val="00071F07"/>
    <w:rsid w:val="0007759D"/>
    <w:rsid w:val="000777AB"/>
    <w:rsid w:val="00077F46"/>
    <w:rsid w:val="00090AB1"/>
    <w:rsid w:val="00090FB1"/>
    <w:rsid w:val="00096186"/>
    <w:rsid w:val="000A72E4"/>
    <w:rsid w:val="000B0E2F"/>
    <w:rsid w:val="000B2430"/>
    <w:rsid w:val="000D0B30"/>
    <w:rsid w:val="000E21F1"/>
    <w:rsid w:val="000F703E"/>
    <w:rsid w:val="00120E86"/>
    <w:rsid w:val="00125DE9"/>
    <w:rsid w:val="001332E0"/>
    <w:rsid w:val="00134DE7"/>
    <w:rsid w:val="00150F41"/>
    <w:rsid w:val="00155603"/>
    <w:rsid w:val="00185354"/>
    <w:rsid w:val="001854DC"/>
    <w:rsid w:val="00186795"/>
    <w:rsid w:val="00194D09"/>
    <w:rsid w:val="001A56DE"/>
    <w:rsid w:val="001A7D5C"/>
    <w:rsid w:val="001B60AA"/>
    <w:rsid w:val="001B63C8"/>
    <w:rsid w:val="001C1972"/>
    <w:rsid w:val="001C421F"/>
    <w:rsid w:val="001D360D"/>
    <w:rsid w:val="00226F61"/>
    <w:rsid w:val="00230F61"/>
    <w:rsid w:val="0025284B"/>
    <w:rsid w:val="00261A8D"/>
    <w:rsid w:val="00283C1C"/>
    <w:rsid w:val="00291A00"/>
    <w:rsid w:val="00291A11"/>
    <w:rsid w:val="002A315C"/>
    <w:rsid w:val="002A3342"/>
    <w:rsid w:val="002A64BA"/>
    <w:rsid w:val="002B4989"/>
    <w:rsid w:val="002C2510"/>
    <w:rsid w:val="002C3166"/>
    <w:rsid w:val="002D714E"/>
    <w:rsid w:val="002E53C3"/>
    <w:rsid w:val="002F1468"/>
    <w:rsid w:val="002F3AD0"/>
    <w:rsid w:val="002F5F0C"/>
    <w:rsid w:val="00305473"/>
    <w:rsid w:val="003265EB"/>
    <w:rsid w:val="0034329E"/>
    <w:rsid w:val="00343FAA"/>
    <w:rsid w:val="00347F5E"/>
    <w:rsid w:val="00353C98"/>
    <w:rsid w:val="00371A20"/>
    <w:rsid w:val="003807D8"/>
    <w:rsid w:val="003821B4"/>
    <w:rsid w:val="00382CF3"/>
    <w:rsid w:val="00387D52"/>
    <w:rsid w:val="003A7CEA"/>
    <w:rsid w:val="003C7751"/>
    <w:rsid w:val="003F0BD3"/>
    <w:rsid w:val="003F278A"/>
    <w:rsid w:val="003F7A02"/>
    <w:rsid w:val="004106D6"/>
    <w:rsid w:val="00415763"/>
    <w:rsid w:val="00421C27"/>
    <w:rsid w:val="00422EA5"/>
    <w:rsid w:val="00422EFA"/>
    <w:rsid w:val="0042791F"/>
    <w:rsid w:val="004456ED"/>
    <w:rsid w:val="00452158"/>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06D1B"/>
    <w:rsid w:val="006104AF"/>
    <w:rsid w:val="00621893"/>
    <w:rsid w:val="00626BAC"/>
    <w:rsid w:val="006351E1"/>
    <w:rsid w:val="006447B1"/>
    <w:rsid w:val="00662775"/>
    <w:rsid w:val="00670DC4"/>
    <w:rsid w:val="006852FC"/>
    <w:rsid w:val="006A2797"/>
    <w:rsid w:val="006B40AB"/>
    <w:rsid w:val="006B5DC5"/>
    <w:rsid w:val="006C4BFD"/>
    <w:rsid w:val="006C7D30"/>
    <w:rsid w:val="006E3C08"/>
    <w:rsid w:val="00700ACF"/>
    <w:rsid w:val="00711FAF"/>
    <w:rsid w:val="00712487"/>
    <w:rsid w:val="0073401C"/>
    <w:rsid w:val="0073481F"/>
    <w:rsid w:val="007530CA"/>
    <w:rsid w:val="00756D68"/>
    <w:rsid w:val="007578D9"/>
    <w:rsid w:val="00757E8A"/>
    <w:rsid w:val="00763E43"/>
    <w:rsid w:val="00764EB5"/>
    <w:rsid w:val="00777545"/>
    <w:rsid w:val="00777A95"/>
    <w:rsid w:val="0078166C"/>
    <w:rsid w:val="00782416"/>
    <w:rsid w:val="007B0364"/>
    <w:rsid w:val="007D0981"/>
    <w:rsid w:val="007D1929"/>
    <w:rsid w:val="00803CF1"/>
    <w:rsid w:val="008104BB"/>
    <w:rsid w:val="00813029"/>
    <w:rsid w:val="008249C5"/>
    <w:rsid w:val="008526F9"/>
    <w:rsid w:val="0085285E"/>
    <w:rsid w:val="00853023"/>
    <w:rsid w:val="008534D4"/>
    <w:rsid w:val="00870D1D"/>
    <w:rsid w:val="00874B00"/>
    <w:rsid w:val="00881E28"/>
    <w:rsid w:val="00894C4B"/>
    <w:rsid w:val="008A12E3"/>
    <w:rsid w:val="008A42FA"/>
    <w:rsid w:val="008B0AC7"/>
    <w:rsid w:val="008B7666"/>
    <w:rsid w:val="008C2335"/>
    <w:rsid w:val="008C67C1"/>
    <w:rsid w:val="008D1D39"/>
    <w:rsid w:val="008F079C"/>
    <w:rsid w:val="008F07D2"/>
    <w:rsid w:val="008F1F19"/>
    <w:rsid w:val="00917851"/>
    <w:rsid w:val="00917F65"/>
    <w:rsid w:val="00927EED"/>
    <w:rsid w:val="009311E7"/>
    <w:rsid w:val="00942694"/>
    <w:rsid w:val="00943CA2"/>
    <w:rsid w:val="009705A0"/>
    <w:rsid w:val="00995053"/>
    <w:rsid w:val="009A7E3A"/>
    <w:rsid w:val="009B1265"/>
    <w:rsid w:val="009B4A15"/>
    <w:rsid w:val="009B5693"/>
    <w:rsid w:val="009C3896"/>
    <w:rsid w:val="009C61A2"/>
    <w:rsid w:val="009C78E4"/>
    <w:rsid w:val="009D41C2"/>
    <w:rsid w:val="009D687E"/>
    <w:rsid w:val="009F02F5"/>
    <w:rsid w:val="009F0B59"/>
    <w:rsid w:val="009F6DE7"/>
    <w:rsid w:val="00A10583"/>
    <w:rsid w:val="00A37FCB"/>
    <w:rsid w:val="00A427C5"/>
    <w:rsid w:val="00A54863"/>
    <w:rsid w:val="00A61D74"/>
    <w:rsid w:val="00A8688B"/>
    <w:rsid w:val="00A91163"/>
    <w:rsid w:val="00A9286F"/>
    <w:rsid w:val="00A92ED1"/>
    <w:rsid w:val="00A96255"/>
    <w:rsid w:val="00AA66C4"/>
    <w:rsid w:val="00AB285B"/>
    <w:rsid w:val="00AF5552"/>
    <w:rsid w:val="00AF5CB4"/>
    <w:rsid w:val="00AF5ED1"/>
    <w:rsid w:val="00AF71D6"/>
    <w:rsid w:val="00B216EE"/>
    <w:rsid w:val="00B254BE"/>
    <w:rsid w:val="00B3175F"/>
    <w:rsid w:val="00B31E2C"/>
    <w:rsid w:val="00B329B0"/>
    <w:rsid w:val="00B402D8"/>
    <w:rsid w:val="00B4237C"/>
    <w:rsid w:val="00B42EAA"/>
    <w:rsid w:val="00B42FE8"/>
    <w:rsid w:val="00B44740"/>
    <w:rsid w:val="00B47C31"/>
    <w:rsid w:val="00B52AFD"/>
    <w:rsid w:val="00B54077"/>
    <w:rsid w:val="00B8087E"/>
    <w:rsid w:val="00BB646E"/>
    <w:rsid w:val="00BC014E"/>
    <w:rsid w:val="00BD1BA1"/>
    <w:rsid w:val="00C019E5"/>
    <w:rsid w:val="00C35BC4"/>
    <w:rsid w:val="00C43F5B"/>
    <w:rsid w:val="00C53950"/>
    <w:rsid w:val="00C67128"/>
    <w:rsid w:val="00CB4371"/>
    <w:rsid w:val="00CC516D"/>
    <w:rsid w:val="00D04F9A"/>
    <w:rsid w:val="00D24330"/>
    <w:rsid w:val="00D40056"/>
    <w:rsid w:val="00D51E7C"/>
    <w:rsid w:val="00D54F29"/>
    <w:rsid w:val="00D7020C"/>
    <w:rsid w:val="00D70AD9"/>
    <w:rsid w:val="00D72152"/>
    <w:rsid w:val="00D94BA5"/>
    <w:rsid w:val="00D9510F"/>
    <w:rsid w:val="00DA615C"/>
    <w:rsid w:val="00DB6A80"/>
    <w:rsid w:val="00DD1BC6"/>
    <w:rsid w:val="00DE5DC3"/>
    <w:rsid w:val="00E00D8A"/>
    <w:rsid w:val="00E1050F"/>
    <w:rsid w:val="00E11604"/>
    <w:rsid w:val="00E11D92"/>
    <w:rsid w:val="00E130A0"/>
    <w:rsid w:val="00E210C4"/>
    <w:rsid w:val="00E23DB7"/>
    <w:rsid w:val="00E320B8"/>
    <w:rsid w:val="00E34089"/>
    <w:rsid w:val="00E46D96"/>
    <w:rsid w:val="00E52CCA"/>
    <w:rsid w:val="00E66409"/>
    <w:rsid w:val="00E80980"/>
    <w:rsid w:val="00E81D5B"/>
    <w:rsid w:val="00E94114"/>
    <w:rsid w:val="00E976B9"/>
    <w:rsid w:val="00EA05D3"/>
    <w:rsid w:val="00EB19AD"/>
    <w:rsid w:val="00EB2F31"/>
    <w:rsid w:val="00EB6493"/>
    <w:rsid w:val="00EC2915"/>
    <w:rsid w:val="00ED05A9"/>
    <w:rsid w:val="00ED1BA0"/>
    <w:rsid w:val="00F12C4A"/>
    <w:rsid w:val="00F17257"/>
    <w:rsid w:val="00F34D24"/>
    <w:rsid w:val="00F4130B"/>
    <w:rsid w:val="00F556A2"/>
    <w:rsid w:val="00F719A8"/>
    <w:rsid w:val="00F82AB4"/>
    <w:rsid w:val="00F878B9"/>
    <w:rsid w:val="00FB24E8"/>
    <w:rsid w:val="00FB3B2B"/>
    <w:rsid w:val="00FC18DA"/>
    <w:rsid w:val="00FC3917"/>
    <w:rsid w:val="00FD60DA"/>
    <w:rsid w:val="00FE3D61"/>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42110"/>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5">
    <w:name w:val="heading 5"/>
    <w:basedOn w:val="Normal"/>
    <w:next w:val="Normal"/>
    <w:link w:val="Heading5Char"/>
    <w:uiPriority w:val="9"/>
    <w:semiHidden/>
    <w:unhideWhenUsed/>
    <w:qFormat/>
    <w:rsid w:val="003C775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form-control-static">
    <w:name w:val="form-control-static"/>
    <w:basedOn w:val="Normal"/>
    <w:rsid w:val="003C77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7751"/>
    <w:rPr>
      <w:b/>
      <w:bCs/>
    </w:rPr>
  </w:style>
  <w:style w:type="character" w:customStyle="1" w:styleId="apple-converted-space">
    <w:name w:val="apple-converted-space"/>
    <w:basedOn w:val="DefaultParagraphFont"/>
    <w:rsid w:val="003C7751"/>
  </w:style>
  <w:style w:type="character" w:customStyle="1" w:styleId="Heading5Char">
    <w:name w:val="Heading 5 Char"/>
    <w:basedOn w:val="DefaultParagraphFont"/>
    <w:link w:val="Heading5"/>
    <w:uiPriority w:val="9"/>
    <w:semiHidden/>
    <w:rsid w:val="003C7751"/>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3C77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606D1B"/>
    <w:pPr>
      <w:spacing w:after="0" w:line="240" w:lineRule="auto"/>
    </w:pPr>
  </w:style>
  <w:style w:type="character" w:styleId="UnresolvedMention">
    <w:name w:val="Unresolved Mention"/>
    <w:basedOn w:val="DefaultParagraphFont"/>
    <w:uiPriority w:val="99"/>
    <w:semiHidden/>
    <w:unhideWhenUsed/>
    <w:rsid w:val="00927E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fao.org/faostat/en/#definition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9574DCA5E8CEA4E912B7198CE871E35" ma:contentTypeVersion="12" ma:contentTypeDescription="Creare un nuovo documento." ma:contentTypeScope="" ma:versionID="709e8306d9ed467211d2a274a67ac5f5">
  <xsd:schema xmlns:xsd="http://www.w3.org/2001/XMLSchema" xmlns:xs="http://www.w3.org/2001/XMLSchema" xmlns:p="http://schemas.microsoft.com/office/2006/metadata/properties" xmlns:ns3="3c9ac98d-36e3-464e-9a3d-571690e2b8cf" xmlns:ns4="8c2680b1-8717-4e17-af8a-c3c5948a3503" targetNamespace="http://schemas.microsoft.com/office/2006/metadata/properties" ma:root="true" ma:fieldsID="4f58632007b8ff057c6479ebdc5a7def" ns3:_="" ns4:_="">
    <xsd:import namespace="3c9ac98d-36e3-464e-9a3d-571690e2b8cf"/>
    <xsd:import namespace="8c2680b1-8717-4e17-af8a-c3c5948a350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9ac98d-36e3-464e-9a3d-571690e2b8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2680b1-8717-4e17-af8a-c3c5948a3503"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C703F5A2-F1BF-4FAE-BF5E-09819F173F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9ac98d-36e3-464e-9a3d-571690e2b8cf"/>
    <ds:schemaRef ds:uri="8c2680b1-8717-4e17-af8a-c3c5948a35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d114b01d-ae01-4749-b845-9d88e7ef5c0e"/>
    <ds:schemaRef ds:uri="http://schemas.openxmlformats.org/package/2006/metadata/core-properties"/>
    <ds:schemaRef ds:uri="http://purl.org/dc/terms/"/>
    <ds:schemaRef ds:uri="http://schemas.microsoft.com/office/infopath/2007/PartnerControls"/>
    <ds:schemaRef ds:uri="http://www.w3.org/XML/1998/namespace"/>
    <ds:schemaRef ds:uri="http://schemas.microsoft.com/office/2006/documentManagement/types"/>
    <ds:schemaRef ds:uri="http://schemas.microsoft.com/office/2006/metadata/properties"/>
    <ds:schemaRef ds:uri="http://purl.org/dc/elements/1.1/"/>
    <ds:schemaRef ds:uri="f2d2d782-0088-4826-96df-71eba56e6d2e"/>
    <ds:schemaRef ds:uri="http://purl.org/dc/dcmitype/"/>
  </ds:schemaRefs>
</ds:datastoreItem>
</file>

<file path=customXml/itemProps5.xml><?xml version="1.0" encoding="utf-8"?>
<ds:datastoreItem xmlns:ds="http://schemas.openxmlformats.org/officeDocument/2006/customXml" ds:itemID="{9CCB05F2-A11C-44E3-BDC1-B91C5E5DC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3315</Words>
  <Characters>18901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2021-03-28T03:29:00Z</dcterms:created>
  <dcterms:modified xsi:type="dcterms:W3CDTF">2021-03-28T03:29:00Z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