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9319" w14:textId="77777777" w:rsidR="00BE6ED8" w:rsidRPr="00FD56FE" w:rsidRDefault="00BE6ED8" w:rsidP="000C7C53">
      <w:pPr>
        <w:shd w:val="clear" w:color="auto" w:fill="F5F5F5"/>
        <w:spacing w:after="0"/>
        <w:outlineLvl w:val="4"/>
        <w:rPr>
          <w:rFonts w:eastAsia="Times New Roman" w:cs="Times New Roman"/>
          <w:color w:val="333333"/>
          <w:sz w:val="21"/>
          <w:szCs w:val="21"/>
          <w:lang w:eastAsia="en-GB"/>
        </w:rPr>
      </w:pPr>
      <w:r w:rsidRPr="00FD56FE">
        <w:rPr>
          <w:rFonts w:eastAsia="Times New Roman" w:cs="Times New Roman"/>
          <w:color w:val="333333"/>
          <w:sz w:val="21"/>
          <w:szCs w:val="21"/>
          <w:lang w:eastAsia="en-GB"/>
        </w:rPr>
        <w:t>Goal 3: Ensure healthy lives and promote well-being for all at all ages</w:t>
      </w:r>
    </w:p>
    <w:p w14:paraId="334AEF10" w14:textId="77777777" w:rsidR="00BE6ED8" w:rsidRPr="00FD56FE" w:rsidRDefault="00BE6ED8" w:rsidP="000C7C53">
      <w:pPr>
        <w:shd w:val="clear" w:color="auto" w:fill="F5F5F5"/>
        <w:spacing w:after="0"/>
        <w:outlineLvl w:val="4"/>
        <w:rPr>
          <w:rFonts w:eastAsia="Times New Roman" w:cs="Times New Roman"/>
          <w:color w:val="333333"/>
          <w:sz w:val="21"/>
          <w:szCs w:val="21"/>
          <w:lang w:eastAsia="en-GB"/>
        </w:rPr>
      </w:pPr>
      <w:r w:rsidRPr="00FD56FE">
        <w:rPr>
          <w:rFonts w:eastAsia="Times New Roman" w:cs="Times New Roman"/>
          <w:color w:val="333333"/>
          <w:sz w:val="21"/>
          <w:szCs w:val="21"/>
          <w:lang w:eastAsia="en-GB"/>
        </w:rPr>
        <w:t>Target 3.b :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14:paraId="5CC20F81" w14:textId="77777777" w:rsidR="00BE6ED8" w:rsidRPr="00FD56FE" w:rsidRDefault="00BE6ED8" w:rsidP="00074AC0">
      <w:pPr>
        <w:shd w:val="clear" w:color="auto" w:fill="F5F5F5"/>
        <w:spacing w:after="0"/>
        <w:outlineLvl w:val="1"/>
        <w:rPr>
          <w:rFonts w:eastAsia="Times New Roman" w:cs="Times New Roman"/>
          <w:color w:val="1C75BC"/>
          <w:lang w:eastAsia="en-GB"/>
        </w:rPr>
      </w:pPr>
      <w:r w:rsidRPr="00FD56FE">
        <w:rPr>
          <w:rFonts w:eastAsia="Times New Roman" w:cs="Times New Roman"/>
          <w:color w:val="1C75BC"/>
          <w:lang w:eastAsia="en-GB"/>
        </w:rPr>
        <w:t>Indicator 3.b.2: Total net official development assistance to the medical research and basic health sectors</w:t>
      </w:r>
    </w:p>
    <w:p w14:paraId="1BD9A7C6" w14:textId="77777777" w:rsidR="00074AC0" w:rsidRDefault="00074AC0"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08061D97"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Institutional information</w:t>
      </w:r>
    </w:p>
    <w:p w14:paraId="6DA9E858" w14:textId="77777777" w:rsidR="000C7C53" w:rsidRPr="00FD56FE" w:rsidRDefault="000C7C53" w:rsidP="000C7C53">
      <w:pPr>
        <w:shd w:val="clear" w:color="auto" w:fill="FFFFFF"/>
        <w:spacing w:after="0"/>
        <w:rPr>
          <w:rFonts w:eastAsia="Times New Roman" w:cs="Times New Roman"/>
          <w:b/>
          <w:bCs/>
          <w:color w:val="4A4A4A"/>
          <w:sz w:val="21"/>
          <w:szCs w:val="21"/>
          <w:lang w:eastAsia="en-GB"/>
        </w:rPr>
      </w:pPr>
    </w:p>
    <w:p w14:paraId="2A43648B"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Organization(s):</w:t>
      </w:r>
    </w:p>
    <w:p w14:paraId="7674E39D"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7D4CE3EF"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Organisation for Economic Co-operation and Development (OECD)</w:t>
      </w:r>
    </w:p>
    <w:p w14:paraId="09D1493B"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3CF30439"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Concepts and definitions</w:t>
      </w:r>
    </w:p>
    <w:p w14:paraId="51F5C37E"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5C5988DF"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Definition:</w:t>
      </w:r>
    </w:p>
    <w:p w14:paraId="71E4B384"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6DC7CD5B" w14:textId="77777777" w:rsidR="00BE6ED8" w:rsidRPr="00FD56FE" w:rsidRDefault="00F55084"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Gross disbursements of total ODA from all donors to medical research and basic health sectors.</w:t>
      </w:r>
    </w:p>
    <w:p w14:paraId="251E0662" w14:textId="77777777" w:rsidR="00F55084" w:rsidRPr="00FD56FE" w:rsidRDefault="00F55084" w:rsidP="000C7C53">
      <w:pPr>
        <w:shd w:val="clear" w:color="auto" w:fill="FFFFFF"/>
        <w:spacing w:after="0"/>
        <w:rPr>
          <w:rFonts w:eastAsia="Times New Roman" w:cs="Times New Roman"/>
          <w:color w:val="4A4A4A"/>
          <w:sz w:val="21"/>
          <w:szCs w:val="21"/>
          <w:lang w:eastAsia="en-GB"/>
        </w:rPr>
      </w:pPr>
    </w:p>
    <w:p w14:paraId="0BE7ADDA"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Rationale:</w:t>
      </w:r>
    </w:p>
    <w:p w14:paraId="52054C47"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304C0F98" w14:textId="77777777" w:rsidR="00BE6ED8" w:rsidRPr="00FD56FE" w:rsidRDefault="00F55084"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Total ODA flows to developing countries quantify the public effort that donors provide to developing countries for medical research and basic health.</w:t>
      </w:r>
    </w:p>
    <w:p w14:paraId="70FEFEDA" w14:textId="77777777" w:rsidR="00F55084" w:rsidRPr="00FD56FE" w:rsidRDefault="00F55084" w:rsidP="000C7C53">
      <w:pPr>
        <w:shd w:val="clear" w:color="auto" w:fill="FFFFFF"/>
        <w:spacing w:after="0"/>
        <w:rPr>
          <w:rFonts w:eastAsia="Times New Roman" w:cs="Times New Roman"/>
          <w:color w:val="4A4A4A"/>
          <w:sz w:val="21"/>
          <w:szCs w:val="21"/>
          <w:lang w:eastAsia="en-GB"/>
        </w:rPr>
      </w:pPr>
    </w:p>
    <w:p w14:paraId="0183D9B9"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Concepts:</w:t>
      </w:r>
    </w:p>
    <w:p w14:paraId="3A4450AB"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69D78E61" w14:textId="77777777" w:rsidR="00F55084" w:rsidRPr="00FD56FE" w:rsidRDefault="00F55084" w:rsidP="00F55084">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
    <w:p w14:paraId="0D7E17E0" w14:textId="77777777" w:rsidR="00F55084" w:rsidRPr="00FD56FE" w:rsidRDefault="00F55084" w:rsidP="00F55084">
      <w:pPr>
        <w:pStyle w:val="ListParagraph"/>
        <w:numPr>
          <w:ilvl w:val="0"/>
          <w:numId w:val="2"/>
        </w:num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provided by official agencies, including state and local governments, or by their executive agencies; and </w:t>
      </w:r>
    </w:p>
    <w:p w14:paraId="3966B0C9" w14:textId="77777777" w:rsidR="00F55084" w:rsidRPr="00FD56FE" w:rsidRDefault="00F55084" w:rsidP="00F55084">
      <w:pPr>
        <w:pStyle w:val="ListParagraph"/>
        <w:numPr>
          <w:ilvl w:val="0"/>
          <w:numId w:val="2"/>
        </w:num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3398E2A4" w14:textId="77777777" w:rsidR="00F55084" w:rsidRPr="00FD56FE" w:rsidRDefault="00F55084" w:rsidP="00F55084">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7" w:history="1">
        <w:r w:rsidRPr="00FD56FE">
          <w:rPr>
            <w:rStyle w:val="Hyperlink"/>
            <w:rFonts w:eastAsia="Times New Roman" w:cs="Times New Roman"/>
            <w:sz w:val="21"/>
            <w:szCs w:val="21"/>
            <w:lang w:eastAsia="en-GB"/>
          </w:rPr>
          <w:t>http://www.oecd.org/dac/stats/officialdevelopmentassistancedefinitionandcoverage.htm</w:t>
        </w:r>
      </w:hyperlink>
      <w:r w:rsidRPr="00FD56FE">
        <w:rPr>
          <w:rFonts w:eastAsia="Times New Roman" w:cs="Times New Roman"/>
          <w:color w:val="4A4A4A"/>
          <w:sz w:val="21"/>
          <w:szCs w:val="21"/>
          <w:lang w:eastAsia="en-GB"/>
        </w:rPr>
        <w:t>)</w:t>
      </w:r>
    </w:p>
    <w:p w14:paraId="0B3B7C55" w14:textId="77777777" w:rsidR="00F55084" w:rsidRPr="00FD56FE" w:rsidRDefault="00F55084" w:rsidP="00F55084">
      <w:pPr>
        <w:shd w:val="clear" w:color="auto" w:fill="FFFFFF"/>
        <w:spacing w:after="0"/>
        <w:rPr>
          <w:rFonts w:eastAsia="Times New Roman" w:cs="Times New Roman"/>
          <w:color w:val="4A4A4A"/>
          <w:sz w:val="21"/>
          <w:szCs w:val="21"/>
          <w:lang w:eastAsia="en-GB"/>
        </w:rPr>
      </w:pPr>
    </w:p>
    <w:p w14:paraId="041D78B0" w14:textId="77777777" w:rsidR="00E43254" w:rsidRPr="00FD56FE" w:rsidRDefault="00F55084" w:rsidP="00F55084">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Medical research and basic health sectors are as defined by the DAC.  Medical research refers to CRS sector code 12182 and basic health covers all codes in the 122 series (see here: </w:t>
      </w:r>
      <w:hyperlink r:id="rId8" w:history="1">
        <w:r w:rsidRPr="00FD56FE">
          <w:rPr>
            <w:rStyle w:val="Hyperlink"/>
            <w:rFonts w:eastAsia="Times New Roman" w:cs="Times New Roman"/>
            <w:sz w:val="21"/>
            <w:szCs w:val="21"/>
            <w:lang w:eastAsia="en-GB"/>
          </w:rPr>
          <w:t>http://www.oecd.org/dac/stats/purposecodessectorclassification.htm</w:t>
        </w:r>
      </w:hyperlink>
      <w:r w:rsidRPr="00FD56FE">
        <w:rPr>
          <w:rFonts w:eastAsia="Times New Roman" w:cs="Times New Roman"/>
          <w:color w:val="4A4A4A"/>
          <w:sz w:val="21"/>
          <w:szCs w:val="21"/>
          <w:lang w:eastAsia="en-GB"/>
        </w:rPr>
        <w:t>)</w:t>
      </w:r>
    </w:p>
    <w:p w14:paraId="79ABA710" w14:textId="77777777" w:rsidR="00002F53" w:rsidRPr="00FD56FE" w:rsidRDefault="00002F53" w:rsidP="00F55084">
      <w:pPr>
        <w:shd w:val="clear" w:color="auto" w:fill="FFFFFF"/>
        <w:spacing w:after="0"/>
        <w:rPr>
          <w:rFonts w:eastAsia="Times New Roman" w:cs="Times New Roman"/>
          <w:color w:val="4A4A4A"/>
          <w:sz w:val="21"/>
          <w:szCs w:val="21"/>
          <w:lang w:eastAsia="en-GB"/>
        </w:rPr>
      </w:pPr>
    </w:p>
    <w:p w14:paraId="49351AAE" w14:textId="77777777" w:rsidR="00002F53" w:rsidRPr="00FD56FE" w:rsidRDefault="00002F53" w:rsidP="00002F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Comments and limitations:</w:t>
      </w:r>
    </w:p>
    <w:p w14:paraId="154D6772" w14:textId="77777777" w:rsidR="00002F53" w:rsidRPr="00FD56FE" w:rsidRDefault="00002F53" w:rsidP="00F55084">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lastRenderedPageBreak/>
        <w:t>Data in the Creditor Reporting System are available from 1973.  However, the data coverage is considered complete from 1995 for commitments at an activity level and 2002 for disbursements.</w:t>
      </w:r>
    </w:p>
    <w:p w14:paraId="558638E9" w14:textId="77777777" w:rsidR="00002F53" w:rsidRPr="00FD56FE" w:rsidRDefault="00002F53" w:rsidP="00F55084">
      <w:pPr>
        <w:shd w:val="clear" w:color="auto" w:fill="FFFFFF"/>
        <w:spacing w:after="0"/>
        <w:rPr>
          <w:rFonts w:eastAsia="Times New Roman" w:cs="Times New Roman"/>
          <w:color w:val="4A4A4A"/>
          <w:sz w:val="21"/>
          <w:szCs w:val="21"/>
          <w:lang w:eastAsia="en-GB"/>
        </w:rPr>
      </w:pPr>
    </w:p>
    <w:p w14:paraId="19421AD6" w14:textId="77777777" w:rsidR="00BE6ED8" w:rsidRPr="00FD56FE" w:rsidRDefault="00BE6ED8" w:rsidP="000C7C53">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Methodology</w:t>
      </w:r>
    </w:p>
    <w:p w14:paraId="180C5591" w14:textId="77777777" w:rsidR="00BE6ED8" w:rsidRPr="00FD56FE" w:rsidRDefault="00BE6ED8" w:rsidP="000C7C53">
      <w:pPr>
        <w:keepNext/>
        <w:keepLines/>
        <w:shd w:val="clear" w:color="auto" w:fill="FFFFFF"/>
        <w:spacing w:after="0"/>
        <w:rPr>
          <w:rFonts w:eastAsia="Times New Roman" w:cs="Times New Roman"/>
          <w:b/>
          <w:bCs/>
          <w:color w:val="4A4A4A"/>
          <w:sz w:val="21"/>
          <w:szCs w:val="21"/>
          <w:lang w:eastAsia="en-GB"/>
        </w:rPr>
      </w:pPr>
    </w:p>
    <w:p w14:paraId="2C3B5CA4"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Computation Method:</w:t>
      </w:r>
    </w:p>
    <w:p w14:paraId="7C5DC58F"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p>
    <w:p w14:paraId="3470F1D1" w14:textId="77777777" w:rsidR="00BE6ED8" w:rsidRPr="00FD56FE" w:rsidRDefault="00F55084"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The sum of ODA flows from all donors to developing countries for medical research and basic health.</w:t>
      </w:r>
    </w:p>
    <w:p w14:paraId="6BF9A3EF" w14:textId="77777777" w:rsidR="00F55084" w:rsidRPr="00FD56FE" w:rsidRDefault="00F55084" w:rsidP="000C7C53">
      <w:pPr>
        <w:shd w:val="clear" w:color="auto" w:fill="FFFFFF"/>
        <w:spacing w:after="0"/>
        <w:rPr>
          <w:rFonts w:eastAsia="Times New Roman" w:cs="Times New Roman"/>
          <w:color w:val="4A4A4A"/>
          <w:sz w:val="21"/>
          <w:szCs w:val="21"/>
          <w:lang w:eastAsia="en-GB"/>
        </w:rPr>
      </w:pPr>
    </w:p>
    <w:p w14:paraId="6312ECD3"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Disaggregation:</w:t>
      </w:r>
    </w:p>
    <w:p w14:paraId="68145528"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p>
    <w:p w14:paraId="6F13DF0F"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This indicator can be disaggregated by donor, recipient country, type of finance, type of aid, health sub-sector, etc.</w:t>
      </w:r>
    </w:p>
    <w:p w14:paraId="68612221" w14:textId="77777777" w:rsidR="00002F53" w:rsidRPr="00FD56FE" w:rsidRDefault="00002F53" w:rsidP="000C7C53">
      <w:pPr>
        <w:shd w:val="clear" w:color="auto" w:fill="FFFFFF"/>
        <w:spacing w:after="0"/>
        <w:rPr>
          <w:rFonts w:eastAsia="Times New Roman" w:cs="Times New Roman"/>
          <w:color w:val="4A4A4A"/>
          <w:sz w:val="21"/>
          <w:szCs w:val="21"/>
          <w:lang w:eastAsia="en-GB"/>
        </w:rPr>
      </w:pPr>
    </w:p>
    <w:p w14:paraId="71674A8A"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Treatment of missing values:</w:t>
      </w:r>
    </w:p>
    <w:p w14:paraId="22A38852"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76B172C0" w14:textId="77777777" w:rsidR="00BE6ED8" w:rsidRPr="00FD56FE" w:rsidRDefault="00BE6ED8" w:rsidP="000C7C5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FD56FE">
        <w:rPr>
          <w:rFonts w:eastAsia="Times New Roman" w:cs="Times New Roman"/>
          <w:color w:val="1C75BC"/>
          <w:sz w:val="21"/>
          <w:szCs w:val="21"/>
          <w:lang w:eastAsia="en-GB"/>
        </w:rPr>
        <w:t>At country level</w:t>
      </w:r>
    </w:p>
    <w:p w14:paraId="108C1C19" w14:textId="77777777" w:rsidR="00BE6ED8" w:rsidRPr="00FD56FE" w:rsidRDefault="00BE6ED8" w:rsidP="000C7C53">
      <w:pPr>
        <w:shd w:val="clear" w:color="auto" w:fill="FFFFFF"/>
        <w:spacing w:after="0"/>
        <w:ind w:left="495"/>
        <w:rPr>
          <w:rFonts w:eastAsia="Times New Roman" w:cs="Times New Roman"/>
          <w:color w:val="4A4A4A"/>
          <w:sz w:val="21"/>
          <w:szCs w:val="21"/>
          <w:lang w:eastAsia="en-GB"/>
        </w:rPr>
      </w:pPr>
    </w:p>
    <w:p w14:paraId="6A1EB7BB" w14:textId="77777777" w:rsidR="00BE6ED8" w:rsidRPr="00FD56FE" w:rsidRDefault="00002F53" w:rsidP="000C7C53">
      <w:pPr>
        <w:shd w:val="clear" w:color="auto" w:fill="FFFFFF"/>
        <w:spacing w:after="0"/>
        <w:ind w:left="495"/>
        <w:rPr>
          <w:rFonts w:eastAsia="Times New Roman" w:cs="Times New Roman"/>
          <w:color w:val="4A4A4A"/>
          <w:sz w:val="21"/>
          <w:szCs w:val="21"/>
          <w:lang w:eastAsia="en-GB"/>
        </w:rPr>
      </w:pPr>
      <w:r w:rsidRPr="00FD56FE">
        <w:rPr>
          <w:rFonts w:eastAsia="Times New Roman" w:cs="Times New Roman"/>
          <w:color w:val="4A4A4A"/>
          <w:sz w:val="21"/>
          <w:szCs w:val="21"/>
          <w:lang w:eastAsia="en-GB"/>
        </w:rPr>
        <w:t>Due to high quality of reporting, no estimates are produced for missing data.</w:t>
      </w:r>
    </w:p>
    <w:p w14:paraId="377B7A2B" w14:textId="77777777" w:rsidR="00002F53" w:rsidRPr="00FD56FE" w:rsidRDefault="00002F53" w:rsidP="000C7C53">
      <w:pPr>
        <w:shd w:val="clear" w:color="auto" w:fill="FFFFFF"/>
        <w:spacing w:after="0"/>
        <w:ind w:left="495"/>
        <w:rPr>
          <w:rFonts w:eastAsia="Times New Roman" w:cs="Times New Roman"/>
          <w:color w:val="4A4A4A"/>
          <w:sz w:val="21"/>
          <w:szCs w:val="21"/>
          <w:lang w:eastAsia="en-GB"/>
        </w:rPr>
      </w:pPr>
    </w:p>
    <w:p w14:paraId="170A996B" w14:textId="77777777" w:rsidR="00BE6ED8" w:rsidRPr="00FD56FE" w:rsidRDefault="00BE6ED8" w:rsidP="000C7C53">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FD56FE">
        <w:rPr>
          <w:rFonts w:eastAsia="Times New Roman" w:cs="Times New Roman"/>
          <w:color w:val="1C75BC"/>
          <w:sz w:val="21"/>
          <w:szCs w:val="21"/>
          <w:lang w:eastAsia="en-GB"/>
        </w:rPr>
        <w:t>At regional and global levels</w:t>
      </w:r>
    </w:p>
    <w:p w14:paraId="0CAC5087" w14:textId="77777777" w:rsidR="00BE6ED8" w:rsidRPr="00FD56FE" w:rsidRDefault="00BE6ED8" w:rsidP="000C7C53">
      <w:pPr>
        <w:shd w:val="clear" w:color="auto" w:fill="FFFFFF"/>
        <w:spacing w:after="0"/>
        <w:ind w:left="495"/>
        <w:rPr>
          <w:rFonts w:eastAsia="Times New Roman" w:cs="Times New Roman"/>
          <w:color w:val="4A4A4A"/>
          <w:sz w:val="21"/>
          <w:szCs w:val="21"/>
          <w:lang w:eastAsia="en-GB"/>
        </w:rPr>
      </w:pPr>
    </w:p>
    <w:p w14:paraId="4999F66D" w14:textId="77777777" w:rsidR="00BE6ED8" w:rsidRPr="00FD56FE" w:rsidRDefault="00BE6ED8" w:rsidP="000C7C53">
      <w:pPr>
        <w:shd w:val="clear" w:color="auto" w:fill="FFFFFF"/>
        <w:spacing w:after="0"/>
        <w:ind w:left="495"/>
        <w:rPr>
          <w:rFonts w:eastAsia="Times New Roman" w:cs="Times New Roman"/>
          <w:color w:val="4A4A4A"/>
          <w:sz w:val="21"/>
          <w:szCs w:val="21"/>
          <w:lang w:eastAsia="en-GB"/>
        </w:rPr>
      </w:pPr>
      <w:r w:rsidRPr="00FD56FE">
        <w:rPr>
          <w:rFonts w:eastAsia="Times New Roman" w:cs="Times New Roman"/>
          <w:color w:val="4A4A4A"/>
          <w:sz w:val="21"/>
          <w:szCs w:val="21"/>
          <w:lang w:eastAsia="en-GB"/>
        </w:rPr>
        <w:t>Not applicable.</w:t>
      </w:r>
    </w:p>
    <w:p w14:paraId="328F93F5" w14:textId="77777777" w:rsidR="00BE6ED8" w:rsidRPr="00FD56FE" w:rsidRDefault="00BE6ED8" w:rsidP="000C7C53">
      <w:pPr>
        <w:shd w:val="clear" w:color="auto" w:fill="FFFFFF"/>
        <w:spacing w:after="0"/>
        <w:ind w:left="495"/>
        <w:rPr>
          <w:rFonts w:eastAsia="Times New Roman" w:cs="Times New Roman"/>
          <w:color w:val="4A4A4A"/>
          <w:sz w:val="21"/>
          <w:szCs w:val="21"/>
          <w:lang w:eastAsia="en-GB"/>
        </w:rPr>
      </w:pPr>
    </w:p>
    <w:p w14:paraId="492BE81C"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Regional aggregates:</w:t>
      </w:r>
    </w:p>
    <w:p w14:paraId="3474464D"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6BB9C06D"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Global and regional figures are based on the sum of ODA flows to medical research and basic health.</w:t>
      </w:r>
    </w:p>
    <w:p w14:paraId="5018083D" w14:textId="77777777" w:rsidR="00002F53" w:rsidRPr="00FD56FE" w:rsidRDefault="00002F53" w:rsidP="000C7C53">
      <w:pPr>
        <w:shd w:val="clear" w:color="auto" w:fill="FFFFFF"/>
        <w:spacing w:after="0"/>
        <w:rPr>
          <w:rFonts w:eastAsia="Times New Roman" w:cs="Times New Roman"/>
          <w:color w:val="4A4A4A"/>
          <w:sz w:val="21"/>
          <w:szCs w:val="21"/>
          <w:lang w:eastAsia="en-GB"/>
        </w:rPr>
      </w:pPr>
    </w:p>
    <w:p w14:paraId="4500E2B4"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Sources of discrepancies:</w:t>
      </w:r>
    </w:p>
    <w:p w14:paraId="4E05E55D"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533CEFAF"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63C3F0AD" w14:textId="77777777" w:rsidR="00002F53" w:rsidRPr="00FD56FE" w:rsidRDefault="00002F53" w:rsidP="000C7C53">
      <w:pPr>
        <w:shd w:val="clear" w:color="auto" w:fill="FFFFFF"/>
        <w:spacing w:after="0"/>
        <w:rPr>
          <w:rFonts w:eastAsia="Times New Roman" w:cs="Times New Roman"/>
          <w:color w:val="4A4A4A"/>
          <w:sz w:val="21"/>
          <w:szCs w:val="21"/>
          <w:lang w:eastAsia="en-GB"/>
        </w:rPr>
      </w:pPr>
    </w:p>
    <w:p w14:paraId="6EF51076"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Data Sources</w:t>
      </w:r>
    </w:p>
    <w:p w14:paraId="4A85631F"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7A387799"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Description:</w:t>
      </w:r>
    </w:p>
    <w:p w14:paraId="63511287"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3840BF40" w14:textId="77777777" w:rsidR="00002F53" w:rsidRPr="00FD56FE" w:rsidRDefault="00002F53" w:rsidP="00002F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26F5DDE8" w14:textId="77777777" w:rsidR="00002F53" w:rsidRPr="00FD56FE" w:rsidRDefault="00002F53" w:rsidP="00002F53">
      <w:pPr>
        <w:shd w:val="clear" w:color="auto" w:fill="FFFFFF"/>
        <w:spacing w:after="0"/>
        <w:rPr>
          <w:rFonts w:eastAsia="Times New Roman" w:cs="Times New Roman"/>
          <w:color w:val="4A4A4A"/>
          <w:sz w:val="21"/>
          <w:szCs w:val="21"/>
          <w:lang w:eastAsia="en-GB"/>
        </w:rPr>
      </w:pPr>
    </w:p>
    <w:p w14:paraId="414ED716" w14:textId="77777777" w:rsidR="00002F53" w:rsidRPr="00FD56FE" w:rsidRDefault="00002F53" w:rsidP="00002F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The data are reported by donors according to the same standards and methodologies (see here: http://www.oecd.org/dac/stats/methodology.htm).  </w:t>
      </w:r>
    </w:p>
    <w:p w14:paraId="089E3D9D" w14:textId="77777777" w:rsidR="00002F53" w:rsidRPr="00FD56FE" w:rsidRDefault="00002F53" w:rsidP="00002F53">
      <w:pPr>
        <w:shd w:val="clear" w:color="auto" w:fill="FFFFFF"/>
        <w:spacing w:after="0"/>
        <w:rPr>
          <w:rFonts w:eastAsia="Times New Roman" w:cs="Times New Roman"/>
          <w:color w:val="4A4A4A"/>
          <w:sz w:val="21"/>
          <w:szCs w:val="21"/>
          <w:lang w:eastAsia="en-GB"/>
        </w:rPr>
      </w:pPr>
    </w:p>
    <w:p w14:paraId="39AE629D" w14:textId="77777777" w:rsidR="00BE6ED8" w:rsidRPr="00FD56FE" w:rsidRDefault="00002F53" w:rsidP="00002F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lastRenderedPageBreak/>
        <w:t>Data are reported on an annual calendar year basis by statistical reporters in national administrations (aid agencies, Ministries of Foreign Affairs or Finance, etc.</w:t>
      </w:r>
    </w:p>
    <w:p w14:paraId="7209EBD0"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01A86F0C"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Collection process:</w:t>
      </w:r>
    </w:p>
    <w:p w14:paraId="35B8C2CD"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p>
    <w:p w14:paraId="0C160918"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44679BC2" w14:textId="77777777" w:rsidR="00002F53" w:rsidRPr="00FD56FE" w:rsidRDefault="00002F53" w:rsidP="000C7C53">
      <w:pPr>
        <w:shd w:val="clear" w:color="auto" w:fill="FFFFFF"/>
        <w:spacing w:after="0"/>
        <w:rPr>
          <w:rFonts w:eastAsia="Times New Roman" w:cs="Times New Roman"/>
          <w:color w:val="4A4A4A"/>
          <w:sz w:val="21"/>
          <w:szCs w:val="21"/>
          <w:lang w:eastAsia="en-GB"/>
        </w:rPr>
      </w:pPr>
    </w:p>
    <w:p w14:paraId="55CF4A9A"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Data Availability</w:t>
      </w:r>
    </w:p>
    <w:p w14:paraId="0C6DC9B8"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6AE04E2A"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Description:</w:t>
      </w:r>
    </w:p>
    <w:p w14:paraId="3A23958C"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022CF21B"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On a recipient basis for all developing countries eligible for ODA.</w:t>
      </w:r>
    </w:p>
    <w:p w14:paraId="1150ABE9" w14:textId="77777777" w:rsidR="00002F53" w:rsidRPr="00FD56FE" w:rsidRDefault="00002F53" w:rsidP="000C7C53">
      <w:pPr>
        <w:shd w:val="clear" w:color="auto" w:fill="FFFFFF"/>
        <w:spacing w:after="0"/>
        <w:rPr>
          <w:rFonts w:eastAsia="Times New Roman" w:cs="Times New Roman"/>
          <w:color w:val="4A4A4A"/>
          <w:sz w:val="21"/>
          <w:szCs w:val="21"/>
          <w:lang w:eastAsia="en-GB"/>
        </w:rPr>
      </w:pPr>
    </w:p>
    <w:p w14:paraId="5EDFC2AA"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Time series:</w:t>
      </w:r>
    </w:p>
    <w:p w14:paraId="493BED5E"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1B0E016C" w14:textId="77777777" w:rsidR="00BE6ED8" w:rsidRPr="00FD56FE" w:rsidRDefault="007D0289"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Data available since 1973 on an annual (calendar) basis</w:t>
      </w:r>
    </w:p>
    <w:p w14:paraId="035950A6" w14:textId="77777777" w:rsidR="007D0289" w:rsidRPr="00FD56FE" w:rsidRDefault="007D0289" w:rsidP="000C7C53">
      <w:pPr>
        <w:shd w:val="clear" w:color="auto" w:fill="FFFFFF"/>
        <w:spacing w:after="0"/>
        <w:rPr>
          <w:rFonts w:eastAsia="Times New Roman" w:cs="Times New Roman"/>
          <w:color w:val="4A4A4A"/>
          <w:sz w:val="21"/>
          <w:szCs w:val="21"/>
          <w:lang w:eastAsia="en-GB"/>
        </w:rPr>
      </w:pPr>
    </w:p>
    <w:p w14:paraId="14779D90"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Calendar</w:t>
      </w:r>
    </w:p>
    <w:p w14:paraId="4BE46C10"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151277FC"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Data collection:</w:t>
      </w:r>
    </w:p>
    <w:p w14:paraId="0091ADAE"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6FC0A95A" w14:textId="77777777" w:rsidR="00002F53" w:rsidRPr="00FD56FE" w:rsidRDefault="00002F53" w:rsidP="00002F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Data are published on an annual basis in December for flows in the previous year.</w:t>
      </w:r>
    </w:p>
    <w:p w14:paraId="4D2DC3ED" w14:textId="77777777" w:rsidR="00002F53" w:rsidRPr="00FD56FE" w:rsidRDefault="00002F53" w:rsidP="00002F53">
      <w:pPr>
        <w:shd w:val="clear" w:color="auto" w:fill="FFFFFF"/>
        <w:spacing w:after="0"/>
        <w:rPr>
          <w:rFonts w:eastAsia="Times New Roman" w:cs="Times New Roman"/>
          <w:color w:val="4A4A4A"/>
          <w:sz w:val="21"/>
          <w:szCs w:val="21"/>
          <w:lang w:eastAsia="en-GB"/>
        </w:rPr>
      </w:pPr>
    </w:p>
    <w:p w14:paraId="6FC24591"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Data release:</w:t>
      </w:r>
    </w:p>
    <w:p w14:paraId="0AF3D027"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4685210A" w14:textId="77777777" w:rsidR="00002F53" w:rsidRPr="00FD56FE" w:rsidRDefault="00002F53" w:rsidP="00002F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Detailed 2015 flows will be published in December 2016.</w:t>
      </w:r>
    </w:p>
    <w:p w14:paraId="7C51514C"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56A8DA8D"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Data providers</w:t>
      </w:r>
    </w:p>
    <w:p w14:paraId="26D53C80"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5D7EB5D7"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Name:</w:t>
      </w:r>
    </w:p>
    <w:p w14:paraId="6112F3E9"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2F2426AF"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18ECD6C7"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50F8438B"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Data compilers</w:t>
      </w:r>
    </w:p>
    <w:p w14:paraId="5F440EA0"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50F1F5E0"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OECD</w:t>
      </w:r>
    </w:p>
    <w:p w14:paraId="6D7285D6"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5D855F6C" w14:textId="77777777" w:rsidR="00BE6ED8" w:rsidRPr="00FD56FE" w:rsidRDefault="00BE6ED8" w:rsidP="000C7C53">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lastRenderedPageBreak/>
        <w:t>References</w:t>
      </w:r>
    </w:p>
    <w:p w14:paraId="60AA95AA" w14:textId="77777777" w:rsidR="00BE6ED8" w:rsidRPr="00FD56FE" w:rsidRDefault="00BE6ED8" w:rsidP="000C7C53">
      <w:pPr>
        <w:keepNext/>
        <w:keepLines/>
        <w:shd w:val="clear" w:color="auto" w:fill="FFFFFF"/>
        <w:spacing w:after="0"/>
        <w:rPr>
          <w:rFonts w:eastAsia="Times New Roman" w:cs="Times New Roman"/>
          <w:b/>
          <w:bCs/>
          <w:color w:val="4A4A4A"/>
          <w:sz w:val="21"/>
          <w:szCs w:val="21"/>
          <w:lang w:eastAsia="en-GB"/>
        </w:rPr>
      </w:pPr>
    </w:p>
    <w:p w14:paraId="0B3C7606"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URL:</w:t>
      </w:r>
    </w:p>
    <w:p w14:paraId="298880CC" w14:textId="77777777" w:rsidR="00BE6ED8" w:rsidRPr="00FD56FE" w:rsidRDefault="00BE6ED8" w:rsidP="000C7C53">
      <w:pPr>
        <w:keepNext/>
        <w:keepLines/>
        <w:shd w:val="clear" w:color="auto" w:fill="FFFFFF"/>
        <w:spacing w:after="0"/>
        <w:rPr>
          <w:rFonts w:eastAsia="Times New Roman" w:cs="Times New Roman"/>
          <w:color w:val="4A4A4A"/>
          <w:sz w:val="21"/>
          <w:szCs w:val="21"/>
          <w:lang w:eastAsia="en-GB"/>
        </w:rPr>
      </w:pPr>
    </w:p>
    <w:p w14:paraId="74C1E9EC" w14:textId="77777777" w:rsidR="00BE6ED8" w:rsidRPr="00FD56FE" w:rsidRDefault="0078165F" w:rsidP="000C7C53">
      <w:pPr>
        <w:shd w:val="clear" w:color="auto" w:fill="FFFFFF"/>
        <w:spacing w:after="0"/>
        <w:rPr>
          <w:rFonts w:eastAsia="Times New Roman" w:cs="Times New Roman"/>
          <w:color w:val="4A4A4A"/>
          <w:sz w:val="21"/>
          <w:szCs w:val="21"/>
          <w:lang w:eastAsia="en-GB"/>
        </w:rPr>
      </w:pPr>
      <w:hyperlink r:id="rId9" w:history="1">
        <w:r w:rsidR="00002F53" w:rsidRPr="00FD56FE">
          <w:rPr>
            <w:rStyle w:val="Hyperlink"/>
            <w:rFonts w:eastAsia="Times New Roman" w:cs="Times New Roman"/>
            <w:sz w:val="21"/>
            <w:szCs w:val="21"/>
            <w:lang w:eastAsia="en-GB"/>
          </w:rPr>
          <w:t>www.oecd.org/dac/stats</w:t>
        </w:r>
      </w:hyperlink>
    </w:p>
    <w:p w14:paraId="4E37FE71"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55290AB1" w14:textId="77777777" w:rsidR="00BE6ED8" w:rsidRPr="00FD56FE" w:rsidRDefault="00BE6ED8"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b/>
          <w:bCs/>
          <w:color w:val="4A4A4A"/>
          <w:sz w:val="21"/>
          <w:szCs w:val="21"/>
          <w:lang w:eastAsia="en-GB"/>
        </w:rPr>
        <w:t>References:</w:t>
      </w:r>
    </w:p>
    <w:p w14:paraId="228C19BF" w14:textId="77777777" w:rsidR="00BE6ED8" w:rsidRPr="00FD56FE" w:rsidRDefault="00BE6ED8" w:rsidP="000C7C53">
      <w:pPr>
        <w:shd w:val="clear" w:color="auto" w:fill="FFFFFF"/>
        <w:spacing w:after="0"/>
        <w:rPr>
          <w:rFonts w:eastAsia="Times New Roman" w:cs="Times New Roman"/>
          <w:color w:val="4A4A4A"/>
          <w:sz w:val="21"/>
          <w:szCs w:val="21"/>
          <w:lang w:eastAsia="en-GB"/>
        </w:rPr>
      </w:pPr>
    </w:p>
    <w:p w14:paraId="73C46802" w14:textId="77777777" w:rsidR="00BE6ED8" w:rsidRPr="00FD56FE" w:rsidRDefault="00002F53" w:rsidP="000C7C53">
      <w:pPr>
        <w:shd w:val="clear" w:color="auto" w:fill="FFFFFF"/>
        <w:spacing w:after="0"/>
        <w:rPr>
          <w:rFonts w:eastAsia="Times New Roman" w:cs="Times New Roman"/>
          <w:color w:val="4A4A4A"/>
          <w:sz w:val="21"/>
          <w:szCs w:val="21"/>
          <w:lang w:eastAsia="en-GB"/>
        </w:rPr>
      </w:pPr>
      <w:r w:rsidRPr="00FD56FE">
        <w:rPr>
          <w:rFonts w:eastAsia="Times New Roman" w:cs="Times New Roman"/>
          <w:color w:val="4A4A4A"/>
          <w:sz w:val="21"/>
          <w:szCs w:val="21"/>
          <w:lang w:eastAsia="en-GB"/>
        </w:rPr>
        <w:t xml:space="preserve">See all links here: </w:t>
      </w:r>
      <w:hyperlink r:id="rId10" w:history="1">
        <w:r w:rsidRPr="00FD56FE">
          <w:rPr>
            <w:rStyle w:val="Hyperlink"/>
            <w:rFonts w:eastAsia="Times New Roman" w:cs="Times New Roman"/>
            <w:sz w:val="21"/>
            <w:szCs w:val="21"/>
            <w:lang w:eastAsia="en-GB"/>
          </w:rPr>
          <w:t>http://www.oecd.org/dac/stats/methodology.htm</w:t>
        </w:r>
      </w:hyperlink>
    </w:p>
    <w:p w14:paraId="50D71AB3" w14:textId="77777777" w:rsidR="00002F53" w:rsidRPr="00FD56FE" w:rsidRDefault="00002F53" w:rsidP="000C7C53">
      <w:pPr>
        <w:shd w:val="clear" w:color="auto" w:fill="FFFFFF"/>
        <w:spacing w:after="0"/>
        <w:rPr>
          <w:rFonts w:eastAsia="Times New Roman" w:cs="Times New Roman"/>
          <w:color w:val="4A4A4A"/>
          <w:sz w:val="21"/>
          <w:szCs w:val="21"/>
          <w:lang w:eastAsia="en-GB"/>
        </w:rPr>
      </w:pPr>
    </w:p>
    <w:p w14:paraId="6728162C" w14:textId="77777777" w:rsidR="00BE6ED8" w:rsidRPr="00FD56FE" w:rsidRDefault="00BE6ED8" w:rsidP="000C7C53">
      <w:pPr>
        <w:pBdr>
          <w:bottom w:val="single" w:sz="12" w:space="4" w:color="DDDDDD"/>
        </w:pBdr>
        <w:shd w:val="clear" w:color="auto" w:fill="FFFFFF"/>
        <w:spacing w:after="0"/>
        <w:outlineLvl w:val="2"/>
        <w:rPr>
          <w:rFonts w:eastAsia="Times New Roman" w:cs="Times New Roman"/>
          <w:color w:val="1C75BC"/>
          <w:sz w:val="36"/>
          <w:szCs w:val="36"/>
          <w:lang w:eastAsia="en-GB"/>
        </w:rPr>
      </w:pPr>
      <w:r w:rsidRPr="00FD56FE">
        <w:rPr>
          <w:rFonts w:eastAsia="Times New Roman" w:cs="Times New Roman"/>
          <w:color w:val="1C75BC"/>
          <w:sz w:val="36"/>
          <w:szCs w:val="36"/>
          <w:lang w:eastAsia="en-GB"/>
        </w:rPr>
        <w:t>Related indicators as of February 2020</w:t>
      </w:r>
    </w:p>
    <w:p w14:paraId="07E78B53" w14:textId="77777777" w:rsidR="00BE6ED8" w:rsidRPr="00FD56FE" w:rsidRDefault="00BE6ED8" w:rsidP="000C7C53">
      <w:pPr>
        <w:shd w:val="clear" w:color="auto" w:fill="FFFFFF"/>
        <w:spacing w:after="0"/>
        <w:rPr>
          <w:rFonts w:eastAsia="Times New Roman" w:cs="Times New Roman"/>
          <w:b/>
          <w:bCs/>
          <w:color w:val="4A4A4A"/>
          <w:sz w:val="21"/>
          <w:szCs w:val="21"/>
          <w:lang w:eastAsia="en-GB"/>
        </w:rPr>
      </w:pPr>
    </w:p>
    <w:p w14:paraId="58D8B3DC" w14:textId="77777777" w:rsidR="00071F07" w:rsidRPr="000C7C53" w:rsidRDefault="00F55084" w:rsidP="000C7C53">
      <w:pPr>
        <w:spacing w:after="0"/>
      </w:pPr>
      <w:r w:rsidRPr="00FD56FE">
        <w:rPr>
          <w:rFonts w:eastAsia="Times New Roman" w:cs="Times New Roman"/>
          <w:color w:val="4A4A4A"/>
          <w:sz w:val="21"/>
          <w:szCs w:val="21"/>
          <w:lang w:eastAsia="en-GB"/>
        </w:rPr>
        <w:t>Other ODA indicators</w:t>
      </w:r>
    </w:p>
    <w:sectPr w:rsidR="00071F07" w:rsidRPr="000C7C5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796E" w14:textId="77777777" w:rsidR="0078165F" w:rsidRDefault="0078165F" w:rsidP="0078165F">
      <w:pPr>
        <w:spacing w:after="0" w:line="240" w:lineRule="auto"/>
      </w:pPr>
      <w:r>
        <w:separator/>
      </w:r>
    </w:p>
  </w:endnote>
  <w:endnote w:type="continuationSeparator" w:id="0">
    <w:p w14:paraId="42DC5097" w14:textId="77777777" w:rsidR="0078165F" w:rsidRDefault="0078165F" w:rsidP="0078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A30FA" w14:textId="77777777" w:rsidR="0078165F" w:rsidRDefault="00781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F84A0" w14:textId="77777777" w:rsidR="0078165F" w:rsidRDefault="00781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1A84A" w14:textId="77777777" w:rsidR="0078165F" w:rsidRDefault="00781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83F99" w14:textId="77777777" w:rsidR="0078165F" w:rsidRDefault="0078165F" w:rsidP="0078165F">
      <w:pPr>
        <w:spacing w:after="0" w:line="240" w:lineRule="auto"/>
      </w:pPr>
      <w:r>
        <w:separator/>
      </w:r>
    </w:p>
  </w:footnote>
  <w:footnote w:type="continuationSeparator" w:id="0">
    <w:p w14:paraId="284F38BF" w14:textId="77777777" w:rsidR="0078165F" w:rsidRDefault="0078165F" w:rsidP="0078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E4BC" w14:textId="77777777" w:rsidR="0078165F" w:rsidRDefault="00781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A53D3" w14:textId="23AD324E" w:rsidR="0078165F" w:rsidRPr="00B071C0" w:rsidRDefault="0078165F" w:rsidP="0078165F">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 xml:space="preserve">09 July </w:t>
    </w:r>
    <w:r>
      <w:rPr>
        <w:color w:val="595959" w:themeColor="text1" w:themeTint="A6"/>
        <w:sz w:val="18"/>
        <w:szCs w:val="18"/>
      </w:rPr>
      <w:t>2017</w:t>
    </w:r>
    <w:bookmarkStart w:id="0" w:name="_GoBack"/>
    <w:bookmarkEnd w:id="0"/>
  </w:p>
  <w:p w14:paraId="585A5A2E" w14:textId="77777777" w:rsidR="0078165F" w:rsidRDefault="007816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956D" w14:textId="77777777" w:rsidR="0078165F" w:rsidRDefault="00781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66C23"/>
    <w:multiLevelType w:val="multilevel"/>
    <w:tmpl w:val="9AA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F7C2E"/>
    <w:multiLevelType w:val="hybridMultilevel"/>
    <w:tmpl w:val="09347A12"/>
    <w:lvl w:ilvl="0" w:tplc="1DD872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ED8"/>
    <w:rsid w:val="00002F53"/>
    <w:rsid w:val="000070BA"/>
    <w:rsid w:val="00047DDA"/>
    <w:rsid w:val="00071F07"/>
    <w:rsid w:val="00074AC0"/>
    <w:rsid w:val="0007759D"/>
    <w:rsid w:val="000777AB"/>
    <w:rsid w:val="00090FB1"/>
    <w:rsid w:val="00096186"/>
    <w:rsid w:val="000A72E4"/>
    <w:rsid w:val="000B0E2F"/>
    <w:rsid w:val="000B2430"/>
    <w:rsid w:val="000C7C53"/>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22EFA"/>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8165F"/>
    <w:rsid w:val="007D0289"/>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5CB4"/>
    <w:rsid w:val="00AF71D6"/>
    <w:rsid w:val="00B3175F"/>
    <w:rsid w:val="00B402D8"/>
    <w:rsid w:val="00B4237C"/>
    <w:rsid w:val="00B42FE8"/>
    <w:rsid w:val="00B52AFD"/>
    <w:rsid w:val="00BB646E"/>
    <w:rsid w:val="00BE6ED8"/>
    <w:rsid w:val="00C43F5B"/>
    <w:rsid w:val="00CB4371"/>
    <w:rsid w:val="00D40056"/>
    <w:rsid w:val="00D72152"/>
    <w:rsid w:val="00D94BA5"/>
    <w:rsid w:val="00D9510F"/>
    <w:rsid w:val="00DE5DC3"/>
    <w:rsid w:val="00E00D8A"/>
    <w:rsid w:val="00E11D92"/>
    <w:rsid w:val="00E130A0"/>
    <w:rsid w:val="00E210C4"/>
    <w:rsid w:val="00E43254"/>
    <w:rsid w:val="00E66409"/>
    <w:rsid w:val="00E81D5B"/>
    <w:rsid w:val="00EB19AD"/>
    <w:rsid w:val="00EB6493"/>
    <w:rsid w:val="00ED05A9"/>
    <w:rsid w:val="00F17257"/>
    <w:rsid w:val="00F34D24"/>
    <w:rsid w:val="00F55084"/>
    <w:rsid w:val="00F556A2"/>
    <w:rsid w:val="00F878B9"/>
    <w:rsid w:val="00FB24E8"/>
    <w:rsid w:val="00FC18DA"/>
    <w:rsid w:val="00FD56FE"/>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54CF"/>
  <w15:docId w15:val="{50B9071A-E36F-41C0-8A16-8FF68049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ED8"/>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D8"/>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F55084"/>
    <w:pPr>
      <w:ind w:left="720"/>
      <w:contextualSpacing/>
    </w:pPr>
  </w:style>
  <w:style w:type="character" w:styleId="Hyperlink">
    <w:name w:val="Hyperlink"/>
    <w:basedOn w:val="DefaultParagraphFont"/>
    <w:uiPriority w:val="99"/>
    <w:unhideWhenUsed/>
    <w:rsid w:val="00F55084"/>
    <w:rPr>
      <w:color w:val="0000FF" w:themeColor="hyperlink"/>
      <w:u w:val="single"/>
    </w:rPr>
  </w:style>
  <w:style w:type="paragraph" w:styleId="Header">
    <w:name w:val="header"/>
    <w:basedOn w:val="Normal"/>
    <w:link w:val="HeaderChar"/>
    <w:uiPriority w:val="99"/>
    <w:unhideWhenUsed/>
    <w:rsid w:val="00781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65F"/>
  </w:style>
  <w:style w:type="paragraph" w:styleId="Footer">
    <w:name w:val="footer"/>
    <w:basedOn w:val="Normal"/>
    <w:link w:val="FooterChar"/>
    <w:uiPriority w:val="99"/>
    <w:unhideWhenUsed/>
    <w:rsid w:val="00781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purposecodessectorclassification.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ecd.org/dac/stats/officialdevelopmentassistancedefinitionandcoverage.ht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9</cp:revision>
  <dcterms:created xsi:type="dcterms:W3CDTF">2016-07-15T18:15:00Z</dcterms:created>
  <dcterms:modified xsi:type="dcterms:W3CDTF">2018-12-14T21:51:00Z</dcterms:modified>
</cp:coreProperties>
</file>