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6FE0F" w14:textId="77777777" w:rsidR="00EC449B" w:rsidRPr="00043AD5" w:rsidRDefault="00A33794" w:rsidP="00832FF7">
      <w:pPr>
        <w:shd w:val="clear" w:color="auto" w:fill="F5F5F5"/>
        <w:spacing w:after="120"/>
        <w:outlineLvl w:val="4"/>
        <w:rPr>
          <w:rFonts w:asciiTheme="minorHAnsi" w:eastAsia="Times New Roman" w:hAnsiTheme="minorHAnsi" w:cs="Times New Roman"/>
          <w:color w:val="333333"/>
          <w:sz w:val="21"/>
          <w:szCs w:val="21"/>
          <w:lang w:eastAsia="en-GB"/>
        </w:rPr>
      </w:pPr>
      <w:r w:rsidRPr="00043AD5">
        <w:rPr>
          <w:rFonts w:asciiTheme="minorHAnsi" w:eastAsia="Times New Roman" w:hAnsiTheme="minorHAnsi" w:cs="Times New Roman"/>
          <w:color w:val="333333"/>
          <w:sz w:val="21"/>
          <w:szCs w:val="21"/>
          <w:lang w:eastAsia="en-GB"/>
        </w:rPr>
        <w:t>Goal 5</w:t>
      </w:r>
      <w:r w:rsidR="00EC449B" w:rsidRPr="00043AD5">
        <w:rPr>
          <w:rFonts w:asciiTheme="minorHAnsi" w:eastAsia="Times New Roman" w:hAnsiTheme="minorHAnsi" w:cs="Times New Roman"/>
          <w:color w:val="333333"/>
          <w:sz w:val="21"/>
          <w:szCs w:val="21"/>
          <w:lang w:eastAsia="en-GB"/>
        </w:rPr>
        <w:t>: Achieve gender equality and empower all women and girls</w:t>
      </w:r>
    </w:p>
    <w:p w14:paraId="0CFD62D0" w14:textId="77777777" w:rsidR="00EC449B" w:rsidRPr="00043AD5" w:rsidRDefault="00A33794" w:rsidP="00832FF7">
      <w:pPr>
        <w:shd w:val="clear" w:color="auto" w:fill="F5F5F5"/>
        <w:spacing w:after="120"/>
        <w:outlineLvl w:val="4"/>
        <w:rPr>
          <w:rFonts w:asciiTheme="minorHAnsi" w:eastAsia="Times New Roman" w:hAnsiTheme="minorHAnsi" w:cs="Times New Roman"/>
          <w:color w:val="333333"/>
          <w:sz w:val="21"/>
          <w:szCs w:val="21"/>
          <w:lang w:eastAsia="en-GB"/>
        </w:rPr>
      </w:pPr>
      <w:r w:rsidRPr="00043AD5">
        <w:rPr>
          <w:rFonts w:asciiTheme="minorHAnsi" w:eastAsia="Times New Roman" w:hAnsiTheme="minorHAnsi" w:cs="Times New Roman"/>
          <w:color w:val="333333"/>
          <w:sz w:val="21"/>
          <w:szCs w:val="21"/>
          <w:lang w:eastAsia="en-GB"/>
        </w:rPr>
        <w:t>Target 5.2</w:t>
      </w:r>
      <w:r w:rsidR="00EC449B" w:rsidRPr="00043AD5">
        <w:rPr>
          <w:rFonts w:asciiTheme="minorHAnsi" w:eastAsia="Times New Roman" w:hAnsiTheme="minorHAnsi" w:cs="Times New Roman"/>
          <w:color w:val="333333"/>
          <w:sz w:val="21"/>
          <w:szCs w:val="21"/>
          <w:lang w:eastAsia="en-GB"/>
        </w:rPr>
        <w:t>: Eliminate all forms of violence against all women and girls in the public and private spheres, including trafficking and sexual and other types of exploitation</w:t>
      </w:r>
    </w:p>
    <w:p w14:paraId="614170D6" w14:textId="7E4273AF" w:rsidR="00EC449B" w:rsidRPr="00B82AFA" w:rsidRDefault="00A33794" w:rsidP="00B82AFA">
      <w:pPr>
        <w:shd w:val="clear" w:color="auto" w:fill="F5F5F5"/>
        <w:spacing w:line="276" w:lineRule="auto"/>
        <w:jc w:val="left"/>
        <w:outlineLvl w:val="1"/>
        <w:rPr>
          <w:rFonts w:asciiTheme="minorHAnsi" w:eastAsia="Times New Roman" w:hAnsiTheme="minorHAnsi" w:cs="Times New Roman"/>
          <w:color w:val="1C75BC"/>
          <w:sz w:val="22"/>
          <w:szCs w:val="22"/>
          <w:lang w:eastAsia="en-GB"/>
        </w:rPr>
      </w:pPr>
      <w:bookmarkStart w:id="0" w:name="_Toc455213197"/>
      <w:r w:rsidRPr="00043AD5">
        <w:rPr>
          <w:rFonts w:asciiTheme="minorHAnsi" w:eastAsia="Times New Roman" w:hAnsiTheme="minorHAnsi" w:cs="Times New Roman"/>
          <w:color w:val="1C75BC"/>
          <w:sz w:val="22"/>
          <w:szCs w:val="22"/>
          <w:lang w:eastAsia="en-GB"/>
        </w:rPr>
        <w:t>Indicator 5.2.2</w:t>
      </w:r>
      <w:r w:rsidR="00EC449B" w:rsidRPr="00043AD5">
        <w:rPr>
          <w:rFonts w:asciiTheme="minorHAnsi" w:eastAsia="Times New Roman" w:hAnsiTheme="minorHAnsi" w:cs="Times New Roman"/>
          <w:color w:val="1C75BC"/>
          <w:sz w:val="22"/>
          <w:szCs w:val="22"/>
          <w:lang w:eastAsia="en-GB"/>
        </w:rPr>
        <w:t>: Proportion of women and girls aged 15 years and older subjected to sexual violence by persons other than an intimate partner in the previous 12 months, by age and place of occurrence</w:t>
      </w:r>
      <w:bookmarkEnd w:id="0"/>
    </w:p>
    <w:p w14:paraId="052D14C3" w14:textId="77777777" w:rsidR="00B82AFA" w:rsidRDefault="00B82AFA" w:rsidP="00832FF7">
      <w:pPr>
        <w:pBdr>
          <w:bottom w:val="single" w:sz="12" w:space="4" w:color="DDDDDD"/>
        </w:pBdr>
        <w:shd w:val="clear" w:color="auto" w:fill="FFFFFF"/>
        <w:spacing w:after="120"/>
        <w:outlineLvl w:val="2"/>
        <w:rPr>
          <w:rFonts w:asciiTheme="minorHAnsi" w:eastAsia="Times New Roman" w:hAnsiTheme="minorHAnsi" w:cs="Times New Roman"/>
          <w:color w:val="1C75BC"/>
          <w:sz w:val="36"/>
          <w:szCs w:val="36"/>
          <w:lang w:eastAsia="en-GB"/>
        </w:rPr>
      </w:pPr>
    </w:p>
    <w:p w14:paraId="2692A194" w14:textId="16A64EE3" w:rsidR="00EC449B" w:rsidRPr="00043AD5" w:rsidRDefault="00EC449B" w:rsidP="00832FF7">
      <w:pPr>
        <w:pBdr>
          <w:bottom w:val="single" w:sz="12" w:space="4" w:color="DDDDDD"/>
        </w:pBdr>
        <w:shd w:val="clear" w:color="auto" w:fill="FFFFFF"/>
        <w:spacing w:after="120"/>
        <w:outlineLvl w:val="2"/>
        <w:rPr>
          <w:rFonts w:asciiTheme="minorHAnsi" w:eastAsia="Times New Roman" w:hAnsiTheme="minorHAnsi" w:cs="Times New Roman"/>
          <w:color w:val="1C75BC"/>
          <w:sz w:val="36"/>
          <w:szCs w:val="36"/>
          <w:lang w:eastAsia="en-GB"/>
        </w:rPr>
      </w:pPr>
      <w:r w:rsidRPr="00043AD5">
        <w:rPr>
          <w:rFonts w:asciiTheme="minorHAnsi" w:eastAsia="Times New Roman" w:hAnsiTheme="minorHAnsi" w:cs="Times New Roman"/>
          <w:color w:val="1C75BC"/>
          <w:sz w:val="36"/>
          <w:szCs w:val="36"/>
          <w:lang w:eastAsia="en-GB"/>
        </w:rPr>
        <w:t>Institutional information</w:t>
      </w:r>
      <w:bookmarkStart w:id="1" w:name="_GoBack"/>
      <w:bookmarkEnd w:id="1"/>
    </w:p>
    <w:p w14:paraId="624D6A74"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b/>
          <w:bCs/>
          <w:color w:val="4A4A4A"/>
          <w:sz w:val="21"/>
          <w:szCs w:val="21"/>
          <w:lang w:eastAsia="en-GB"/>
        </w:rPr>
        <w:t>Organization(s):</w:t>
      </w:r>
    </w:p>
    <w:p w14:paraId="4EF9CD1D" w14:textId="77777777" w:rsidR="00E20FD3" w:rsidRPr="00043AD5" w:rsidRDefault="00E20FD3"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United Nations Entity for Gender Equality and the Empowerment of Women (UN Women)</w:t>
      </w:r>
    </w:p>
    <w:p w14:paraId="603EBDBB"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United Nations Children's Fund (UNICEF)</w:t>
      </w:r>
    </w:p>
    <w:p w14:paraId="620193DC" w14:textId="77777777" w:rsidR="00EC449B" w:rsidRPr="00043AD5" w:rsidRDefault="00E20FD3"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United Nations Statistics Division (UNSD)</w:t>
      </w:r>
    </w:p>
    <w:p w14:paraId="71925275" w14:textId="77777777" w:rsidR="00E20FD3" w:rsidRPr="00043AD5" w:rsidRDefault="00E20FD3"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World Health Organization (WHO)</w:t>
      </w:r>
    </w:p>
    <w:p w14:paraId="15725628"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United Nations Population Fund (UNFPA)</w:t>
      </w:r>
    </w:p>
    <w:p w14:paraId="5E5FF58D"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p>
    <w:p w14:paraId="77BB22EC" w14:textId="77777777" w:rsidR="00EC449B" w:rsidRPr="00043AD5" w:rsidRDefault="00EC449B" w:rsidP="00832FF7">
      <w:pPr>
        <w:pBdr>
          <w:bottom w:val="single" w:sz="12" w:space="4" w:color="DDDDDD"/>
        </w:pBdr>
        <w:shd w:val="clear" w:color="auto" w:fill="FFFFFF"/>
        <w:spacing w:after="120"/>
        <w:outlineLvl w:val="2"/>
        <w:rPr>
          <w:rFonts w:asciiTheme="minorHAnsi" w:eastAsia="Times New Roman" w:hAnsiTheme="minorHAnsi" w:cs="Times New Roman"/>
          <w:color w:val="1C75BC"/>
          <w:sz w:val="36"/>
          <w:szCs w:val="36"/>
          <w:lang w:eastAsia="en-GB"/>
        </w:rPr>
      </w:pPr>
      <w:r w:rsidRPr="00043AD5">
        <w:rPr>
          <w:rFonts w:asciiTheme="minorHAnsi" w:eastAsia="Times New Roman" w:hAnsiTheme="minorHAnsi" w:cs="Times New Roman"/>
          <w:color w:val="1C75BC"/>
          <w:sz w:val="36"/>
          <w:szCs w:val="36"/>
          <w:lang w:eastAsia="en-GB"/>
        </w:rPr>
        <w:t>Concepts and definitions</w:t>
      </w:r>
    </w:p>
    <w:p w14:paraId="6137A833" w14:textId="77777777" w:rsidR="00EC449B" w:rsidRPr="00043AD5" w:rsidRDefault="00EC449B" w:rsidP="00832FF7">
      <w:pPr>
        <w:shd w:val="clear" w:color="auto" w:fill="FFFFFF"/>
        <w:spacing w:after="120"/>
        <w:rPr>
          <w:rFonts w:asciiTheme="minorHAnsi" w:eastAsia="Times New Roman" w:hAnsiTheme="minorHAnsi" w:cs="Times New Roman"/>
          <w:b/>
          <w:bCs/>
          <w:color w:val="4A4A4A"/>
          <w:sz w:val="21"/>
          <w:szCs w:val="21"/>
          <w:lang w:eastAsia="en-GB"/>
        </w:rPr>
      </w:pPr>
      <w:r w:rsidRPr="00043AD5">
        <w:rPr>
          <w:rFonts w:asciiTheme="minorHAnsi" w:eastAsia="Times New Roman" w:hAnsiTheme="minorHAnsi" w:cs="Times New Roman"/>
          <w:b/>
          <w:bCs/>
          <w:color w:val="4A4A4A"/>
          <w:sz w:val="21"/>
          <w:szCs w:val="21"/>
          <w:lang w:eastAsia="en-GB"/>
        </w:rPr>
        <w:t>Definition:</w:t>
      </w:r>
    </w:p>
    <w:p w14:paraId="2F3C9F18" w14:textId="77777777" w:rsidR="00E20FD3" w:rsidRPr="00043AD5" w:rsidRDefault="00E20FD3"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 xml:space="preserve">This indicator measures the percentage of women and girls aged 15 years and older who have experienced sexual violence by persons other than an intimate partner, in the previous 12 months. </w:t>
      </w:r>
    </w:p>
    <w:p w14:paraId="43B02B25" w14:textId="77777777" w:rsidR="00E20FD3" w:rsidRPr="00043AD5" w:rsidRDefault="00E20FD3"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Definition of sexual violence against women and girls is presented in the next section (Concepts).</w:t>
      </w:r>
    </w:p>
    <w:p w14:paraId="5873F299" w14:textId="77777777" w:rsidR="00EC449B" w:rsidRPr="00043AD5" w:rsidRDefault="00EC449B" w:rsidP="00832FF7">
      <w:pPr>
        <w:shd w:val="clear" w:color="auto" w:fill="FFFFFF"/>
        <w:spacing w:after="120"/>
        <w:rPr>
          <w:rFonts w:asciiTheme="minorHAnsi" w:eastAsia="Times New Roman" w:hAnsiTheme="minorHAnsi" w:cs="Times New Roman"/>
          <w:b/>
          <w:bCs/>
          <w:color w:val="4A4A4A"/>
          <w:sz w:val="21"/>
          <w:szCs w:val="21"/>
          <w:lang w:eastAsia="en-GB"/>
        </w:rPr>
      </w:pPr>
    </w:p>
    <w:p w14:paraId="732EAE59" w14:textId="77777777" w:rsidR="00EC449B" w:rsidRPr="00043AD5" w:rsidRDefault="00EC449B" w:rsidP="00832FF7">
      <w:pPr>
        <w:shd w:val="clear" w:color="auto" w:fill="FFFFFF"/>
        <w:spacing w:after="120"/>
        <w:rPr>
          <w:rFonts w:asciiTheme="minorHAnsi" w:eastAsia="Times New Roman" w:hAnsiTheme="minorHAnsi" w:cs="Times New Roman"/>
          <w:b/>
          <w:bCs/>
          <w:color w:val="4A4A4A"/>
          <w:sz w:val="21"/>
          <w:szCs w:val="21"/>
          <w:lang w:eastAsia="en-GB"/>
        </w:rPr>
      </w:pPr>
      <w:r w:rsidRPr="00043AD5">
        <w:rPr>
          <w:rFonts w:asciiTheme="minorHAnsi" w:eastAsia="Times New Roman" w:hAnsiTheme="minorHAnsi" w:cs="Times New Roman"/>
          <w:b/>
          <w:bCs/>
          <w:color w:val="4A4A4A"/>
          <w:sz w:val="21"/>
          <w:szCs w:val="21"/>
          <w:lang w:eastAsia="en-GB"/>
        </w:rPr>
        <w:t>Rationale:</w:t>
      </w:r>
    </w:p>
    <w:p w14:paraId="60E37335" w14:textId="77777777" w:rsidR="00E20FD3"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Violence against women and girls is one of the most pervasive forms of human rights violations in the world.</w:t>
      </w:r>
      <w:r w:rsidR="00E20FD3" w:rsidRPr="00043AD5">
        <w:rPr>
          <w:rFonts w:asciiTheme="minorHAnsi" w:eastAsia="Times New Roman" w:hAnsiTheme="minorHAnsi" w:cs="Times New Roman"/>
          <w:color w:val="4A4A4A"/>
          <w:sz w:val="21"/>
          <w:szCs w:val="21"/>
          <w:lang w:eastAsia="en-GB"/>
        </w:rPr>
        <w:t xml:space="preserve"> Evidence has shown that globally, an estimated 7% of women have been sexually assaulted by someone other than a partner at some point in their lives (WHO et al., 2013). Having data on this indicator will help understand the extent and nature of this form of violence and develop appropriate policies and programmes.</w:t>
      </w:r>
    </w:p>
    <w:p w14:paraId="10C7A13B" w14:textId="77777777" w:rsidR="00EC449B" w:rsidRPr="00043AD5" w:rsidRDefault="00EC449B" w:rsidP="00832FF7">
      <w:pPr>
        <w:shd w:val="clear" w:color="auto" w:fill="FFFFFF"/>
        <w:spacing w:after="120"/>
        <w:rPr>
          <w:rFonts w:asciiTheme="minorHAnsi" w:eastAsia="Times New Roman" w:hAnsiTheme="minorHAnsi" w:cs="Times New Roman"/>
          <w:b/>
          <w:bCs/>
          <w:color w:val="4A4A4A"/>
          <w:sz w:val="21"/>
          <w:szCs w:val="21"/>
          <w:lang w:eastAsia="en-GB"/>
        </w:rPr>
      </w:pPr>
    </w:p>
    <w:p w14:paraId="55811A44" w14:textId="77777777" w:rsidR="00EC449B" w:rsidRPr="00043AD5" w:rsidRDefault="00EC449B" w:rsidP="00832FF7">
      <w:pPr>
        <w:shd w:val="clear" w:color="auto" w:fill="FFFFFF"/>
        <w:spacing w:after="120"/>
        <w:rPr>
          <w:rFonts w:asciiTheme="minorHAnsi" w:eastAsia="Times New Roman" w:hAnsiTheme="minorHAnsi" w:cs="Times New Roman"/>
          <w:b/>
          <w:bCs/>
          <w:color w:val="4A4A4A"/>
          <w:sz w:val="21"/>
          <w:szCs w:val="21"/>
          <w:lang w:eastAsia="en-GB"/>
        </w:rPr>
      </w:pPr>
      <w:r w:rsidRPr="00043AD5">
        <w:rPr>
          <w:rFonts w:asciiTheme="minorHAnsi" w:eastAsia="Times New Roman" w:hAnsiTheme="minorHAnsi" w:cs="Times New Roman"/>
          <w:b/>
          <w:bCs/>
          <w:color w:val="4A4A4A"/>
          <w:sz w:val="21"/>
          <w:szCs w:val="21"/>
          <w:lang w:eastAsia="en-GB"/>
        </w:rPr>
        <w:t>Concepts:</w:t>
      </w:r>
    </w:p>
    <w:p w14:paraId="54D987A1" w14:textId="77777777" w:rsidR="00E20FD3" w:rsidRPr="00043AD5" w:rsidRDefault="00E20FD3"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According to the UN Declaration on the Elimination of Violence against Women (1993), Violence against Women is “Any act of gender-based violence that results in, or is likely to result in, physical, sexual or psychological harm or suffering to women, including threats of such acts, coercion or arbitrary deprivation of liberty, whether occurring in public or in private life. Violence against women shall be understood to encompass, but not be limited to, the following: […], Physical, sexual and psychological violence occurring within the general community, including rape, sexual abuse, sexual harassment and intimidation at work, in educational institutions and elsewhere, trafficking in women and forced prostitution […]”. See here for full definition: http://www.un.org/documents/ga/res/48/a48r104.htm</w:t>
      </w:r>
    </w:p>
    <w:p w14:paraId="38351F07" w14:textId="76AC08C3" w:rsidR="00E20FD3" w:rsidRPr="00043AD5" w:rsidRDefault="00E20FD3"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 xml:space="preserve">Sexual violence is defined as any sort of harmful or unwanted sexual </w:t>
      </w:r>
      <w:r w:rsidR="00B93BB8" w:rsidRPr="00043AD5">
        <w:rPr>
          <w:rFonts w:asciiTheme="minorHAnsi" w:eastAsia="Times New Roman" w:hAnsiTheme="minorHAnsi" w:cs="Times New Roman"/>
          <w:color w:val="4A4A4A"/>
          <w:sz w:val="21"/>
          <w:szCs w:val="21"/>
          <w:lang w:eastAsia="en-GB"/>
        </w:rPr>
        <w:t>behaviour</w:t>
      </w:r>
      <w:r w:rsidRPr="00043AD5">
        <w:rPr>
          <w:rFonts w:asciiTheme="minorHAnsi" w:eastAsia="Times New Roman" w:hAnsiTheme="minorHAnsi" w:cs="Times New Roman"/>
          <w:color w:val="4A4A4A"/>
          <w:sz w:val="21"/>
          <w:szCs w:val="21"/>
          <w:lang w:eastAsia="en-GB"/>
        </w:rPr>
        <w:t xml:space="preserve"> that is imposed on someone. It includes acts of abusive sexual contact, forced engagement in sexual acts, attempted or completed sexual acts without consent, incest, sexual harassment, etc. However, in most surveys that collect data on sexual violence against women </w:t>
      </w:r>
      <w:r w:rsidR="00E93405" w:rsidRPr="00043AD5">
        <w:rPr>
          <w:rFonts w:asciiTheme="minorHAnsi" w:eastAsia="Times New Roman" w:hAnsiTheme="minorHAnsi" w:cs="Times New Roman"/>
          <w:color w:val="4A4A4A"/>
          <w:sz w:val="21"/>
          <w:szCs w:val="21"/>
          <w:lang w:eastAsia="en-GB"/>
        </w:rPr>
        <w:t xml:space="preserve">and girls </w:t>
      </w:r>
      <w:r w:rsidRPr="00043AD5">
        <w:rPr>
          <w:rFonts w:asciiTheme="minorHAnsi" w:eastAsia="Times New Roman" w:hAnsiTheme="minorHAnsi" w:cs="Times New Roman"/>
          <w:color w:val="4A4A4A"/>
          <w:sz w:val="21"/>
          <w:szCs w:val="21"/>
          <w:lang w:eastAsia="en-GB"/>
        </w:rPr>
        <w:t xml:space="preserve">by non-partners the information collected is limited </w:t>
      </w:r>
      <w:r w:rsidRPr="00043AD5">
        <w:rPr>
          <w:rFonts w:asciiTheme="minorHAnsi" w:eastAsia="Times New Roman" w:hAnsiTheme="minorHAnsi" w:cs="Times New Roman"/>
          <w:color w:val="4A4A4A"/>
          <w:sz w:val="21"/>
          <w:szCs w:val="21"/>
          <w:lang w:eastAsia="en-GB"/>
        </w:rPr>
        <w:lastRenderedPageBreak/>
        <w:t xml:space="preserve">to forcing someone into sexual intercourse when she does not want to, as well as attempting to force someone to perform a sexual act against her will or attempting to force her into sexual intercourse. </w:t>
      </w:r>
    </w:p>
    <w:p w14:paraId="68F42CD4" w14:textId="77777777" w:rsidR="00E20FD3" w:rsidRPr="00043AD5" w:rsidRDefault="00E20FD3"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 xml:space="preserve">For a more detailed definition of sexual violence against women see </w:t>
      </w:r>
      <w:r w:rsidRPr="00043AD5">
        <w:rPr>
          <w:rFonts w:asciiTheme="minorHAnsi" w:eastAsia="Times New Roman" w:hAnsiTheme="minorHAnsi" w:cs="Times New Roman"/>
          <w:i/>
          <w:color w:val="4A4A4A"/>
          <w:sz w:val="21"/>
          <w:szCs w:val="21"/>
          <w:lang w:eastAsia="en-GB"/>
        </w:rPr>
        <w:t>Guidelines for Producing Statistics on Violence against Women- Statistical Surveys</w:t>
      </w:r>
      <w:r w:rsidRPr="00043AD5">
        <w:rPr>
          <w:rFonts w:asciiTheme="minorHAnsi" w:eastAsia="Times New Roman" w:hAnsiTheme="minorHAnsi" w:cs="Times New Roman"/>
          <w:color w:val="4A4A4A"/>
          <w:sz w:val="21"/>
          <w:szCs w:val="21"/>
          <w:lang w:eastAsia="en-GB"/>
        </w:rPr>
        <w:t xml:space="preserve"> (UN, 2014).</w:t>
      </w:r>
    </w:p>
    <w:p w14:paraId="7A68A052" w14:textId="77777777" w:rsidR="00EC449B" w:rsidRPr="00043AD5" w:rsidRDefault="00EC449B" w:rsidP="00832FF7">
      <w:pPr>
        <w:shd w:val="clear" w:color="auto" w:fill="FFFFFF"/>
        <w:spacing w:after="120"/>
        <w:rPr>
          <w:rFonts w:asciiTheme="minorHAnsi" w:eastAsia="Times New Roman" w:hAnsiTheme="minorHAnsi" w:cs="Times New Roman"/>
          <w:b/>
          <w:bCs/>
          <w:color w:val="4A4A4A"/>
          <w:sz w:val="21"/>
          <w:szCs w:val="21"/>
          <w:lang w:eastAsia="en-GB"/>
        </w:rPr>
      </w:pPr>
    </w:p>
    <w:p w14:paraId="1ADB6BCB" w14:textId="77777777" w:rsidR="00EC449B" w:rsidRPr="00043AD5" w:rsidRDefault="00EC449B" w:rsidP="00832FF7">
      <w:pPr>
        <w:shd w:val="clear" w:color="auto" w:fill="FFFFFF"/>
        <w:spacing w:after="120"/>
        <w:rPr>
          <w:rFonts w:asciiTheme="minorHAnsi" w:eastAsia="Times New Roman" w:hAnsiTheme="minorHAnsi" w:cs="Times New Roman"/>
          <w:b/>
          <w:bCs/>
          <w:color w:val="4A4A4A"/>
          <w:sz w:val="21"/>
          <w:szCs w:val="21"/>
          <w:lang w:eastAsia="en-GB"/>
        </w:rPr>
      </w:pPr>
      <w:r w:rsidRPr="00043AD5">
        <w:rPr>
          <w:rFonts w:asciiTheme="minorHAnsi" w:eastAsia="Times New Roman" w:hAnsiTheme="minorHAnsi" w:cs="Times New Roman"/>
          <w:b/>
          <w:bCs/>
          <w:color w:val="4A4A4A"/>
          <w:sz w:val="21"/>
          <w:szCs w:val="21"/>
          <w:lang w:eastAsia="en-GB"/>
        </w:rPr>
        <w:t>Comments and limitations:</w:t>
      </w:r>
    </w:p>
    <w:p w14:paraId="6EC303EA" w14:textId="77777777" w:rsidR="00931D14" w:rsidRPr="00043AD5" w:rsidRDefault="00931D14" w:rsidP="00832FF7">
      <w:pPr>
        <w:shd w:val="clear" w:color="auto" w:fill="FFFFFF"/>
        <w:spacing w:after="120"/>
        <w:rPr>
          <w:rFonts w:asciiTheme="minorHAnsi" w:eastAsia="Times New Roman" w:hAnsiTheme="minorHAnsi" w:cs="Times New Roman"/>
          <w:color w:val="4A4A4A"/>
          <w:sz w:val="21"/>
          <w:szCs w:val="21"/>
          <w:u w:val="single"/>
          <w:lang w:eastAsia="en-GB"/>
        </w:rPr>
      </w:pPr>
      <w:r w:rsidRPr="00043AD5">
        <w:rPr>
          <w:rFonts w:asciiTheme="minorHAnsi" w:eastAsia="Times New Roman" w:hAnsiTheme="minorHAnsi" w:cs="Times New Roman"/>
          <w:color w:val="4A4A4A"/>
          <w:sz w:val="21"/>
          <w:szCs w:val="21"/>
          <w:u w:val="single"/>
          <w:lang w:eastAsia="en-GB"/>
        </w:rPr>
        <w:t>Comparability:</w:t>
      </w:r>
    </w:p>
    <w:p w14:paraId="4A7A188D" w14:textId="77777777" w:rsidR="007D7025" w:rsidRPr="00043AD5" w:rsidRDefault="00EC449B" w:rsidP="007D7025">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The availability of comparable data remains a challenge in this area as many data collection efforts have relied on different s</w:t>
      </w:r>
      <w:r w:rsidR="007D7025" w:rsidRPr="00043AD5">
        <w:rPr>
          <w:rFonts w:asciiTheme="minorHAnsi" w:eastAsia="Times New Roman" w:hAnsiTheme="minorHAnsi" w:cs="Times New Roman"/>
          <w:color w:val="4A4A4A"/>
          <w:sz w:val="21"/>
          <w:szCs w:val="21"/>
          <w:lang w:eastAsia="en-GB"/>
        </w:rPr>
        <w:t>urvey</w:t>
      </w:r>
      <w:r w:rsidRPr="00043AD5">
        <w:rPr>
          <w:rFonts w:asciiTheme="minorHAnsi" w:eastAsia="Times New Roman" w:hAnsiTheme="minorHAnsi" w:cs="Times New Roman"/>
          <w:color w:val="4A4A4A"/>
          <w:sz w:val="21"/>
          <w:szCs w:val="21"/>
          <w:lang w:eastAsia="en-GB"/>
        </w:rPr>
        <w:t xml:space="preserve"> methodologies and used different definitions of sexual violence</w:t>
      </w:r>
      <w:r w:rsidR="007D7025" w:rsidRPr="00043AD5">
        <w:rPr>
          <w:rFonts w:asciiTheme="minorHAnsi" w:eastAsia="Times New Roman" w:hAnsiTheme="minorHAnsi" w:cs="Times New Roman"/>
          <w:color w:val="4A4A4A"/>
          <w:sz w:val="21"/>
          <w:szCs w:val="21"/>
          <w:lang w:eastAsia="en-GB"/>
        </w:rPr>
        <w:t xml:space="preserve"> and different survey question</w:t>
      </w:r>
      <w:r w:rsidR="00F51D03" w:rsidRPr="00043AD5">
        <w:rPr>
          <w:rFonts w:asciiTheme="minorHAnsi" w:eastAsia="Times New Roman" w:hAnsiTheme="minorHAnsi" w:cs="Times New Roman"/>
          <w:color w:val="4A4A4A"/>
          <w:sz w:val="21"/>
          <w:szCs w:val="21"/>
          <w:lang w:eastAsia="en-GB"/>
        </w:rPr>
        <w:t xml:space="preserve"> formulation</w:t>
      </w:r>
      <w:r w:rsidRPr="00043AD5">
        <w:rPr>
          <w:rFonts w:asciiTheme="minorHAnsi" w:eastAsia="Times New Roman" w:hAnsiTheme="minorHAnsi" w:cs="Times New Roman"/>
          <w:color w:val="4A4A4A"/>
          <w:sz w:val="21"/>
          <w:szCs w:val="21"/>
          <w:lang w:eastAsia="en-GB"/>
        </w:rPr>
        <w:t xml:space="preserve">. Diverse age groups are </w:t>
      </w:r>
      <w:r w:rsidR="00931D14" w:rsidRPr="00043AD5">
        <w:rPr>
          <w:rFonts w:asciiTheme="minorHAnsi" w:eastAsia="Times New Roman" w:hAnsiTheme="minorHAnsi" w:cs="Times New Roman"/>
          <w:color w:val="4A4A4A"/>
          <w:sz w:val="21"/>
          <w:szCs w:val="21"/>
          <w:lang w:eastAsia="en-GB"/>
        </w:rPr>
        <w:t>also often utilized.</w:t>
      </w:r>
      <w:r w:rsidR="007D7025" w:rsidRPr="00043AD5">
        <w:rPr>
          <w:rFonts w:asciiTheme="minorHAnsi" w:eastAsia="Times New Roman" w:hAnsiTheme="minorHAnsi" w:cs="Times New Roman"/>
          <w:color w:val="4A4A4A"/>
          <w:sz w:val="21"/>
          <w:szCs w:val="21"/>
          <w:lang w:eastAsia="en-GB"/>
        </w:rPr>
        <w:t xml:space="preserve"> Willingness to discuss experiences of violence and understanding of relevant concepts may also differ according to the cultural context and this can affect reported prevalence levels.</w:t>
      </w:r>
    </w:p>
    <w:p w14:paraId="064149DE" w14:textId="72FCB598" w:rsidR="00EC449B" w:rsidRPr="00043AD5" w:rsidRDefault="00C81016"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E</w:t>
      </w:r>
      <w:r w:rsidR="00EC449B" w:rsidRPr="00043AD5">
        <w:rPr>
          <w:rFonts w:asciiTheme="minorHAnsi" w:eastAsia="Times New Roman" w:hAnsiTheme="minorHAnsi" w:cs="Times New Roman"/>
          <w:color w:val="4A4A4A"/>
          <w:sz w:val="21"/>
          <w:szCs w:val="21"/>
          <w:lang w:eastAsia="en-GB"/>
        </w:rPr>
        <w:t xml:space="preserve">fforts and investment will be required to develop an internationally-agreed standard and definition of sexual violence </w:t>
      </w:r>
      <w:r w:rsidR="00653D34" w:rsidRPr="00043AD5">
        <w:rPr>
          <w:rFonts w:asciiTheme="minorHAnsi" w:eastAsia="Times New Roman" w:hAnsiTheme="minorHAnsi" w:cs="Times New Roman"/>
          <w:color w:val="4A4A4A"/>
          <w:sz w:val="21"/>
          <w:szCs w:val="21"/>
          <w:lang w:eastAsia="en-GB"/>
        </w:rPr>
        <w:t>by non-partners</w:t>
      </w:r>
      <w:r w:rsidRPr="00043AD5">
        <w:rPr>
          <w:rFonts w:asciiTheme="minorHAnsi" w:eastAsia="Times New Roman" w:hAnsiTheme="minorHAnsi" w:cs="Times New Roman"/>
          <w:color w:val="4A4A4A"/>
          <w:sz w:val="21"/>
          <w:szCs w:val="21"/>
          <w:lang w:eastAsia="en-GB"/>
        </w:rPr>
        <w:t xml:space="preserve"> that will enable comparison across countries</w:t>
      </w:r>
      <w:r w:rsidR="00EC449B" w:rsidRPr="00043AD5">
        <w:rPr>
          <w:rFonts w:asciiTheme="minorHAnsi" w:eastAsia="Times New Roman" w:hAnsiTheme="minorHAnsi" w:cs="Times New Roman"/>
          <w:color w:val="4A4A4A"/>
          <w:sz w:val="21"/>
          <w:szCs w:val="21"/>
          <w:lang w:eastAsia="en-GB"/>
        </w:rPr>
        <w:t>.</w:t>
      </w:r>
    </w:p>
    <w:p w14:paraId="11BB8E10" w14:textId="77777777" w:rsidR="00653D34" w:rsidRPr="00043AD5" w:rsidRDefault="00653D34" w:rsidP="00832FF7">
      <w:pPr>
        <w:shd w:val="clear" w:color="auto" w:fill="FFFFFF"/>
        <w:spacing w:after="120"/>
        <w:rPr>
          <w:rFonts w:asciiTheme="minorHAnsi" w:eastAsia="Times New Roman" w:hAnsiTheme="minorHAnsi" w:cs="Times New Roman"/>
          <w:color w:val="4A4A4A"/>
          <w:sz w:val="21"/>
          <w:szCs w:val="21"/>
          <w:u w:val="single"/>
          <w:lang w:eastAsia="en-GB"/>
        </w:rPr>
      </w:pPr>
      <w:r w:rsidRPr="00043AD5">
        <w:rPr>
          <w:rFonts w:asciiTheme="minorHAnsi" w:eastAsia="Times New Roman" w:hAnsiTheme="minorHAnsi" w:cs="Times New Roman"/>
          <w:color w:val="4A4A4A"/>
          <w:sz w:val="21"/>
          <w:szCs w:val="21"/>
          <w:u w:val="single"/>
          <w:lang w:eastAsia="en-GB"/>
        </w:rPr>
        <w:t>Regularity of data production:</w:t>
      </w:r>
    </w:p>
    <w:p w14:paraId="6345A911" w14:textId="04F275C9" w:rsidR="00653D34" w:rsidRPr="00043AD5" w:rsidRDefault="003A10D8"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Since 1995</w:t>
      </w:r>
      <w:r w:rsidR="00653D34" w:rsidRPr="00043AD5">
        <w:rPr>
          <w:rFonts w:asciiTheme="minorHAnsi" w:eastAsia="Times New Roman" w:hAnsiTheme="minorHAnsi" w:cs="Times New Roman"/>
          <w:color w:val="4A4A4A"/>
          <w:sz w:val="21"/>
          <w:szCs w:val="21"/>
          <w:lang w:eastAsia="en-GB"/>
        </w:rPr>
        <w:t>, only some 40 countries have conducted more than one survey on violence against women</w:t>
      </w:r>
      <w:r w:rsidR="00E93405" w:rsidRPr="00043AD5">
        <w:rPr>
          <w:rFonts w:asciiTheme="minorHAnsi" w:eastAsia="Times New Roman" w:hAnsiTheme="minorHAnsi" w:cs="Times New Roman"/>
          <w:color w:val="4A4A4A"/>
          <w:sz w:val="21"/>
          <w:szCs w:val="21"/>
          <w:lang w:eastAsia="en-GB"/>
        </w:rPr>
        <w:t xml:space="preserve"> and girls</w:t>
      </w:r>
      <w:r w:rsidR="00653D34" w:rsidRPr="00043AD5">
        <w:rPr>
          <w:rFonts w:asciiTheme="minorHAnsi" w:eastAsia="Times New Roman" w:hAnsiTheme="minorHAnsi" w:cs="Times New Roman"/>
          <w:color w:val="4A4A4A"/>
          <w:sz w:val="21"/>
          <w:szCs w:val="21"/>
          <w:lang w:eastAsia="en-GB"/>
        </w:rPr>
        <w:t xml:space="preserve">. Obtaining data on violence against women </w:t>
      </w:r>
      <w:r w:rsidR="00E93405" w:rsidRPr="00043AD5">
        <w:rPr>
          <w:rFonts w:asciiTheme="minorHAnsi" w:eastAsia="Times New Roman" w:hAnsiTheme="minorHAnsi" w:cs="Times New Roman"/>
          <w:color w:val="4A4A4A"/>
          <w:sz w:val="21"/>
          <w:szCs w:val="21"/>
          <w:lang w:eastAsia="en-GB"/>
        </w:rPr>
        <w:t xml:space="preserve">and girls </w:t>
      </w:r>
      <w:r w:rsidR="00653D34" w:rsidRPr="00043AD5">
        <w:rPr>
          <w:rFonts w:asciiTheme="minorHAnsi" w:eastAsia="Times New Roman" w:hAnsiTheme="minorHAnsi" w:cs="Times New Roman"/>
          <w:color w:val="4A4A4A"/>
          <w:sz w:val="21"/>
          <w:szCs w:val="21"/>
          <w:lang w:eastAsia="en-GB"/>
        </w:rPr>
        <w:t xml:space="preserve">is a costly and time-consuming exercise, no matter if they are obtained through stand-alone dedicated surveys or through modules inserted in other surveys. </w:t>
      </w:r>
      <w:r w:rsidR="00F51D03" w:rsidRPr="00043AD5">
        <w:rPr>
          <w:rFonts w:asciiTheme="minorHAnsi" w:eastAsia="Times New Roman" w:hAnsiTheme="minorHAnsi" w:cs="Times New Roman"/>
          <w:color w:val="4A4A4A"/>
          <w:sz w:val="21"/>
          <w:szCs w:val="21"/>
          <w:lang w:eastAsia="en-GB"/>
        </w:rPr>
        <w:t xml:space="preserve">Not all VAW surveys, </w:t>
      </w:r>
      <w:r w:rsidR="001D37EC" w:rsidRPr="00043AD5">
        <w:rPr>
          <w:rFonts w:asciiTheme="minorHAnsi" w:eastAsia="Times New Roman" w:hAnsiTheme="minorHAnsi" w:cs="Times New Roman"/>
          <w:color w:val="4A4A4A"/>
          <w:sz w:val="21"/>
          <w:szCs w:val="21"/>
          <w:lang w:eastAsia="en-GB"/>
        </w:rPr>
        <w:t>however</w:t>
      </w:r>
      <w:r w:rsidR="00F51D03" w:rsidRPr="00043AD5">
        <w:rPr>
          <w:rFonts w:asciiTheme="minorHAnsi" w:eastAsia="Times New Roman" w:hAnsiTheme="minorHAnsi" w:cs="Times New Roman"/>
          <w:color w:val="4A4A4A"/>
          <w:sz w:val="21"/>
          <w:szCs w:val="21"/>
          <w:lang w:eastAsia="en-GB"/>
        </w:rPr>
        <w:t>,</w:t>
      </w:r>
      <w:r w:rsidR="001D37EC" w:rsidRPr="00043AD5">
        <w:rPr>
          <w:rFonts w:asciiTheme="minorHAnsi" w:eastAsia="Times New Roman" w:hAnsiTheme="minorHAnsi" w:cs="Times New Roman"/>
          <w:color w:val="4A4A4A"/>
          <w:sz w:val="21"/>
          <w:szCs w:val="21"/>
          <w:lang w:eastAsia="en-GB"/>
        </w:rPr>
        <w:t xml:space="preserve"> collect information on non-intimate partner violence.</w:t>
      </w:r>
      <w:r w:rsidR="00910DF2" w:rsidRPr="00043AD5">
        <w:rPr>
          <w:rFonts w:asciiTheme="minorHAnsi" w:eastAsia="Times New Roman" w:hAnsiTheme="minorHAnsi" w:cs="Times New Roman"/>
          <w:color w:val="4A4A4A"/>
          <w:sz w:val="21"/>
          <w:szCs w:val="21"/>
          <w:lang w:eastAsia="en-GB"/>
        </w:rPr>
        <w:t xml:space="preserve"> </w:t>
      </w:r>
      <w:r w:rsidR="00653D34" w:rsidRPr="00043AD5">
        <w:rPr>
          <w:rFonts w:asciiTheme="minorHAnsi" w:eastAsia="Times New Roman" w:hAnsiTheme="minorHAnsi" w:cs="Times New Roman"/>
          <w:color w:val="4A4A4A"/>
          <w:sz w:val="21"/>
          <w:szCs w:val="21"/>
          <w:lang w:eastAsia="en-GB"/>
        </w:rPr>
        <w:t>Monitoring this indicator with certain periodicity may be a challenge if sustained capacities are not built and financial resources are not available.</w:t>
      </w:r>
    </w:p>
    <w:p w14:paraId="0273E64B"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p>
    <w:p w14:paraId="33567B0D" w14:textId="77777777" w:rsidR="00EC449B" w:rsidRPr="00043AD5" w:rsidRDefault="00EC449B" w:rsidP="00832FF7">
      <w:pPr>
        <w:pBdr>
          <w:bottom w:val="single" w:sz="12" w:space="4" w:color="DDDDDD"/>
        </w:pBdr>
        <w:shd w:val="clear" w:color="auto" w:fill="FFFFFF"/>
        <w:spacing w:after="120"/>
        <w:outlineLvl w:val="2"/>
        <w:rPr>
          <w:rFonts w:asciiTheme="minorHAnsi" w:eastAsia="Times New Roman" w:hAnsiTheme="minorHAnsi" w:cs="Times New Roman"/>
          <w:color w:val="1C75BC"/>
          <w:sz w:val="36"/>
          <w:szCs w:val="36"/>
          <w:lang w:eastAsia="en-GB"/>
        </w:rPr>
      </w:pPr>
      <w:r w:rsidRPr="00043AD5">
        <w:rPr>
          <w:rFonts w:asciiTheme="minorHAnsi" w:eastAsia="Times New Roman" w:hAnsiTheme="minorHAnsi" w:cs="Times New Roman"/>
          <w:color w:val="1C75BC"/>
          <w:sz w:val="36"/>
          <w:szCs w:val="36"/>
          <w:lang w:eastAsia="en-GB"/>
        </w:rPr>
        <w:t>Methodology</w:t>
      </w:r>
    </w:p>
    <w:p w14:paraId="17BB7739" w14:textId="77777777" w:rsidR="00EC449B" w:rsidRPr="00043AD5" w:rsidRDefault="00EC449B" w:rsidP="00832FF7">
      <w:pPr>
        <w:shd w:val="clear" w:color="auto" w:fill="FFFFFF"/>
        <w:spacing w:after="120"/>
        <w:rPr>
          <w:rFonts w:asciiTheme="minorHAnsi" w:eastAsia="Times New Roman" w:hAnsiTheme="minorHAnsi" w:cs="Times New Roman"/>
          <w:b/>
          <w:bCs/>
          <w:color w:val="4A4A4A"/>
          <w:sz w:val="21"/>
          <w:szCs w:val="21"/>
          <w:lang w:eastAsia="en-GB"/>
        </w:rPr>
      </w:pPr>
      <w:r w:rsidRPr="00043AD5">
        <w:rPr>
          <w:rFonts w:asciiTheme="minorHAnsi" w:eastAsia="Times New Roman" w:hAnsiTheme="minorHAnsi" w:cs="Times New Roman"/>
          <w:b/>
          <w:bCs/>
          <w:color w:val="4A4A4A"/>
          <w:sz w:val="21"/>
          <w:szCs w:val="21"/>
          <w:lang w:eastAsia="en-GB"/>
        </w:rPr>
        <w:t>Computation Method:</w:t>
      </w:r>
    </w:p>
    <w:p w14:paraId="0DD9737E" w14:textId="77777777" w:rsidR="00653D34" w:rsidRPr="00043AD5" w:rsidRDefault="00653D34"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 xml:space="preserve">This indicator calls for disaggregation by age group and place of occurrence. No standard definitions and methods have been globally agreed yet to collect data on the place where the violence occurs, therefore this is not presented at this point in the </w:t>
      </w:r>
      <w:r w:rsidR="00E3123A" w:rsidRPr="00043AD5">
        <w:rPr>
          <w:rFonts w:asciiTheme="minorHAnsi" w:eastAsia="Times New Roman" w:hAnsiTheme="minorHAnsi" w:cs="Times New Roman"/>
          <w:color w:val="4A4A4A"/>
          <w:sz w:val="21"/>
          <w:szCs w:val="21"/>
          <w:lang w:eastAsia="en-GB"/>
        </w:rPr>
        <w:t>computation method</w:t>
      </w:r>
      <w:r w:rsidRPr="00043AD5">
        <w:rPr>
          <w:rFonts w:asciiTheme="minorHAnsi" w:eastAsia="Times New Roman" w:hAnsiTheme="minorHAnsi" w:cs="Times New Roman"/>
          <w:color w:val="4A4A4A"/>
          <w:sz w:val="21"/>
          <w:szCs w:val="21"/>
          <w:lang w:eastAsia="en-GB"/>
        </w:rPr>
        <w:t xml:space="preserve"> below. </w:t>
      </w:r>
    </w:p>
    <w:p w14:paraId="6A305B93" w14:textId="77777777" w:rsidR="00653D34" w:rsidRPr="00043AD5" w:rsidRDefault="00653D34"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Number of women and girls aged 15 years and above who experience sexual violence by persons other than an intimate partner in the previous 12 months divided by the number of women and girls aged 15 years and above in the population multiplied by 100</w:t>
      </w:r>
      <w:r w:rsidR="00E3123A" w:rsidRPr="00043AD5">
        <w:rPr>
          <w:rFonts w:asciiTheme="minorHAnsi" w:eastAsia="Times New Roman" w:hAnsiTheme="minorHAnsi" w:cs="Times New Roman"/>
          <w:color w:val="4A4A4A"/>
          <w:sz w:val="21"/>
          <w:szCs w:val="21"/>
          <w:lang w:eastAsia="en-GB"/>
        </w:rPr>
        <w:t>.</w:t>
      </w:r>
    </w:p>
    <w:p w14:paraId="5C35F616"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p>
    <w:p w14:paraId="1D2E821C" w14:textId="77777777" w:rsidR="00EC449B" w:rsidRPr="00043AD5" w:rsidRDefault="00EC449B" w:rsidP="00832FF7">
      <w:pPr>
        <w:shd w:val="clear" w:color="auto" w:fill="FFFFFF"/>
        <w:spacing w:after="120"/>
        <w:rPr>
          <w:rFonts w:asciiTheme="minorHAnsi" w:eastAsia="Times New Roman" w:hAnsiTheme="minorHAnsi" w:cs="Times New Roman"/>
          <w:b/>
          <w:bCs/>
          <w:color w:val="4A4A4A"/>
          <w:sz w:val="21"/>
          <w:szCs w:val="21"/>
          <w:lang w:eastAsia="en-GB"/>
        </w:rPr>
      </w:pPr>
      <w:r w:rsidRPr="00043AD5">
        <w:rPr>
          <w:rFonts w:asciiTheme="minorHAnsi" w:eastAsia="Times New Roman" w:hAnsiTheme="minorHAnsi" w:cs="Times New Roman"/>
          <w:b/>
          <w:bCs/>
          <w:color w:val="4A4A4A"/>
          <w:sz w:val="21"/>
          <w:szCs w:val="21"/>
          <w:lang w:eastAsia="en-GB"/>
        </w:rPr>
        <w:t>Disaggregation:</w:t>
      </w:r>
    </w:p>
    <w:p w14:paraId="1C423707" w14:textId="77777777" w:rsidR="00653D34" w:rsidRPr="00043AD5" w:rsidRDefault="00653D34"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 xml:space="preserve">In addition to age and place of occurrence, income/wealth, education, ethnicity (including indigenous status), disability status, geographic location, relationship with the perpetrator (including sex of perpetrator) and frequency and type of sexual violence (as proxy to severity) are suggested as desired variables for disaggregation for this indicator. </w:t>
      </w:r>
    </w:p>
    <w:p w14:paraId="3345CCA1" w14:textId="77777777" w:rsidR="00653D34" w:rsidRPr="00043AD5" w:rsidRDefault="00653D34" w:rsidP="00832FF7">
      <w:pPr>
        <w:shd w:val="clear" w:color="auto" w:fill="FFFFFF"/>
        <w:spacing w:after="120"/>
        <w:rPr>
          <w:rFonts w:asciiTheme="minorHAnsi" w:eastAsia="Times New Roman" w:hAnsiTheme="minorHAnsi" w:cs="Times New Roman"/>
          <w:color w:val="4A4A4A"/>
          <w:sz w:val="21"/>
          <w:szCs w:val="21"/>
          <w:lang w:eastAsia="en-GB"/>
        </w:rPr>
      </w:pPr>
    </w:p>
    <w:p w14:paraId="17C80219" w14:textId="77777777" w:rsidR="00EC449B" w:rsidRPr="00043AD5" w:rsidRDefault="00EC449B" w:rsidP="00832FF7">
      <w:pPr>
        <w:shd w:val="clear" w:color="auto" w:fill="FFFFFF"/>
        <w:spacing w:after="120"/>
        <w:rPr>
          <w:rFonts w:asciiTheme="minorHAnsi" w:eastAsia="Times New Roman" w:hAnsiTheme="minorHAnsi" w:cs="Times New Roman"/>
          <w:b/>
          <w:bCs/>
          <w:color w:val="4A4A4A"/>
          <w:sz w:val="21"/>
          <w:szCs w:val="21"/>
          <w:lang w:eastAsia="en-GB"/>
        </w:rPr>
      </w:pPr>
      <w:r w:rsidRPr="00043AD5">
        <w:rPr>
          <w:rFonts w:asciiTheme="minorHAnsi" w:eastAsia="Times New Roman" w:hAnsiTheme="minorHAnsi" w:cs="Times New Roman"/>
          <w:b/>
          <w:color w:val="4A4A4A"/>
          <w:sz w:val="21"/>
          <w:szCs w:val="21"/>
          <w:lang w:eastAsia="en-GB"/>
        </w:rPr>
        <w:t>Treatment of missing values</w:t>
      </w:r>
      <w:r w:rsidRPr="00043AD5">
        <w:rPr>
          <w:rFonts w:asciiTheme="minorHAnsi" w:eastAsia="Times New Roman" w:hAnsiTheme="minorHAnsi" w:cs="Times New Roman"/>
          <w:b/>
          <w:bCs/>
          <w:color w:val="4A4A4A"/>
          <w:sz w:val="21"/>
          <w:szCs w:val="21"/>
          <w:lang w:eastAsia="en-GB"/>
        </w:rPr>
        <w:t>:</w:t>
      </w:r>
    </w:p>
    <w:p w14:paraId="6F05491A" w14:textId="77777777" w:rsidR="00EC449B" w:rsidRPr="00043AD5" w:rsidRDefault="00EC449B" w:rsidP="00832FF7">
      <w:pPr>
        <w:shd w:val="clear" w:color="auto" w:fill="FFFFFF"/>
        <w:spacing w:after="120"/>
        <w:outlineLvl w:val="4"/>
        <w:rPr>
          <w:rFonts w:asciiTheme="minorHAnsi" w:eastAsia="Times New Roman" w:hAnsiTheme="minorHAnsi" w:cs="Times New Roman"/>
          <w:color w:val="4A4A4A"/>
          <w:sz w:val="21"/>
          <w:szCs w:val="21"/>
          <w:u w:val="single"/>
          <w:lang w:eastAsia="en-GB"/>
        </w:rPr>
      </w:pPr>
      <w:r w:rsidRPr="00043AD5">
        <w:rPr>
          <w:rFonts w:asciiTheme="minorHAnsi" w:eastAsia="Times New Roman" w:hAnsiTheme="minorHAnsi" w:cs="Times New Roman"/>
          <w:color w:val="4A4A4A"/>
          <w:sz w:val="21"/>
          <w:szCs w:val="21"/>
          <w:u w:val="single"/>
          <w:lang w:eastAsia="en-GB"/>
        </w:rPr>
        <w:t>At country level</w:t>
      </w:r>
    </w:p>
    <w:p w14:paraId="38D26A59"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 xml:space="preserve">When data for a country are entirely missing, </w:t>
      </w:r>
      <w:r w:rsidR="00A9611D" w:rsidRPr="00043AD5">
        <w:rPr>
          <w:rFonts w:asciiTheme="minorHAnsi" w:eastAsia="Times New Roman" w:hAnsiTheme="minorHAnsi" w:cs="Times New Roman"/>
          <w:color w:val="4A4A4A"/>
          <w:sz w:val="21"/>
          <w:szCs w:val="21"/>
          <w:lang w:eastAsia="en-GB"/>
        </w:rPr>
        <w:t>no</w:t>
      </w:r>
      <w:r w:rsidRPr="00043AD5">
        <w:rPr>
          <w:rFonts w:asciiTheme="minorHAnsi" w:eastAsia="Times New Roman" w:hAnsiTheme="minorHAnsi" w:cs="Times New Roman"/>
          <w:color w:val="4A4A4A"/>
          <w:sz w:val="21"/>
          <w:szCs w:val="21"/>
          <w:lang w:eastAsia="en-GB"/>
        </w:rPr>
        <w:t xml:space="preserve"> country-level estimate</w:t>
      </w:r>
      <w:r w:rsidR="00A9611D" w:rsidRPr="00043AD5">
        <w:rPr>
          <w:rFonts w:asciiTheme="minorHAnsi" w:eastAsia="Times New Roman" w:hAnsiTheme="minorHAnsi" w:cs="Times New Roman"/>
          <w:color w:val="4A4A4A"/>
          <w:sz w:val="21"/>
          <w:szCs w:val="21"/>
          <w:lang w:eastAsia="en-GB"/>
        </w:rPr>
        <w:t xml:space="preserve"> is published. </w:t>
      </w:r>
    </w:p>
    <w:p w14:paraId="7B46B491" w14:textId="77777777" w:rsidR="00EC449B" w:rsidRPr="00043AD5" w:rsidRDefault="00EC449B" w:rsidP="00832FF7">
      <w:pPr>
        <w:shd w:val="clear" w:color="auto" w:fill="FFFFFF"/>
        <w:spacing w:after="120"/>
        <w:outlineLvl w:val="4"/>
        <w:rPr>
          <w:rFonts w:asciiTheme="minorHAnsi" w:eastAsia="Times New Roman" w:hAnsiTheme="minorHAnsi" w:cs="Times New Roman"/>
          <w:color w:val="4A4A4A"/>
          <w:sz w:val="21"/>
          <w:szCs w:val="21"/>
          <w:u w:val="single"/>
          <w:lang w:eastAsia="en-GB"/>
        </w:rPr>
      </w:pPr>
      <w:r w:rsidRPr="00043AD5">
        <w:rPr>
          <w:rFonts w:asciiTheme="minorHAnsi" w:eastAsia="Times New Roman" w:hAnsiTheme="minorHAnsi" w:cs="Times New Roman"/>
          <w:color w:val="4A4A4A"/>
          <w:sz w:val="21"/>
          <w:szCs w:val="21"/>
          <w:u w:val="single"/>
          <w:lang w:eastAsia="en-GB"/>
        </w:rPr>
        <w:t>At regional and global levels</w:t>
      </w:r>
    </w:p>
    <w:p w14:paraId="65822A12" w14:textId="58EA9C61" w:rsidR="00916662" w:rsidRPr="00043AD5" w:rsidRDefault="00916662"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lastRenderedPageBreak/>
        <w:t>No imputations are made in cases where country data are not available. Where regional and global figures are presented, clear notes on data limitations are provided. The number of countries included in the average is clearly indicated.</w:t>
      </w:r>
    </w:p>
    <w:p w14:paraId="4D94DCB0" w14:textId="77777777" w:rsidR="00EC449B" w:rsidRPr="00043AD5" w:rsidRDefault="00EC449B" w:rsidP="00832FF7">
      <w:pPr>
        <w:shd w:val="clear" w:color="auto" w:fill="FFFFFF"/>
        <w:spacing w:after="120"/>
        <w:rPr>
          <w:rFonts w:asciiTheme="minorHAnsi" w:eastAsia="Times New Roman" w:hAnsiTheme="minorHAnsi" w:cs="Times New Roman"/>
          <w:b/>
          <w:bCs/>
          <w:color w:val="4A4A4A"/>
          <w:sz w:val="21"/>
          <w:szCs w:val="21"/>
          <w:lang w:eastAsia="en-GB"/>
        </w:rPr>
      </w:pPr>
    </w:p>
    <w:p w14:paraId="62E33835" w14:textId="77777777" w:rsidR="00A9611D" w:rsidRPr="00043AD5" w:rsidRDefault="00A9611D" w:rsidP="00832FF7">
      <w:pPr>
        <w:shd w:val="clear" w:color="auto" w:fill="FFFFFF"/>
        <w:spacing w:after="120"/>
        <w:rPr>
          <w:rFonts w:asciiTheme="minorHAnsi" w:eastAsia="Times New Roman" w:hAnsiTheme="minorHAnsi" w:cs="Times New Roman"/>
          <w:b/>
          <w:color w:val="4A4A4A"/>
          <w:sz w:val="21"/>
          <w:szCs w:val="21"/>
          <w:lang w:eastAsia="en-GB"/>
        </w:rPr>
      </w:pPr>
      <w:r w:rsidRPr="00043AD5">
        <w:rPr>
          <w:rFonts w:asciiTheme="minorHAnsi" w:eastAsia="Times New Roman" w:hAnsiTheme="minorHAnsi" w:cs="Times New Roman"/>
          <w:b/>
          <w:color w:val="4A4A4A"/>
          <w:sz w:val="21"/>
          <w:szCs w:val="21"/>
          <w:lang w:eastAsia="en-GB"/>
        </w:rPr>
        <w:t>Regional aggregates:</w:t>
      </w:r>
    </w:p>
    <w:p w14:paraId="41F03527" w14:textId="3B7E2901"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Global aggregates are weighted averages of all the sub-regions that make up the world. Regional aggregates are weighted averages of all the countries within the region.</w:t>
      </w:r>
      <w:r w:rsidR="00A9611D" w:rsidRPr="00043AD5">
        <w:rPr>
          <w:rFonts w:asciiTheme="minorHAnsi" w:eastAsia="Times New Roman" w:hAnsiTheme="minorHAnsi" w:cs="Times New Roman"/>
          <w:color w:val="4A4A4A"/>
          <w:sz w:val="21"/>
          <w:szCs w:val="21"/>
          <w:lang w:eastAsia="en-GB"/>
        </w:rPr>
        <w:t xml:space="preserve"> Where data are not available for all countries in a given region, </w:t>
      </w:r>
      <w:r w:rsidR="00F76B0A" w:rsidRPr="00043AD5">
        <w:rPr>
          <w:rFonts w:asciiTheme="minorHAnsi" w:eastAsia="Times New Roman" w:hAnsiTheme="minorHAnsi" w:cs="Times New Roman"/>
          <w:color w:val="4A4A4A"/>
          <w:sz w:val="21"/>
          <w:szCs w:val="21"/>
          <w:lang w:eastAsia="en-GB"/>
        </w:rPr>
        <w:t>regional aggregates may still be calculated</w:t>
      </w:r>
      <w:r w:rsidR="00916662" w:rsidRPr="00043AD5">
        <w:rPr>
          <w:rFonts w:asciiTheme="minorHAnsi" w:eastAsia="Times New Roman" w:hAnsiTheme="minorHAnsi" w:cs="Times New Roman"/>
          <w:color w:val="4A4A4A"/>
          <w:sz w:val="21"/>
          <w:szCs w:val="21"/>
          <w:lang w:eastAsia="en-GB"/>
        </w:rPr>
        <w:t xml:space="preserve"> if the minimum threshold </w:t>
      </w:r>
      <w:r w:rsidR="00F76B0A" w:rsidRPr="00043AD5">
        <w:rPr>
          <w:rFonts w:asciiTheme="minorHAnsi" w:eastAsia="Times New Roman" w:hAnsiTheme="minorHAnsi" w:cs="Times New Roman"/>
          <w:color w:val="4A4A4A"/>
          <w:sz w:val="21"/>
          <w:szCs w:val="21"/>
          <w:lang w:eastAsia="en-GB"/>
        </w:rPr>
        <w:t xml:space="preserve">for population coverage </w:t>
      </w:r>
      <w:r w:rsidR="00916662" w:rsidRPr="00043AD5">
        <w:rPr>
          <w:rFonts w:asciiTheme="minorHAnsi" w:eastAsia="Times New Roman" w:hAnsiTheme="minorHAnsi" w:cs="Times New Roman"/>
          <w:color w:val="4A4A4A"/>
          <w:sz w:val="21"/>
          <w:szCs w:val="21"/>
          <w:lang w:eastAsia="en-GB"/>
        </w:rPr>
        <w:t>is met</w:t>
      </w:r>
      <w:r w:rsidR="00F76B0A" w:rsidRPr="00043AD5">
        <w:rPr>
          <w:rFonts w:asciiTheme="minorHAnsi" w:eastAsia="Times New Roman" w:hAnsiTheme="minorHAnsi" w:cs="Times New Roman"/>
          <w:color w:val="4A4A4A"/>
          <w:sz w:val="21"/>
          <w:szCs w:val="21"/>
          <w:lang w:eastAsia="en-GB"/>
        </w:rPr>
        <w:t>.</w:t>
      </w:r>
      <w:r w:rsidR="00916662" w:rsidRPr="00043AD5">
        <w:rPr>
          <w:rFonts w:asciiTheme="minorHAnsi" w:eastAsia="Times New Roman" w:hAnsiTheme="minorHAnsi" w:cs="Times New Roman"/>
          <w:color w:val="4A4A4A"/>
          <w:sz w:val="21"/>
          <w:szCs w:val="21"/>
          <w:lang w:eastAsia="en-GB"/>
        </w:rPr>
        <w:t xml:space="preserve"> </w:t>
      </w:r>
      <w:r w:rsidR="00F76B0A" w:rsidRPr="00043AD5">
        <w:rPr>
          <w:rFonts w:asciiTheme="minorHAnsi" w:eastAsia="Times New Roman" w:hAnsiTheme="minorHAnsi" w:cs="Times New Roman"/>
          <w:color w:val="4A4A4A"/>
          <w:sz w:val="21"/>
          <w:szCs w:val="21"/>
          <w:lang w:eastAsia="en-GB"/>
        </w:rPr>
        <w:t>T</w:t>
      </w:r>
      <w:r w:rsidR="00A9611D" w:rsidRPr="00043AD5">
        <w:rPr>
          <w:rFonts w:asciiTheme="minorHAnsi" w:eastAsia="Times New Roman" w:hAnsiTheme="minorHAnsi" w:cs="Times New Roman"/>
          <w:color w:val="4A4A4A"/>
          <w:sz w:val="21"/>
          <w:szCs w:val="21"/>
          <w:lang w:eastAsia="en-GB"/>
        </w:rPr>
        <w:t xml:space="preserve">he number of countries included in the average is clearly indicated. </w:t>
      </w:r>
    </w:p>
    <w:p w14:paraId="3733E239"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p>
    <w:p w14:paraId="5C7A825E"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b/>
          <w:bCs/>
          <w:color w:val="4A4A4A"/>
          <w:sz w:val="21"/>
          <w:szCs w:val="21"/>
          <w:lang w:eastAsia="en-GB"/>
        </w:rPr>
        <w:t>Sources of discrepancies:</w:t>
      </w:r>
    </w:p>
    <w:p w14:paraId="62E82BEF" w14:textId="77777777" w:rsidR="00A9611D" w:rsidRPr="00043AD5" w:rsidRDefault="00A9611D"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Only figures published by countries are used.</w:t>
      </w:r>
    </w:p>
    <w:p w14:paraId="7FEA5D37"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p>
    <w:p w14:paraId="5D070EAD" w14:textId="77777777" w:rsidR="00EC449B" w:rsidRPr="00043AD5" w:rsidRDefault="00EC449B" w:rsidP="00832FF7">
      <w:pPr>
        <w:pBdr>
          <w:bottom w:val="single" w:sz="12" w:space="4" w:color="DDDDDD"/>
        </w:pBdr>
        <w:shd w:val="clear" w:color="auto" w:fill="FFFFFF"/>
        <w:spacing w:after="120"/>
        <w:outlineLvl w:val="2"/>
        <w:rPr>
          <w:rFonts w:asciiTheme="minorHAnsi" w:eastAsia="Times New Roman" w:hAnsiTheme="minorHAnsi" w:cs="Times New Roman"/>
          <w:color w:val="1C75BC"/>
          <w:sz w:val="36"/>
          <w:szCs w:val="36"/>
          <w:lang w:eastAsia="en-GB"/>
        </w:rPr>
      </w:pPr>
      <w:r w:rsidRPr="00043AD5">
        <w:rPr>
          <w:rFonts w:asciiTheme="minorHAnsi" w:eastAsia="Times New Roman" w:hAnsiTheme="minorHAnsi" w:cs="Times New Roman"/>
          <w:color w:val="1C75BC"/>
          <w:sz w:val="36"/>
          <w:szCs w:val="36"/>
          <w:lang w:eastAsia="en-GB"/>
        </w:rPr>
        <w:t>Data Sources</w:t>
      </w:r>
    </w:p>
    <w:p w14:paraId="72CADAE3"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b/>
          <w:bCs/>
          <w:color w:val="4A4A4A"/>
          <w:sz w:val="21"/>
          <w:szCs w:val="21"/>
          <w:lang w:eastAsia="en-GB"/>
        </w:rPr>
        <w:t>Description:</w:t>
      </w:r>
    </w:p>
    <w:p w14:paraId="6B3C20B6" w14:textId="77777777" w:rsidR="00A9611D" w:rsidRPr="00043AD5" w:rsidRDefault="00A9611D"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The main sources of intimate partner violence prevalence data are (1) specialized national surveys dedicated to measuring violence against women and (2) international household surveys that include a module on experiences of violence by women, such as the DHS.</w:t>
      </w:r>
    </w:p>
    <w:p w14:paraId="7CBFD5D5" w14:textId="77777777" w:rsidR="00A9611D" w:rsidRPr="00043AD5" w:rsidRDefault="00A9611D"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Although administrative data from health, police, courts, justice and social services, among other services used by survivors of violence, can provide information on violence against women</w:t>
      </w:r>
      <w:r w:rsidR="00E93405" w:rsidRPr="00043AD5">
        <w:rPr>
          <w:rFonts w:asciiTheme="minorHAnsi" w:eastAsia="Times New Roman" w:hAnsiTheme="minorHAnsi" w:cs="Times New Roman"/>
          <w:color w:val="4A4A4A"/>
          <w:sz w:val="21"/>
          <w:szCs w:val="21"/>
          <w:lang w:eastAsia="en-GB"/>
        </w:rPr>
        <w:t xml:space="preserve"> and girls</w:t>
      </w:r>
      <w:r w:rsidRPr="00043AD5">
        <w:rPr>
          <w:rFonts w:asciiTheme="minorHAnsi" w:eastAsia="Times New Roman" w:hAnsiTheme="minorHAnsi" w:cs="Times New Roman"/>
          <w:color w:val="4A4A4A"/>
          <w:sz w:val="21"/>
          <w:szCs w:val="21"/>
          <w:lang w:eastAsia="en-GB"/>
        </w:rPr>
        <w:t xml:space="preserve">, these do not produce prevalence data, but rather incidence data or number of cases received in/reported to these services. We know that many abused women do not report violence and those who do, tend to be only the most serious cases. Therefore, administrative data should not be used as a data source for this indicator. </w:t>
      </w:r>
    </w:p>
    <w:p w14:paraId="667B45FC" w14:textId="77777777" w:rsidR="00A9611D" w:rsidRPr="00043AD5" w:rsidRDefault="00A9611D"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 xml:space="preserve">For more information on recommended practices in production of violence against women statistics see: </w:t>
      </w:r>
      <w:r w:rsidRPr="00043AD5">
        <w:rPr>
          <w:rFonts w:asciiTheme="minorHAnsi" w:eastAsia="Times New Roman" w:hAnsiTheme="minorHAnsi" w:cs="Times New Roman"/>
          <w:i/>
          <w:color w:val="4A4A4A"/>
          <w:sz w:val="21"/>
          <w:szCs w:val="21"/>
          <w:lang w:eastAsia="en-GB"/>
        </w:rPr>
        <w:t>UN Guidelines for Producing Statistics on Violence against Women- Statistical Surveys</w:t>
      </w:r>
      <w:r w:rsidRPr="00043AD5">
        <w:rPr>
          <w:rFonts w:asciiTheme="minorHAnsi" w:eastAsia="Times New Roman" w:hAnsiTheme="minorHAnsi" w:cs="Times New Roman"/>
          <w:color w:val="4A4A4A"/>
          <w:sz w:val="21"/>
          <w:szCs w:val="21"/>
          <w:lang w:eastAsia="en-GB"/>
        </w:rPr>
        <w:t xml:space="preserve"> (UN, 2014).</w:t>
      </w:r>
    </w:p>
    <w:p w14:paraId="2238CD42" w14:textId="77777777" w:rsidR="00EC449B" w:rsidRPr="00043AD5" w:rsidRDefault="00EC449B" w:rsidP="00832FF7">
      <w:pPr>
        <w:shd w:val="clear" w:color="auto" w:fill="FFFFFF"/>
        <w:spacing w:after="120"/>
        <w:rPr>
          <w:rFonts w:asciiTheme="minorHAnsi" w:eastAsia="Times New Roman" w:hAnsiTheme="minorHAnsi" w:cs="Times New Roman"/>
          <w:b/>
          <w:bCs/>
          <w:color w:val="4A4A4A"/>
          <w:sz w:val="21"/>
          <w:szCs w:val="21"/>
          <w:lang w:eastAsia="en-GB"/>
        </w:rPr>
      </w:pPr>
    </w:p>
    <w:p w14:paraId="7827285A"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b/>
          <w:bCs/>
          <w:color w:val="4A4A4A"/>
          <w:sz w:val="21"/>
          <w:szCs w:val="21"/>
          <w:lang w:eastAsia="en-GB"/>
        </w:rPr>
        <w:t>List:</w:t>
      </w:r>
    </w:p>
    <w:p w14:paraId="1143FA90"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NA</w:t>
      </w:r>
    </w:p>
    <w:p w14:paraId="77F00F25" w14:textId="77777777" w:rsidR="00EC449B" w:rsidRPr="00043AD5" w:rsidRDefault="00EC449B" w:rsidP="00832FF7">
      <w:pPr>
        <w:shd w:val="clear" w:color="auto" w:fill="FFFFFF"/>
        <w:spacing w:after="120"/>
        <w:rPr>
          <w:rFonts w:asciiTheme="minorHAnsi" w:eastAsia="Times New Roman" w:hAnsiTheme="minorHAnsi" w:cs="Times New Roman"/>
          <w:b/>
          <w:bCs/>
          <w:color w:val="4A4A4A"/>
          <w:sz w:val="21"/>
          <w:szCs w:val="21"/>
          <w:lang w:eastAsia="en-GB"/>
        </w:rPr>
      </w:pPr>
    </w:p>
    <w:p w14:paraId="4F81FE6B"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b/>
          <w:bCs/>
          <w:color w:val="4A4A4A"/>
          <w:sz w:val="21"/>
          <w:szCs w:val="21"/>
          <w:lang w:eastAsia="en-GB"/>
        </w:rPr>
        <w:t>Collection process:</w:t>
      </w:r>
    </w:p>
    <w:p w14:paraId="490A3200" w14:textId="77777777" w:rsidR="00A9611D" w:rsidRPr="00043AD5" w:rsidRDefault="00A9611D"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An Inter-Agency Group on Violence against Women Data and its Technical Advisory Group is currently being established (jointly by WHO, UN Women, UNICEF, UNSD and UNFPA) to establish a mechanism for compiling harmonized country level data</w:t>
      </w:r>
      <w:r w:rsidR="00E3123A" w:rsidRPr="00043AD5">
        <w:rPr>
          <w:rFonts w:asciiTheme="minorHAnsi" w:eastAsia="Times New Roman" w:hAnsiTheme="minorHAnsi" w:cs="Times New Roman"/>
          <w:color w:val="4A4A4A"/>
          <w:sz w:val="21"/>
          <w:szCs w:val="21"/>
          <w:lang w:eastAsia="en-GB"/>
        </w:rPr>
        <w:t xml:space="preserve"> on this indicator</w:t>
      </w:r>
      <w:r w:rsidRPr="00043AD5">
        <w:rPr>
          <w:rFonts w:asciiTheme="minorHAnsi" w:eastAsia="Times New Roman" w:hAnsiTheme="minorHAnsi" w:cs="Times New Roman"/>
          <w:color w:val="4A4A4A"/>
          <w:sz w:val="21"/>
          <w:szCs w:val="21"/>
          <w:lang w:eastAsia="en-GB"/>
        </w:rPr>
        <w:t>.</w:t>
      </w:r>
    </w:p>
    <w:p w14:paraId="272D0FC1"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p>
    <w:p w14:paraId="06C22C38" w14:textId="77777777" w:rsidR="00EC449B" w:rsidRPr="00043AD5" w:rsidRDefault="00EC449B" w:rsidP="00832FF7">
      <w:pPr>
        <w:pBdr>
          <w:bottom w:val="single" w:sz="12" w:space="4" w:color="DDDDDD"/>
        </w:pBdr>
        <w:shd w:val="clear" w:color="auto" w:fill="FFFFFF"/>
        <w:spacing w:after="120"/>
        <w:outlineLvl w:val="2"/>
        <w:rPr>
          <w:rFonts w:asciiTheme="minorHAnsi" w:eastAsia="Times New Roman" w:hAnsiTheme="minorHAnsi" w:cs="Times New Roman"/>
          <w:color w:val="1C75BC"/>
          <w:sz w:val="36"/>
          <w:szCs w:val="36"/>
          <w:lang w:eastAsia="en-GB"/>
        </w:rPr>
      </w:pPr>
      <w:r w:rsidRPr="00043AD5">
        <w:rPr>
          <w:rFonts w:asciiTheme="minorHAnsi" w:eastAsia="Times New Roman" w:hAnsiTheme="minorHAnsi" w:cs="Times New Roman"/>
          <w:color w:val="1C75BC"/>
          <w:sz w:val="36"/>
          <w:szCs w:val="36"/>
          <w:lang w:eastAsia="en-GB"/>
        </w:rPr>
        <w:t>Data Availability</w:t>
      </w:r>
    </w:p>
    <w:p w14:paraId="6227104C" w14:textId="77777777" w:rsidR="00A9611D" w:rsidRPr="00043AD5" w:rsidRDefault="00A9611D"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b/>
          <w:bCs/>
          <w:color w:val="4A4A4A"/>
          <w:sz w:val="21"/>
          <w:szCs w:val="21"/>
          <w:lang w:eastAsia="en-GB"/>
        </w:rPr>
        <w:t>Description:</w:t>
      </w:r>
    </w:p>
    <w:p w14:paraId="0FA9170B" w14:textId="77777777" w:rsidR="00503DF3" w:rsidRPr="00043AD5" w:rsidRDefault="00503DF3"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About 100 countries have conducted violence against women national prevalence surveys or have included a module on violence against women in a national household survey on other topic, although not all include data on non-partner sexual violence. Moreover, not all these data are comparable and in many cases they are not collected on a regular basis.</w:t>
      </w:r>
    </w:p>
    <w:p w14:paraId="64E5B5E5" w14:textId="77777777" w:rsidR="00A9611D" w:rsidRPr="00043AD5" w:rsidRDefault="00A9611D"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lastRenderedPageBreak/>
        <w:t xml:space="preserve">Comparable data are available for a sub-sample of women and girls aged 15-49 for </w:t>
      </w:r>
      <w:r w:rsidR="00503DF3" w:rsidRPr="00043AD5">
        <w:rPr>
          <w:rFonts w:asciiTheme="minorHAnsi" w:eastAsia="Times New Roman" w:hAnsiTheme="minorHAnsi" w:cs="Times New Roman"/>
          <w:color w:val="4A4A4A"/>
          <w:sz w:val="21"/>
          <w:szCs w:val="21"/>
          <w:lang w:eastAsia="en-GB"/>
        </w:rPr>
        <w:t>37</w:t>
      </w:r>
      <w:r w:rsidRPr="00043AD5">
        <w:rPr>
          <w:rFonts w:asciiTheme="minorHAnsi" w:eastAsia="Times New Roman" w:hAnsiTheme="minorHAnsi" w:cs="Times New Roman"/>
          <w:color w:val="4A4A4A"/>
          <w:sz w:val="21"/>
          <w:szCs w:val="21"/>
          <w:lang w:eastAsia="en-GB"/>
        </w:rPr>
        <w:t xml:space="preserve"> low- and middle-income countries.</w:t>
      </w:r>
    </w:p>
    <w:p w14:paraId="5B7FF52C" w14:textId="77777777" w:rsidR="00A9611D" w:rsidRPr="00043AD5" w:rsidRDefault="00A9611D" w:rsidP="00832FF7">
      <w:pPr>
        <w:shd w:val="clear" w:color="auto" w:fill="FFFFFF"/>
        <w:spacing w:after="120"/>
        <w:rPr>
          <w:rFonts w:asciiTheme="minorHAnsi" w:eastAsia="Times New Roman" w:hAnsiTheme="minorHAnsi" w:cs="Times New Roman"/>
          <w:b/>
          <w:bCs/>
          <w:color w:val="4A4A4A"/>
          <w:sz w:val="21"/>
          <w:szCs w:val="21"/>
          <w:lang w:eastAsia="en-GB"/>
        </w:rPr>
      </w:pPr>
    </w:p>
    <w:p w14:paraId="56ED70CD" w14:textId="77777777" w:rsidR="00A9611D" w:rsidRPr="00043AD5" w:rsidRDefault="00A9611D"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b/>
          <w:bCs/>
          <w:color w:val="4A4A4A"/>
          <w:sz w:val="21"/>
          <w:szCs w:val="21"/>
          <w:lang w:eastAsia="en-GB"/>
        </w:rPr>
        <w:t>Time series:</w:t>
      </w:r>
    </w:p>
    <w:p w14:paraId="6E0D3DD0" w14:textId="77777777" w:rsidR="00A9611D" w:rsidRPr="00043AD5" w:rsidRDefault="00A9611D"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 xml:space="preserve">Time series are available for some countries. Global time series with comparable data not yet available. </w:t>
      </w:r>
    </w:p>
    <w:p w14:paraId="0D09507F"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p>
    <w:p w14:paraId="3961DC66" w14:textId="77777777" w:rsidR="00EC449B" w:rsidRPr="00043AD5" w:rsidRDefault="00EC449B" w:rsidP="00832FF7">
      <w:pPr>
        <w:pBdr>
          <w:bottom w:val="single" w:sz="12" w:space="4" w:color="DDDDDD"/>
        </w:pBdr>
        <w:shd w:val="clear" w:color="auto" w:fill="FFFFFF"/>
        <w:spacing w:after="120"/>
        <w:outlineLvl w:val="2"/>
        <w:rPr>
          <w:rFonts w:asciiTheme="minorHAnsi" w:eastAsia="Times New Roman" w:hAnsiTheme="minorHAnsi" w:cs="Times New Roman"/>
          <w:color w:val="1C75BC"/>
          <w:sz w:val="36"/>
          <w:szCs w:val="36"/>
          <w:lang w:eastAsia="en-GB"/>
        </w:rPr>
      </w:pPr>
      <w:r w:rsidRPr="00043AD5">
        <w:rPr>
          <w:rFonts w:asciiTheme="minorHAnsi" w:eastAsia="Times New Roman" w:hAnsiTheme="minorHAnsi" w:cs="Times New Roman"/>
          <w:color w:val="1C75BC"/>
          <w:sz w:val="36"/>
          <w:szCs w:val="36"/>
          <w:lang w:eastAsia="en-GB"/>
        </w:rPr>
        <w:t>Calendar</w:t>
      </w:r>
    </w:p>
    <w:p w14:paraId="7A50FABC"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b/>
          <w:bCs/>
          <w:color w:val="4A4A4A"/>
          <w:sz w:val="21"/>
          <w:szCs w:val="21"/>
          <w:lang w:eastAsia="en-GB"/>
        </w:rPr>
        <w:t>Data collection:</w:t>
      </w:r>
    </w:p>
    <w:p w14:paraId="0FAFFBA8" w14:textId="77777777" w:rsidR="00EC449B" w:rsidRPr="00043AD5" w:rsidRDefault="00832FF7"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NA</w:t>
      </w:r>
    </w:p>
    <w:p w14:paraId="6D560B29" w14:textId="77777777" w:rsidR="00EC449B" w:rsidRPr="00043AD5" w:rsidRDefault="00EC449B" w:rsidP="00832FF7">
      <w:pPr>
        <w:shd w:val="clear" w:color="auto" w:fill="FFFFFF"/>
        <w:spacing w:after="120"/>
        <w:rPr>
          <w:rFonts w:asciiTheme="minorHAnsi" w:eastAsia="Times New Roman" w:hAnsiTheme="minorHAnsi" w:cs="Times New Roman"/>
          <w:b/>
          <w:bCs/>
          <w:color w:val="4A4A4A"/>
          <w:sz w:val="21"/>
          <w:szCs w:val="21"/>
          <w:lang w:eastAsia="en-GB"/>
        </w:rPr>
      </w:pPr>
    </w:p>
    <w:p w14:paraId="18F70767"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b/>
          <w:bCs/>
          <w:color w:val="4A4A4A"/>
          <w:sz w:val="21"/>
          <w:szCs w:val="21"/>
          <w:lang w:eastAsia="en-GB"/>
        </w:rPr>
        <w:t>Data release:</w:t>
      </w:r>
    </w:p>
    <w:p w14:paraId="57E3B649" w14:textId="77777777" w:rsidR="00EC449B" w:rsidRPr="00043AD5" w:rsidRDefault="00832FF7"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NA</w:t>
      </w:r>
    </w:p>
    <w:p w14:paraId="55D4ED61"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p>
    <w:p w14:paraId="64A37A6D" w14:textId="77777777" w:rsidR="00EC449B" w:rsidRPr="00043AD5" w:rsidRDefault="00EC449B" w:rsidP="00832FF7">
      <w:pPr>
        <w:pBdr>
          <w:bottom w:val="single" w:sz="12" w:space="4" w:color="DDDDDD"/>
        </w:pBdr>
        <w:shd w:val="clear" w:color="auto" w:fill="FFFFFF"/>
        <w:spacing w:after="120"/>
        <w:outlineLvl w:val="2"/>
        <w:rPr>
          <w:rFonts w:asciiTheme="minorHAnsi" w:eastAsia="Times New Roman" w:hAnsiTheme="minorHAnsi" w:cs="Times New Roman"/>
          <w:color w:val="1C75BC"/>
          <w:sz w:val="36"/>
          <w:szCs w:val="36"/>
          <w:lang w:eastAsia="en-GB"/>
        </w:rPr>
      </w:pPr>
      <w:r w:rsidRPr="00043AD5">
        <w:rPr>
          <w:rFonts w:asciiTheme="minorHAnsi" w:eastAsia="Times New Roman" w:hAnsiTheme="minorHAnsi" w:cs="Times New Roman"/>
          <w:color w:val="1C75BC"/>
          <w:sz w:val="36"/>
          <w:szCs w:val="36"/>
          <w:lang w:eastAsia="en-GB"/>
        </w:rPr>
        <w:t>Data providers</w:t>
      </w:r>
    </w:p>
    <w:p w14:paraId="6E9C9FC8"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b/>
          <w:bCs/>
          <w:color w:val="4A4A4A"/>
          <w:sz w:val="21"/>
          <w:szCs w:val="21"/>
          <w:lang w:eastAsia="en-GB"/>
        </w:rPr>
        <w:t>Name:</w:t>
      </w:r>
    </w:p>
    <w:p w14:paraId="09AAA2FC"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National Statistical Offices (in most cases) or line ministries/other government agencies that have conducted national surveys on violence against women</w:t>
      </w:r>
      <w:r w:rsidR="00832FF7" w:rsidRPr="00043AD5">
        <w:rPr>
          <w:rFonts w:asciiTheme="minorHAnsi" w:eastAsia="Times New Roman" w:hAnsiTheme="minorHAnsi" w:cs="Times New Roman"/>
          <w:color w:val="4A4A4A"/>
          <w:sz w:val="21"/>
          <w:szCs w:val="21"/>
          <w:lang w:eastAsia="en-GB"/>
        </w:rPr>
        <w:t xml:space="preserve"> and girls.</w:t>
      </w:r>
    </w:p>
    <w:p w14:paraId="723B639A" w14:textId="77777777" w:rsidR="00EC449B" w:rsidRPr="00043AD5" w:rsidRDefault="00EC449B" w:rsidP="00832FF7">
      <w:pPr>
        <w:shd w:val="clear" w:color="auto" w:fill="FFFFFF"/>
        <w:spacing w:after="120"/>
        <w:rPr>
          <w:rFonts w:asciiTheme="minorHAnsi" w:eastAsia="Times New Roman" w:hAnsiTheme="minorHAnsi" w:cs="Times New Roman"/>
          <w:b/>
          <w:bCs/>
          <w:color w:val="4A4A4A"/>
          <w:sz w:val="21"/>
          <w:szCs w:val="21"/>
          <w:lang w:eastAsia="en-GB"/>
        </w:rPr>
      </w:pPr>
    </w:p>
    <w:p w14:paraId="6B6904C7"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b/>
          <w:bCs/>
          <w:color w:val="4A4A4A"/>
          <w:sz w:val="21"/>
          <w:szCs w:val="21"/>
          <w:lang w:eastAsia="en-GB"/>
        </w:rPr>
        <w:t>Description:</w:t>
      </w:r>
    </w:p>
    <w:p w14:paraId="36E92D9F"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National Statistical Offices (in most cases) or line ministries/other government agencies that have conducted national surveys on violence against women</w:t>
      </w:r>
      <w:r w:rsidR="00832FF7" w:rsidRPr="00043AD5">
        <w:rPr>
          <w:rFonts w:asciiTheme="minorHAnsi" w:eastAsia="Times New Roman" w:hAnsiTheme="minorHAnsi" w:cs="Times New Roman"/>
          <w:color w:val="4A4A4A"/>
          <w:sz w:val="21"/>
          <w:szCs w:val="21"/>
          <w:lang w:eastAsia="en-GB"/>
        </w:rPr>
        <w:t xml:space="preserve"> and girls.</w:t>
      </w:r>
    </w:p>
    <w:p w14:paraId="2A87F2D2"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p>
    <w:p w14:paraId="3C7B35C2" w14:textId="77777777" w:rsidR="00EC449B" w:rsidRPr="00043AD5" w:rsidRDefault="00EC449B" w:rsidP="00832FF7">
      <w:pPr>
        <w:pBdr>
          <w:bottom w:val="single" w:sz="12" w:space="4" w:color="DDDDDD"/>
        </w:pBdr>
        <w:shd w:val="clear" w:color="auto" w:fill="FFFFFF"/>
        <w:spacing w:after="120"/>
        <w:outlineLvl w:val="2"/>
        <w:rPr>
          <w:rFonts w:asciiTheme="minorHAnsi" w:eastAsia="Times New Roman" w:hAnsiTheme="minorHAnsi" w:cs="Times New Roman"/>
          <w:color w:val="1C75BC"/>
          <w:sz w:val="36"/>
          <w:szCs w:val="36"/>
          <w:lang w:eastAsia="en-GB"/>
        </w:rPr>
      </w:pPr>
      <w:r w:rsidRPr="00043AD5">
        <w:rPr>
          <w:rFonts w:asciiTheme="minorHAnsi" w:eastAsia="Times New Roman" w:hAnsiTheme="minorHAnsi" w:cs="Times New Roman"/>
          <w:color w:val="1C75BC"/>
          <w:sz w:val="36"/>
          <w:szCs w:val="36"/>
          <w:lang w:eastAsia="en-GB"/>
        </w:rPr>
        <w:t>Data compilers</w:t>
      </w:r>
    </w:p>
    <w:p w14:paraId="5DCA3AA7"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b/>
          <w:bCs/>
          <w:color w:val="4A4A4A"/>
          <w:sz w:val="21"/>
          <w:szCs w:val="21"/>
          <w:lang w:eastAsia="en-GB"/>
        </w:rPr>
        <w:t>Name:</w:t>
      </w:r>
    </w:p>
    <w:p w14:paraId="3238F714" w14:textId="77777777" w:rsidR="00832FF7" w:rsidRPr="00043AD5" w:rsidRDefault="00832FF7"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UN Women, UNICEF, UNSD, WHO, UNFPA</w:t>
      </w:r>
    </w:p>
    <w:p w14:paraId="4E6B8F02" w14:textId="77777777" w:rsidR="00EC449B" w:rsidRPr="00043AD5" w:rsidRDefault="00EC449B" w:rsidP="00832FF7">
      <w:pPr>
        <w:shd w:val="clear" w:color="auto" w:fill="FFFFFF"/>
        <w:spacing w:after="120"/>
        <w:rPr>
          <w:rFonts w:asciiTheme="minorHAnsi" w:eastAsia="Times New Roman" w:hAnsiTheme="minorHAnsi" w:cs="Times New Roman"/>
          <w:b/>
          <w:bCs/>
          <w:color w:val="4A4A4A"/>
          <w:sz w:val="21"/>
          <w:szCs w:val="21"/>
          <w:lang w:eastAsia="en-GB"/>
        </w:rPr>
      </w:pPr>
    </w:p>
    <w:p w14:paraId="0F5A2A47"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b/>
          <w:bCs/>
          <w:color w:val="4A4A4A"/>
          <w:sz w:val="21"/>
          <w:szCs w:val="21"/>
          <w:lang w:eastAsia="en-GB"/>
        </w:rPr>
        <w:t>Description:</w:t>
      </w:r>
    </w:p>
    <w:p w14:paraId="1114A483" w14:textId="77777777" w:rsidR="00832FF7" w:rsidRPr="00043AD5" w:rsidRDefault="00832FF7"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UN Women, UNICEF, UNSD, WHO, UNFPA</w:t>
      </w:r>
    </w:p>
    <w:p w14:paraId="5FF7EA56" w14:textId="77777777" w:rsidR="00EC449B" w:rsidRPr="00043AD5" w:rsidRDefault="00EC449B" w:rsidP="00832FF7">
      <w:pPr>
        <w:shd w:val="clear" w:color="auto" w:fill="FFFFFF"/>
        <w:spacing w:after="120"/>
        <w:rPr>
          <w:rFonts w:asciiTheme="minorHAnsi" w:eastAsia="Times New Roman" w:hAnsiTheme="minorHAnsi" w:cs="Times New Roman"/>
          <w:b/>
          <w:bCs/>
          <w:color w:val="4A4A4A"/>
          <w:sz w:val="21"/>
          <w:szCs w:val="21"/>
          <w:lang w:eastAsia="en-GB"/>
        </w:rPr>
      </w:pPr>
    </w:p>
    <w:p w14:paraId="44E5E0A6"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b/>
          <w:bCs/>
          <w:color w:val="4A4A4A"/>
          <w:sz w:val="21"/>
          <w:szCs w:val="21"/>
          <w:lang w:eastAsia="en-GB"/>
        </w:rPr>
        <w:t>Comment:</w:t>
      </w:r>
    </w:p>
    <w:p w14:paraId="41E8205D"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NA</w:t>
      </w:r>
    </w:p>
    <w:p w14:paraId="012E6462"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p>
    <w:p w14:paraId="6BCDB9D9" w14:textId="77777777" w:rsidR="00EC449B" w:rsidRPr="00043AD5" w:rsidRDefault="00EC449B" w:rsidP="00832FF7">
      <w:pPr>
        <w:pBdr>
          <w:bottom w:val="single" w:sz="12" w:space="4" w:color="DDDDDD"/>
        </w:pBdr>
        <w:shd w:val="clear" w:color="auto" w:fill="FFFFFF"/>
        <w:spacing w:after="120"/>
        <w:outlineLvl w:val="2"/>
        <w:rPr>
          <w:rFonts w:asciiTheme="minorHAnsi" w:eastAsia="Times New Roman" w:hAnsiTheme="minorHAnsi" w:cs="Times New Roman"/>
          <w:color w:val="1C75BC"/>
          <w:sz w:val="36"/>
          <w:szCs w:val="36"/>
          <w:lang w:eastAsia="en-GB"/>
        </w:rPr>
      </w:pPr>
      <w:r w:rsidRPr="00043AD5">
        <w:rPr>
          <w:rFonts w:asciiTheme="minorHAnsi" w:eastAsia="Times New Roman" w:hAnsiTheme="minorHAnsi" w:cs="Times New Roman"/>
          <w:color w:val="1C75BC"/>
          <w:sz w:val="36"/>
          <w:szCs w:val="36"/>
          <w:lang w:eastAsia="en-GB"/>
        </w:rPr>
        <w:t>References</w:t>
      </w:r>
    </w:p>
    <w:p w14:paraId="4E5FA727" w14:textId="77777777" w:rsidR="00832FF7" w:rsidRPr="00043AD5" w:rsidRDefault="00832FF7"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b/>
          <w:bCs/>
          <w:color w:val="4A4A4A"/>
          <w:sz w:val="21"/>
          <w:szCs w:val="21"/>
          <w:lang w:eastAsia="en-GB"/>
        </w:rPr>
        <w:t>URL:</w:t>
      </w:r>
    </w:p>
    <w:p w14:paraId="469C6925" w14:textId="77777777" w:rsidR="00832FF7" w:rsidRPr="00043AD5" w:rsidRDefault="00832FF7"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http://evaw-global-database.unwomen.org/en</w:t>
      </w:r>
    </w:p>
    <w:p w14:paraId="797A9272" w14:textId="77777777" w:rsidR="00832FF7" w:rsidRPr="00043AD5" w:rsidRDefault="00832FF7"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lastRenderedPageBreak/>
        <w:t>data.unicef.org</w:t>
      </w:r>
    </w:p>
    <w:p w14:paraId="6E510FBB" w14:textId="77777777" w:rsidR="00832FF7" w:rsidRPr="00043AD5" w:rsidRDefault="00832FF7"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http://unstats.un.org/unsd/gender/default.html</w:t>
      </w:r>
    </w:p>
    <w:p w14:paraId="36D55D90" w14:textId="77777777" w:rsidR="00832FF7" w:rsidRPr="00043AD5" w:rsidRDefault="00832FF7" w:rsidP="00832FF7">
      <w:pPr>
        <w:shd w:val="clear" w:color="auto" w:fill="FFFFFF"/>
        <w:spacing w:after="120"/>
        <w:rPr>
          <w:rFonts w:asciiTheme="minorHAnsi" w:eastAsia="Times New Roman" w:hAnsiTheme="minorHAnsi" w:cs="Times New Roman"/>
          <w:b/>
          <w:bCs/>
          <w:color w:val="4A4A4A"/>
          <w:sz w:val="21"/>
          <w:szCs w:val="21"/>
          <w:lang w:eastAsia="en-GB"/>
        </w:rPr>
      </w:pPr>
    </w:p>
    <w:p w14:paraId="3273350E" w14:textId="77777777" w:rsidR="00832FF7" w:rsidRPr="00043AD5" w:rsidRDefault="00832FF7"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b/>
          <w:bCs/>
          <w:color w:val="4A4A4A"/>
          <w:sz w:val="21"/>
          <w:szCs w:val="21"/>
          <w:lang w:eastAsia="en-GB"/>
        </w:rPr>
        <w:t>References:</w:t>
      </w:r>
    </w:p>
    <w:p w14:paraId="08C72877" w14:textId="77777777" w:rsidR="00832FF7" w:rsidRPr="00043AD5" w:rsidRDefault="00832FF7"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 xml:space="preserve">1. United Nations, 2014. Guidelines for Producing Statistics on Violence against Women- Statistical Surveys. </w:t>
      </w:r>
    </w:p>
    <w:p w14:paraId="5B68108E" w14:textId="77777777" w:rsidR="00832FF7" w:rsidRPr="00043AD5" w:rsidRDefault="00832FF7"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 xml:space="preserve">2. United Nations, 2015. The World’s Women 2015, Trends and Statistics. </w:t>
      </w:r>
    </w:p>
    <w:p w14:paraId="425001AF" w14:textId="77777777" w:rsidR="00832FF7" w:rsidRPr="00043AD5" w:rsidRDefault="00832FF7"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 xml:space="preserve">3. World Health Organization, Department of Reproductive Health and Research, London School of Hygiene and Tropical Medicine, South African Medical Research Council, 2013. Global and regional estimates of violence against women: prevalence and health effects of intimate partner violence and non-partner sexual violence. </w:t>
      </w:r>
    </w:p>
    <w:p w14:paraId="125D7835" w14:textId="77777777" w:rsidR="00832FF7" w:rsidRPr="00043AD5" w:rsidRDefault="00832FF7"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 xml:space="preserve">4. UN Women. 2016. Global Database on Violence against Women. Available at: </w:t>
      </w:r>
      <w:hyperlink r:id="rId7" w:history="1">
        <w:r w:rsidRPr="00043AD5">
          <w:rPr>
            <w:rStyle w:val="Hyperlink"/>
            <w:rFonts w:asciiTheme="minorHAnsi" w:eastAsia="Times New Roman" w:hAnsiTheme="minorHAnsi" w:cs="Times New Roman"/>
            <w:sz w:val="21"/>
            <w:szCs w:val="21"/>
            <w:lang w:eastAsia="en-GB"/>
          </w:rPr>
          <w:t>http://evaw-global-database.unwomen.org/en</w:t>
        </w:r>
      </w:hyperlink>
    </w:p>
    <w:p w14:paraId="26D956BB" w14:textId="77777777" w:rsidR="00832FF7" w:rsidRPr="00043AD5" w:rsidRDefault="00832FF7"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 xml:space="preserve">5. UNICEF Data portal: </w:t>
      </w:r>
      <w:hyperlink r:id="rId8" w:history="1">
        <w:r w:rsidRPr="00043AD5">
          <w:rPr>
            <w:rStyle w:val="Hyperlink"/>
            <w:rFonts w:asciiTheme="minorHAnsi" w:eastAsia="Times New Roman" w:hAnsiTheme="minorHAnsi" w:cs="Times New Roman"/>
            <w:sz w:val="21"/>
            <w:szCs w:val="21"/>
            <w:lang w:eastAsia="en-GB"/>
          </w:rPr>
          <w:t>http://data.unicef.org/child-protection/violence.html</w:t>
        </w:r>
      </w:hyperlink>
    </w:p>
    <w:p w14:paraId="7AE116BA" w14:textId="2A7A3F2F" w:rsidR="007D7025" w:rsidRPr="00043AD5" w:rsidRDefault="00832FF7" w:rsidP="00832FF7">
      <w:pPr>
        <w:shd w:val="clear" w:color="auto" w:fill="FFFFFF"/>
        <w:spacing w:after="120"/>
        <w:rPr>
          <w:rStyle w:val="Hyperlink"/>
          <w:rFonts w:asciiTheme="minorHAnsi" w:eastAsia="Times New Roman" w:hAnsiTheme="minorHAnsi" w:cs="Times New Roman"/>
          <w:sz w:val="21"/>
          <w:szCs w:val="21"/>
          <w:lang w:eastAsia="en-GB"/>
        </w:rPr>
      </w:pPr>
      <w:r w:rsidRPr="00043AD5">
        <w:rPr>
          <w:rFonts w:asciiTheme="minorHAnsi" w:eastAsia="Times New Roman" w:hAnsiTheme="minorHAnsi" w:cs="Times New Roman"/>
          <w:color w:val="4A4A4A"/>
          <w:sz w:val="21"/>
          <w:szCs w:val="21"/>
          <w:lang w:eastAsia="en-GB"/>
        </w:rPr>
        <w:t xml:space="preserve">6. UNSD Portal on the minimum set of gender indicators: </w:t>
      </w:r>
      <w:hyperlink r:id="rId9" w:anchor="/home" w:history="1">
        <w:r w:rsidRPr="00043AD5">
          <w:rPr>
            <w:rStyle w:val="Hyperlink"/>
            <w:rFonts w:asciiTheme="minorHAnsi" w:eastAsia="Times New Roman" w:hAnsiTheme="minorHAnsi" w:cs="Times New Roman"/>
            <w:sz w:val="21"/>
            <w:szCs w:val="21"/>
            <w:lang w:eastAsia="en-GB"/>
          </w:rPr>
          <w:t>http://genderstats.un.org/beta/index.html#/home</w:t>
        </w:r>
      </w:hyperlink>
    </w:p>
    <w:p w14:paraId="2831D2C3" w14:textId="734E1523" w:rsidR="007D7025" w:rsidRPr="00043AD5" w:rsidRDefault="00910DF2" w:rsidP="007D7025">
      <w:pPr>
        <w:shd w:val="clear" w:color="auto" w:fill="FFFFFF"/>
        <w:spacing w:after="120"/>
        <w:rPr>
          <w:rFonts w:asciiTheme="minorHAnsi" w:hAnsiTheme="minorHAnsi"/>
          <w:color w:val="4A4A4A"/>
        </w:rPr>
      </w:pPr>
      <w:r w:rsidRPr="00043AD5">
        <w:rPr>
          <w:rFonts w:asciiTheme="minorHAnsi" w:eastAsia="Times New Roman" w:hAnsiTheme="minorHAnsi" w:cs="Times New Roman"/>
          <w:color w:val="4A4A4A"/>
          <w:sz w:val="21"/>
          <w:szCs w:val="21"/>
          <w:lang w:eastAsia="en-GB"/>
        </w:rPr>
        <w:t xml:space="preserve">7. </w:t>
      </w:r>
      <w:r w:rsidR="007D7025" w:rsidRPr="00043AD5">
        <w:rPr>
          <w:rFonts w:asciiTheme="minorHAnsi" w:eastAsia="Times New Roman" w:hAnsiTheme="minorHAnsi" w:cs="Times New Roman"/>
          <w:color w:val="4A4A4A"/>
          <w:sz w:val="21"/>
          <w:szCs w:val="21"/>
          <w:lang w:eastAsia="en-GB"/>
        </w:rPr>
        <w:t>UNSD dedicated portal for data and metadata on violence against women: http://unstats.un.org/unsd/gender/vaw/</w:t>
      </w:r>
    </w:p>
    <w:p w14:paraId="1A6F399D" w14:textId="77777777" w:rsidR="00832FF7" w:rsidRPr="00043AD5" w:rsidRDefault="00832FF7"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color w:val="4A4A4A"/>
          <w:sz w:val="21"/>
          <w:szCs w:val="21"/>
          <w:lang w:eastAsia="en-GB"/>
        </w:rPr>
        <w:t xml:space="preserve"> </w:t>
      </w:r>
    </w:p>
    <w:p w14:paraId="38020D68"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p>
    <w:p w14:paraId="41C932A9" w14:textId="77777777" w:rsidR="00EC449B" w:rsidRPr="00043AD5" w:rsidRDefault="00EC449B" w:rsidP="00832FF7">
      <w:pPr>
        <w:pBdr>
          <w:bottom w:val="single" w:sz="12" w:space="4" w:color="DDDDDD"/>
        </w:pBdr>
        <w:shd w:val="clear" w:color="auto" w:fill="FFFFFF"/>
        <w:spacing w:after="120"/>
        <w:outlineLvl w:val="2"/>
        <w:rPr>
          <w:rFonts w:asciiTheme="minorHAnsi" w:eastAsia="Times New Roman" w:hAnsiTheme="minorHAnsi" w:cs="Times New Roman"/>
          <w:color w:val="1C75BC"/>
          <w:sz w:val="36"/>
          <w:szCs w:val="36"/>
          <w:lang w:eastAsia="en-GB"/>
        </w:rPr>
      </w:pPr>
      <w:r w:rsidRPr="00043AD5">
        <w:rPr>
          <w:rFonts w:asciiTheme="minorHAnsi" w:eastAsia="Times New Roman" w:hAnsiTheme="minorHAnsi" w:cs="Times New Roman"/>
          <w:color w:val="1C75BC"/>
          <w:sz w:val="36"/>
          <w:szCs w:val="36"/>
          <w:lang w:eastAsia="en-GB"/>
        </w:rPr>
        <w:t>Related indicators as of February 2020</w:t>
      </w:r>
    </w:p>
    <w:p w14:paraId="5EA95C1A" w14:textId="77777777" w:rsidR="00832FF7" w:rsidRPr="00043AD5" w:rsidRDefault="00832FF7" w:rsidP="00832FF7">
      <w:pPr>
        <w:shd w:val="clear" w:color="auto" w:fill="FFFFFF"/>
        <w:spacing w:after="120"/>
        <w:rPr>
          <w:rFonts w:asciiTheme="minorHAnsi" w:eastAsia="Times New Roman" w:hAnsiTheme="minorHAnsi" w:cs="Times New Roman"/>
          <w:b/>
          <w:bCs/>
          <w:color w:val="4A4A4A"/>
          <w:sz w:val="21"/>
          <w:szCs w:val="21"/>
          <w:lang w:eastAsia="en-GB"/>
        </w:rPr>
      </w:pPr>
      <w:r w:rsidRPr="00043AD5">
        <w:rPr>
          <w:rFonts w:asciiTheme="minorHAnsi" w:eastAsia="Times New Roman" w:hAnsiTheme="minorHAnsi" w:cs="Times New Roman"/>
          <w:b/>
          <w:bCs/>
          <w:color w:val="4A4A4A"/>
          <w:sz w:val="21"/>
          <w:szCs w:val="21"/>
          <w:lang w:eastAsia="en-GB"/>
        </w:rPr>
        <w:t>5.2.1:</w:t>
      </w:r>
    </w:p>
    <w:p w14:paraId="223F4211" w14:textId="77777777" w:rsidR="00832FF7" w:rsidRPr="00043AD5" w:rsidRDefault="00832FF7" w:rsidP="00832FF7">
      <w:pPr>
        <w:shd w:val="clear" w:color="auto" w:fill="FFFFFF"/>
        <w:spacing w:after="120"/>
        <w:rPr>
          <w:rFonts w:asciiTheme="minorHAnsi" w:eastAsia="Times New Roman" w:hAnsiTheme="minorHAnsi" w:cs="Times New Roman"/>
          <w:bCs/>
          <w:color w:val="4A4A4A"/>
          <w:sz w:val="21"/>
          <w:szCs w:val="21"/>
          <w:lang w:eastAsia="en-GB"/>
        </w:rPr>
      </w:pPr>
      <w:r w:rsidRPr="00043AD5">
        <w:rPr>
          <w:rFonts w:asciiTheme="minorHAnsi" w:eastAsia="Times New Roman" w:hAnsiTheme="minorHAnsi" w:cs="Times New Roman"/>
          <w:bCs/>
          <w:color w:val="4A4A4A"/>
          <w:sz w:val="21"/>
          <w:szCs w:val="21"/>
          <w:lang w:eastAsia="en-GB"/>
        </w:rPr>
        <w:t>Proportion of ever-partnered women and girls aged 15 years and older subjected to physical, sexual or psychological violence by a current or former intimate partner in the previous 12 months, by form of violence and by age</w:t>
      </w:r>
    </w:p>
    <w:p w14:paraId="6FD639E0" w14:textId="77777777" w:rsidR="00832FF7" w:rsidRPr="00043AD5" w:rsidRDefault="00832FF7" w:rsidP="00832FF7">
      <w:pPr>
        <w:shd w:val="clear" w:color="auto" w:fill="FFFFFF"/>
        <w:spacing w:after="120"/>
        <w:rPr>
          <w:rFonts w:asciiTheme="minorHAnsi" w:eastAsia="Times New Roman" w:hAnsiTheme="minorHAnsi" w:cs="Times New Roman"/>
          <w:b/>
          <w:bCs/>
          <w:color w:val="4A4A4A"/>
          <w:sz w:val="21"/>
          <w:szCs w:val="21"/>
          <w:lang w:eastAsia="en-GB"/>
        </w:rPr>
      </w:pPr>
      <w:r w:rsidRPr="00043AD5">
        <w:rPr>
          <w:rFonts w:asciiTheme="minorHAnsi" w:eastAsia="Times New Roman" w:hAnsiTheme="minorHAnsi" w:cs="Times New Roman"/>
          <w:b/>
          <w:bCs/>
          <w:color w:val="4A4A4A"/>
          <w:sz w:val="21"/>
          <w:szCs w:val="21"/>
          <w:lang w:eastAsia="en-GB"/>
        </w:rPr>
        <w:t>11.7.2:</w:t>
      </w:r>
    </w:p>
    <w:p w14:paraId="08772CF5" w14:textId="77777777" w:rsidR="00832FF7" w:rsidRPr="00043AD5" w:rsidRDefault="00832FF7" w:rsidP="00832FF7">
      <w:pPr>
        <w:shd w:val="clear" w:color="auto" w:fill="FFFFFF"/>
        <w:spacing w:after="120"/>
        <w:outlineLvl w:val="4"/>
        <w:rPr>
          <w:rFonts w:asciiTheme="minorHAnsi" w:eastAsia="Times New Roman" w:hAnsiTheme="minorHAnsi" w:cs="Times New Roman"/>
          <w:bCs/>
          <w:color w:val="4A4A4A"/>
          <w:sz w:val="21"/>
          <w:szCs w:val="21"/>
          <w:lang w:eastAsia="en-GB"/>
        </w:rPr>
      </w:pPr>
      <w:r w:rsidRPr="00043AD5">
        <w:rPr>
          <w:rFonts w:asciiTheme="minorHAnsi" w:eastAsia="Times New Roman" w:hAnsiTheme="minorHAnsi" w:cs="Times New Roman"/>
          <w:bCs/>
          <w:color w:val="4A4A4A"/>
          <w:sz w:val="21"/>
          <w:szCs w:val="21"/>
          <w:lang w:eastAsia="en-GB"/>
        </w:rPr>
        <w:t>Proportion of persons victim of physical or sexual harassment, by sex, age, disability status and pace of occurrence, in the previous 12 months</w:t>
      </w:r>
    </w:p>
    <w:p w14:paraId="5F0459BE" w14:textId="77777777" w:rsidR="00832FF7" w:rsidRPr="00043AD5" w:rsidRDefault="00832FF7"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b/>
          <w:bCs/>
          <w:color w:val="4A4A4A"/>
          <w:sz w:val="21"/>
          <w:szCs w:val="21"/>
          <w:lang w:eastAsia="en-GB"/>
        </w:rPr>
        <w:t>16.1.3:</w:t>
      </w:r>
    </w:p>
    <w:p w14:paraId="44F3A457" w14:textId="77777777" w:rsidR="00832FF7" w:rsidRPr="00043AD5" w:rsidRDefault="00832FF7" w:rsidP="00832FF7">
      <w:pPr>
        <w:shd w:val="clear" w:color="auto" w:fill="FFFFFF"/>
        <w:spacing w:after="120"/>
        <w:outlineLvl w:val="4"/>
        <w:rPr>
          <w:rFonts w:asciiTheme="minorHAnsi" w:eastAsia="Times New Roman" w:hAnsiTheme="minorHAnsi" w:cs="Times New Roman"/>
          <w:bCs/>
          <w:color w:val="4A4A4A"/>
          <w:sz w:val="21"/>
          <w:szCs w:val="21"/>
          <w:lang w:eastAsia="en-GB"/>
        </w:rPr>
      </w:pPr>
      <w:r w:rsidRPr="00043AD5">
        <w:rPr>
          <w:rFonts w:asciiTheme="minorHAnsi" w:eastAsia="Times New Roman" w:hAnsiTheme="minorHAnsi" w:cs="Times New Roman"/>
          <w:bCs/>
          <w:color w:val="4A4A4A"/>
          <w:sz w:val="21"/>
          <w:szCs w:val="21"/>
          <w:lang w:eastAsia="en-GB"/>
        </w:rPr>
        <w:t>Proportion of population subjected to physical, psychological or sexual violence in the previous 12 months</w:t>
      </w:r>
    </w:p>
    <w:p w14:paraId="51F48109" w14:textId="77777777" w:rsidR="00832FF7" w:rsidRPr="00043AD5" w:rsidRDefault="00832FF7" w:rsidP="00832FF7">
      <w:pPr>
        <w:shd w:val="clear" w:color="auto" w:fill="FFFFFF"/>
        <w:spacing w:after="120"/>
        <w:rPr>
          <w:rFonts w:asciiTheme="minorHAnsi" w:eastAsia="Times New Roman" w:hAnsiTheme="minorHAnsi" w:cs="Times New Roman"/>
          <w:b/>
          <w:bCs/>
          <w:color w:val="4A4A4A"/>
          <w:sz w:val="21"/>
          <w:szCs w:val="21"/>
          <w:lang w:eastAsia="en-GB"/>
        </w:rPr>
      </w:pPr>
      <w:r w:rsidRPr="00043AD5">
        <w:rPr>
          <w:rFonts w:asciiTheme="minorHAnsi" w:eastAsia="Times New Roman" w:hAnsiTheme="minorHAnsi" w:cs="Times New Roman"/>
          <w:b/>
          <w:bCs/>
          <w:color w:val="4A4A4A"/>
          <w:sz w:val="21"/>
          <w:szCs w:val="21"/>
          <w:lang w:eastAsia="en-GB"/>
        </w:rPr>
        <w:t>16.2.3:</w:t>
      </w:r>
    </w:p>
    <w:p w14:paraId="2C071189" w14:textId="77777777" w:rsidR="00832FF7" w:rsidRPr="00043AD5" w:rsidRDefault="00832FF7" w:rsidP="00832FF7">
      <w:pPr>
        <w:shd w:val="clear" w:color="auto" w:fill="FFFFFF"/>
        <w:spacing w:after="120"/>
        <w:outlineLvl w:val="4"/>
        <w:rPr>
          <w:rFonts w:asciiTheme="minorHAnsi" w:eastAsia="Times New Roman" w:hAnsiTheme="minorHAnsi" w:cs="Times New Roman"/>
          <w:bCs/>
          <w:color w:val="4A4A4A"/>
          <w:sz w:val="21"/>
          <w:szCs w:val="21"/>
          <w:lang w:eastAsia="en-GB"/>
        </w:rPr>
      </w:pPr>
      <w:r w:rsidRPr="00043AD5">
        <w:rPr>
          <w:rFonts w:asciiTheme="minorHAnsi" w:eastAsia="Times New Roman" w:hAnsiTheme="minorHAnsi" w:cs="Times New Roman"/>
          <w:bCs/>
          <w:color w:val="4A4A4A"/>
          <w:sz w:val="21"/>
          <w:szCs w:val="21"/>
          <w:lang w:eastAsia="en-GB"/>
        </w:rPr>
        <w:t>Proportion of young women and men aged 18-29 years who experienced sexual violence by age 18</w:t>
      </w:r>
    </w:p>
    <w:p w14:paraId="26387163" w14:textId="77777777" w:rsidR="00832FF7" w:rsidRPr="00043AD5" w:rsidRDefault="00832FF7" w:rsidP="00832FF7">
      <w:pPr>
        <w:shd w:val="clear" w:color="auto" w:fill="FFFFFF"/>
        <w:spacing w:after="120"/>
        <w:rPr>
          <w:rFonts w:asciiTheme="minorHAnsi" w:eastAsia="Times New Roman" w:hAnsiTheme="minorHAnsi" w:cs="Times New Roman"/>
          <w:b/>
          <w:bCs/>
          <w:color w:val="4A4A4A"/>
          <w:sz w:val="21"/>
          <w:szCs w:val="21"/>
          <w:lang w:eastAsia="en-GB"/>
        </w:rPr>
      </w:pPr>
    </w:p>
    <w:p w14:paraId="5E62BAC7" w14:textId="77777777" w:rsidR="00EC449B" w:rsidRPr="00043AD5" w:rsidRDefault="00EC449B" w:rsidP="00832FF7">
      <w:pPr>
        <w:shd w:val="clear" w:color="auto" w:fill="FFFFFF"/>
        <w:spacing w:after="120"/>
        <w:rPr>
          <w:rFonts w:asciiTheme="minorHAnsi" w:eastAsia="Times New Roman" w:hAnsiTheme="minorHAnsi" w:cs="Times New Roman"/>
          <w:color w:val="4A4A4A"/>
          <w:sz w:val="21"/>
          <w:szCs w:val="21"/>
          <w:lang w:eastAsia="en-GB"/>
        </w:rPr>
      </w:pPr>
      <w:r w:rsidRPr="00043AD5">
        <w:rPr>
          <w:rFonts w:asciiTheme="minorHAnsi" w:eastAsia="Times New Roman" w:hAnsiTheme="minorHAnsi" w:cs="Times New Roman"/>
          <w:b/>
          <w:bCs/>
          <w:color w:val="4A4A4A"/>
          <w:sz w:val="21"/>
          <w:szCs w:val="21"/>
          <w:lang w:eastAsia="en-GB"/>
        </w:rPr>
        <w:t>Comments:</w:t>
      </w:r>
    </w:p>
    <w:p w14:paraId="0CA46001" w14:textId="77777777" w:rsidR="00EC449B" w:rsidRPr="00043AD5" w:rsidRDefault="00EC449B" w:rsidP="00832FF7">
      <w:pPr>
        <w:shd w:val="clear" w:color="auto" w:fill="FFFFFF"/>
        <w:spacing w:after="120"/>
        <w:outlineLvl w:val="4"/>
        <w:rPr>
          <w:rFonts w:asciiTheme="minorHAnsi" w:eastAsia="Times New Roman" w:hAnsiTheme="minorHAnsi" w:cs="Times New Roman"/>
          <w:sz w:val="21"/>
          <w:szCs w:val="21"/>
          <w:lang w:eastAsia="en-GB"/>
        </w:rPr>
      </w:pPr>
      <w:r w:rsidRPr="00043AD5">
        <w:rPr>
          <w:rFonts w:asciiTheme="minorHAnsi" w:eastAsia="Times New Roman" w:hAnsiTheme="minorHAnsi" w:cs="Times New Roman"/>
          <w:sz w:val="21"/>
          <w:szCs w:val="21"/>
          <w:lang w:eastAsia="en-GB"/>
        </w:rPr>
        <w:t>NA</w:t>
      </w:r>
    </w:p>
    <w:p w14:paraId="1903B592" w14:textId="77777777" w:rsidR="00EC449B" w:rsidRPr="00043AD5" w:rsidRDefault="00EC449B" w:rsidP="00EC449B">
      <w:pPr>
        <w:spacing w:before="120" w:after="120"/>
        <w:contextualSpacing/>
        <w:jc w:val="left"/>
        <w:rPr>
          <w:rFonts w:asciiTheme="minorHAnsi" w:eastAsia="Times New Roman" w:hAnsiTheme="minorHAnsi" w:cs="Times New Roman"/>
          <w:lang w:eastAsia="en-GB"/>
        </w:rPr>
      </w:pPr>
    </w:p>
    <w:sectPr w:rsidR="00EC449B" w:rsidRPr="00043AD5">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C4AE4" w14:textId="77777777" w:rsidR="003773C7" w:rsidRDefault="003773C7" w:rsidP="00832FF7">
      <w:r>
        <w:separator/>
      </w:r>
    </w:p>
  </w:endnote>
  <w:endnote w:type="continuationSeparator" w:id="0">
    <w:p w14:paraId="62458AD8" w14:textId="77777777" w:rsidR="003773C7" w:rsidRDefault="003773C7" w:rsidP="00832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333032"/>
      <w:docPartObj>
        <w:docPartGallery w:val="Page Numbers (Bottom of Page)"/>
        <w:docPartUnique/>
      </w:docPartObj>
    </w:sdtPr>
    <w:sdtEndPr>
      <w:rPr>
        <w:noProof/>
      </w:rPr>
    </w:sdtEndPr>
    <w:sdtContent>
      <w:p w14:paraId="314F76E1" w14:textId="7293F38F" w:rsidR="00832FF7" w:rsidRDefault="00832FF7">
        <w:pPr>
          <w:pStyle w:val="Footer"/>
          <w:jc w:val="center"/>
        </w:pPr>
        <w:r>
          <w:fldChar w:fldCharType="begin"/>
        </w:r>
        <w:r>
          <w:instrText xml:space="preserve"> PAGE   \* MERGEFORMAT </w:instrText>
        </w:r>
        <w:r>
          <w:fldChar w:fldCharType="separate"/>
        </w:r>
        <w:r w:rsidR="00B82AFA">
          <w:rPr>
            <w:noProof/>
          </w:rPr>
          <w:t>2</w:t>
        </w:r>
        <w:r>
          <w:rPr>
            <w:noProof/>
          </w:rPr>
          <w:fldChar w:fldCharType="end"/>
        </w:r>
      </w:p>
    </w:sdtContent>
  </w:sdt>
  <w:p w14:paraId="50905A12" w14:textId="77777777" w:rsidR="00832FF7" w:rsidRDefault="00832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C064E" w14:textId="77777777" w:rsidR="003773C7" w:rsidRDefault="003773C7" w:rsidP="00832FF7">
      <w:r>
        <w:separator/>
      </w:r>
    </w:p>
  </w:footnote>
  <w:footnote w:type="continuationSeparator" w:id="0">
    <w:p w14:paraId="4433B5D7" w14:textId="77777777" w:rsidR="003773C7" w:rsidRDefault="003773C7" w:rsidP="00832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374EC" w14:textId="2490BFE9" w:rsidR="0099308D" w:rsidRPr="00B071C0" w:rsidRDefault="0099308D" w:rsidP="0099308D">
    <w:pPr>
      <w:pStyle w:val="Header"/>
      <w:jc w:val="right"/>
      <w:rPr>
        <w:color w:val="595959" w:themeColor="text1" w:themeTint="A6"/>
        <w:sz w:val="18"/>
        <w:szCs w:val="18"/>
      </w:rPr>
    </w:pPr>
    <w:bookmarkStart w:id="2" w:name="_Hlk532729630"/>
    <w:r>
      <w:rPr>
        <w:color w:val="595959" w:themeColor="text1" w:themeTint="A6"/>
        <w:sz w:val="18"/>
        <w:szCs w:val="18"/>
      </w:rPr>
      <w:t>Last updated: 09</w:t>
    </w:r>
    <w:r>
      <w:rPr>
        <w:color w:val="595959" w:themeColor="text1" w:themeTint="A6"/>
        <w:sz w:val="18"/>
        <w:szCs w:val="18"/>
      </w:rPr>
      <w:t xml:space="preserve"> July</w:t>
    </w:r>
    <w:r>
      <w:rPr>
        <w:color w:val="595959" w:themeColor="text1" w:themeTint="A6"/>
        <w:sz w:val="18"/>
        <w:szCs w:val="18"/>
      </w:rPr>
      <w:t xml:space="preserve"> 2017</w:t>
    </w:r>
  </w:p>
  <w:bookmarkEnd w:id="2"/>
  <w:p w14:paraId="7A0AF3F8" w14:textId="77777777" w:rsidR="0099308D" w:rsidRDefault="009930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366D"/>
    <w:multiLevelType w:val="multilevel"/>
    <w:tmpl w:val="7074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376B"/>
    <w:multiLevelType w:val="multilevel"/>
    <w:tmpl w:val="849A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4182A"/>
    <w:multiLevelType w:val="multilevel"/>
    <w:tmpl w:val="7D5C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B3007"/>
    <w:multiLevelType w:val="multilevel"/>
    <w:tmpl w:val="7E12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E3B60"/>
    <w:multiLevelType w:val="multilevel"/>
    <w:tmpl w:val="3EB6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C0BE4"/>
    <w:multiLevelType w:val="multilevel"/>
    <w:tmpl w:val="A8DE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9545A"/>
    <w:multiLevelType w:val="multilevel"/>
    <w:tmpl w:val="9EDE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B14C1"/>
    <w:multiLevelType w:val="multilevel"/>
    <w:tmpl w:val="DED6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82FD5"/>
    <w:multiLevelType w:val="multilevel"/>
    <w:tmpl w:val="828E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744FCC"/>
    <w:multiLevelType w:val="multilevel"/>
    <w:tmpl w:val="1CCC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763BE4"/>
    <w:multiLevelType w:val="multilevel"/>
    <w:tmpl w:val="D28A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B61143"/>
    <w:multiLevelType w:val="multilevel"/>
    <w:tmpl w:val="E8A0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8"/>
  </w:num>
  <w:num w:numId="4">
    <w:abstractNumId w:val="11"/>
  </w:num>
  <w:num w:numId="5">
    <w:abstractNumId w:val="0"/>
  </w:num>
  <w:num w:numId="6">
    <w:abstractNumId w:val="7"/>
  </w:num>
  <w:num w:numId="7">
    <w:abstractNumId w:val="2"/>
  </w:num>
  <w:num w:numId="8">
    <w:abstractNumId w:val="5"/>
  </w:num>
  <w:num w:numId="9">
    <w:abstractNumId w:val="10"/>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CD7"/>
    <w:rsid w:val="0000007B"/>
    <w:rsid w:val="00000518"/>
    <w:rsid w:val="0000070B"/>
    <w:rsid w:val="00000B11"/>
    <w:rsid w:val="00001725"/>
    <w:rsid w:val="00001BA6"/>
    <w:rsid w:val="00002764"/>
    <w:rsid w:val="00003595"/>
    <w:rsid w:val="0000495F"/>
    <w:rsid w:val="000059E2"/>
    <w:rsid w:val="00005C60"/>
    <w:rsid w:val="000070C6"/>
    <w:rsid w:val="00007B83"/>
    <w:rsid w:val="00007E7D"/>
    <w:rsid w:val="00010004"/>
    <w:rsid w:val="00010ADA"/>
    <w:rsid w:val="00010B48"/>
    <w:rsid w:val="00010DAF"/>
    <w:rsid w:val="0001189C"/>
    <w:rsid w:val="000146AB"/>
    <w:rsid w:val="00014721"/>
    <w:rsid w:val="00014778"/>
    <w:rsid w:val="00014C9A"/>
    <w:rsid w:val="00015596"/>
    <w:rsid w:val="00015BB6"/>
    <w:rsid w:val="000166A0"/>
    <w:rsid w:val="00016CA2"/>
    <w:rsid w:val="00017014"/>
    <w:rsid w:val="000171E2"/>
    <w:rsid w:val="00017372"/>
    <w:rsid w:val="00017946"/>
    <w:rsid w:val="00017A9B"/>
    <w:rsid w:val="00017C8B"/>
    <w:rsid w:val="00020609"/>
    <w:rsid w:val="00020870"/>
    <w:rsid w:val="00020A8D"/>
    <w:rsid w:val="00020C12"/>
    <w:rsid w:val="00020E0E"/>
    <w:rsid w:val="000220E1"/>
    <w:rsid w:val="0002252D"/>
    <w:rsid w:val="00022FAA"/>
    <w:rsid w:val="00023D00"/>
    <w:rsid w:val="00023D96"/>
    <w:rsid w:val="0002486D"/>
    <w:rsid w:val="0002596A"/>
    <w:rsid w:val="00030391"/>
    <w:rsid w:val="0003070A"/>
    <w:rsid w:val="000307C2"/>
    <w:rsid w:val="000319A4"/>
    <w:rsid w:val="00032944"/>
    <w:rsid w:val="00032BB1"/>
    <w:rsid w:val="000343AE"/>
    <w:rsid w:val="000346EC"/>
    <w:rsid w:val="00034723"/>
    <w:rsid w:val="00034BF1"/>
    <w:rsid w:val="00034F85"/>
    <w:rsid w:val="00035349"/>
    <w:rsid w:val="00036E5B"/>
    <w:rsid w:val="0004027E"/>
    <w:rsid w:val="000403C4"/>
    <w:rsid w:val="00040409"/>
    <w:rsid w:val="000417C9"/>
    <w:rsid w:val="00042AF0"/>
    <w:rsid w:val="00043AD5"/>
    <w:rsid w:val="00043B4B"/>
    <w:rsid w:val="00043D4D"/>
    <w:rsid w:val="00044947"/>
    <w:rsid w:val="000456ED"/>
    <w:rsid w:val="0004582C"/>
    <w:rsid w:val="00050118"/>
    <w:rsid w:val="00050664"/>
    <w:rsid w:val="00050DBC"/>
    <w:rsid w:val="0005109A"/>
    <w:rsid w:val="00051F1C"/>
    <w:rsid w:val="00053AFC"/>
    <w:rsid w:val="00053B52"/>
    <w:rsid w:val="00053F22"/>
    <w:rsid w:val="0005420C"/>
    <w:rsid w:val="00054BC1"/>
    <w:rsid w:val="00055ED9"/>
    <w:rsid w:val="00055FEA"/>
    <w:rsid w:val="0005623A"/>
    <w:rsid w:val="000564CA"/>
    <w:rsid w:val="000566C0"/>
    <w:rsid w:val="000572A3"/>
    <w:rsid w:val="000575B6"/>
    <w:rsid w:val="00057AFF"/>
    <w:rsid w:val="00060190"/>
    <w:rsid w:val="00060FCE"/>
    <w:rsid w:val="00061F06"/>
    <w:rsid w:val="000623E9"/>
    <w:rsid w:val="00062BCC"/>
    <w:rsid w:val="00062C58"/>
    <w:rsid w:val="00062CD3"/>
    <w:rsid w:val="00063431"/>
    <w:rsid w:val="00063E90"/>
    <w:rsid w:val="00063F7F"/>
    <w:rsid w:val="000643F5"/>
    <w:rsid w:val="000649E5"/>
    <w:rsid w:val="00065191"/>
    <w:rsid w:val="000653E8"/>
    <w:rsid w:val="000657EB"/>
    <w:rsid w:val="00065C74"/>
    <w:rsid w:val="00065CA4"/>
    <w:rsid w:val="000661E4"/>
    <w:rsid w:val="000663EC"/>
    <w:rsid w:val="00066D9F"/>
    <w:rsid w:val="000670CB"/>
    <w:rsid w:val="00067124"/>
    <w:rsid w:val="0006752A"/>
    <w:rsid w:val="000704E1"/>
    <w:rsid w:val="000705DD"/>
    <w:rsid w:val="00070F9C"/>
    <w:rsid w:val="000711B7"/>
    <w:rsid w:val="00071243"/>
    <w:rsid w:val="00071CA6"/>
    <w:rsid w:val="00072383"/>
    <w:rsid w:val="00072921"/>
    <w:rsid w:val="000729B0"/>
    <w:rsid w:val="000729DD"/>
    <w:rsid w:val="00073262"/>
    <w:rsid w:val="0007420D"/>
    <w:rsid w:val="000743E7"/>
    <w:rsid w:val="000747C2"/>
    <w:rsid w:val="000753F1"/>
    <w:rsid w:val="0007582F"/>
    <w:rsid w:val="000758BF"/>
    <w:rsid w:val="000763DB"/>
    <w:rsid w:val="00076958"/>
    <w:rsid w:val="00077002"/>
    <w:rsid w:val="00077A03"/>
    <w:rsid w:val="00077B56"/>
    <w:rsid w:val="00077BA8"/>
    <w:rsid w:val="00077CAD"/>
    <w:rsid w:val="00080235"/>
    <w:rsid w:val="000816EB"/>
    <w:rsid w:val="00081B6F"/>
    <w:rsid w:val="00081D7F"/>
    <w:rsid w:val="00081DC1"/>
    <w:rsid w:val="000828FA"/>
    <w:rsid w:val="00082EE4"/>
    <w:rsid w:val="0008336F"/>
    <w:rsid w:val="000837E5"/>
    <w:rsid w:val="00083C07"/>
    <w:rsid w:val="00084686"/>
    <w:rsid w:val="00084D35"/>
    <w:rsid w:val="00085100"/>
    <w:rsid w:val="0008602F"/>
    <w:rsid w:val="00086063"/>
    <w:rsid w:val="000860CA"/>
    <w:rsid w:val="000862E3"/>
    <w:rsid w:val="00086E8C"/>
    <w:rsid w:val="0008786E"/>
    <w:rsid w:val="00090634"/>
    <w:rsid w:val="00091B40"/>
    <w:rsid w:val="00091F4B"/>
    <w:rsid w:val="00092207"/>
    <w:rsid w:val="00093A1E"/>
    <w:rsid w:val="0009431B"/>
    <w:rsid w:val="00094A7C"/>
    <w:rsid w:val="0009543B"/>
    <w:rsid w:val="00095455"/>
    <w:rsid w:val="000955D7"/>
    <w:rsid w:val="000956F8"/>
    <w:rsid w:val="00095B75"/>
    <w:rsid w:val="00095EA7"/>
    <w:rsid w:val="00095F71"/>
    <w:rsid w:val="00097017"/>
    <w:rsid w:val="0009716D"/>
    <w:rsid w:val="00097423"/>
    <w:rsid w:val="000A0472"/>
    <w:rsid w:val="000A0918"/>
    <w:rsid w:val="000A110F"/>
    <w:rsid w:val="000A2CFA"/>
    <w:rsid w:val="000A34DB"/>
    <w:rsid w:val="000A446F"/>
    <w:rsid w:val="000A467F"/>
    <w:rsid w:val="000A4B7E"/>
    <w:rsid w:val="000A5458"/>
    <w:rsid w:val="000A657C"/>
    <w:rsid w:val="000A685D"/>
    <w:rsid w:val="000B030D"/>
    <w:rsid w:val="000B0332"/>
    <w:rsid w:val="000B1190"/>
    <w:rsid w:val="000B133F"/>
    <w:rsid w:val="000B2241"/>
    <w:rsid w:val="000B2AE0"/>
    <w:rsid w:val="000B2F4C"/>
    <w:rsid w:val="000B3C65"/>
    <w:rsid w:val="000B400F"/>
    <w:rsid w:val="000B4094"/>
    <w:rsid w:val="000B47C2"/>
    <w:rsid w:val="000B58D1"/>
    <w:rsid w:val="000B64CE"/>
    <w:rsid w:val="000B662E"/>
    <w:rsid w:val="000B6EE9"/>
    <w:rsid w:val="000C030D"/>
    <w:rsid w:val="000C1009"/>
    <w:rsid w:val="000C1DE0"/>
    <w:rsid w:val="000C2E33"/>
    <w:rsid w:val="000C2E5E"/>
    <w:rsid w:val="000C418B"/>
    <w:rsid w:val="000C55D0"/>
    <w:rsid w:val="000C675A"/>
    <w:rsid w:val="000C7BC9"/>
    <w:rsid w:val="000C7C09"/>
    <w:rsid w:val="000D16CD"/>
    <w:rsid w:val="000D2A8A"/>
    <w:rsid w:val="000D3336"/>
    <w:rsid w:val="000D35D0"/>
    <w:rsid w:val="000D4A72"/>
    <w:rsid w:val="000D53B8"/>
    <w:rsid w:val="000D59DD"/>
    <w:rsid w:val="000D59FA"/>
    <w:rsid w:val="000D6A60"/>
    <w:rsid w:val="000D7848"/>
    <w:rsid w:val="000E12AA"/>
    <w:rsid w:val="000E1A8A"/>
    <w:rsid w:val="000E25BA"/>
    <w:rsid w:val="000E3688"/>
    <w:rsid w:val="000E3FBD"/>
    <w:rsid w:val="000E430F"/>
    <w:rsid w:val="000E47DE"/>
    <w:rsid w:val="000E5A4A"/>
    <w:rsid w:val="000E6767"/>
    <w:rsid w:val="000E6A2F"/>
    <w:rsid w:val="000E7C79"/>
    <w:rsid w:val="000F1534"/>
    <w:rsid w:val="000F1694"/>
    <w:rsid w:val="000F1B5D"/>
    <w:rsid w:val="000F1CEC"/>
    <w:rsid w:val="000F40BB"/>
    <w:rsid w:val="000F4A62"/>
    <w:rsid w:val="000F4A78"/>
    <w:rsid w:val="000F5E16"/>
    <w:rsid w:val="000F67B7"/>
    <w:rsid w:val="000F6B0A"/>
    <w:rsid w:val="000F6DE7"/>
    <w:rsid w:val="00101863"/>
    <w:rsid w:val="00101E03"/>
    <w:rsid w:val="00101EF3"/>
    <w:rsid w:val="00102686"/>
    <w:rsid w:val="00103535"/>
    <w:rsid w:val="00103BC4"/>
    <w:rsid w:val="001042A1"/>
    <w:rsid w:val="001045DF"/>
    <w:rsid w:val="00104A4D"/>
    <w:rsid w:val="00104F88"/>
    <w:rsid w:val="0010548C"/>
    <w:rsid w:val="00105F85"/>
    <w:rsid w:val="00107261"/>
    <w:rsid w:val="0010768B"/>
    <w:rsid w:val="001076DF"/>
    <w:rsid w:val="00110133"/>
    <w:rsid w:val="00110520"/>
    <w:rsid w:val="00110DB1"/>
    <w:rsid w:val="001111EC"/>
    <w:rsid w:val="00111A49"/>
    <w:rsid w:val="0011268A"/>
    <w:rsid w:val="00112E40"/>
    <w:rsid w:val="001130D7"/>
    <w:rsid w:val="00114A9A"/>
    <w:rsid w:val="0011588E"/>
    <w:rsid w:val="00115D6F"/>
    <w:rsid w:val="00116719"/>
    <w:rsid w:val="0011700D"/>
    <w:rsid w:val="00117389"/>
    <w:rsid w:val="00117DB3"/>
    <w:rsid w:val="00117E18"/>
    <w:rsid w:val="00120295"/>
    <w:rsid w:val="001206BE"/>
    <w:rsid w:val="00120B60"/>
    <w:rsid w:val="00121958"/>
    <w:rsid w:val="00121BBA"/>
    <w:rsid w:val="00122940"/>
    <w:rsid w:val="00123499"/>
    <w:rsid w:val="0012493B"/>
    <w:rsid w:val="00124EF7"/>
    <w:rsid w:val="00125F8D"/>
    <w:rsid w:val="001267F2"/>
    <w:rsid w:val="00127112"/>
    <w:rsid w:val="00127605"/>
    <w:rsid w:val="00127A7D"/>
    <w:rsid w:val="00130F48"/>
    <w:rsid w:val="00131BBF"/>
    <w:rsid w:val="00132187"/>
    <w:rsid w:val="00132807"/>
    <w:rsid w:val="00132FDB"/>
    <w:rsid w:val="00134689"/>
    <w:rsid w:val="0013483C"/>
    <w:rsid w:val="001352E7"/>
    <w:rsid w:val="0013543C"/>
    <w:rsid w:val="0013552D"/>
    <w:rsid w:val="001360D4"/>
    <w:rsid w:val="00136271"/>
    <w:rsid w:val="001362FC"/>
    <w:rsid w:val="00136736"/>
    <w:rsid w:val="00136D44"/>
    <w:rsid w:val="0013796F"/>
    <w:rsid w:val="001413C7"/>
    <w:rsid w:val="00141678"/>
    <w:rsid w:val="00142492"/>
    <w:rsid w:val="00142C47"/>
    <w:rsid w:val="001437F6"/>
    <w:rsid w:val="00143B4C"/>
    <w:rsid w:val="00145248"/>
    <w:rsid w:val="00145C64"/>
    <w:rsid w:val="00145D21"/>
    <w:rsid w:val="00147374"/>
    <w:rsid w:val="001501DD"/>
    <w:rsid w:val="00150380"/>
    <w:rsid w:val="00150645"/>
    <w:rsid w:val="00150D8D"/>
    <w:rsid w:val="0015107D"/>
    <w:rsid w:val="001520E3"/>
    <w:rsid w:val="001533EA"/>
    <w:rsid w:val="00154A11"/>
    <w:rsid w:val="00154BEF"/>
    <w:rsid w:val="001560CA"/>
    <w:rsid w:val="00157057"/>
    <w:rsid w:val="001571CE"/>
    <w:rsid w:val="00157392"/>
    <w:rsid w:val="00157728"/>
    <w:rsid w:val="00157FD7"/>
    <w:rsid w:val="001600DC"/>
    <w:rsid w:val="00160489"/>
    <w:rsid w:val="00160B40"/>
    <w:rsid w:val="00160E34"/>
    <w:rsid w:val="00161169"/>
    <w:rsid w:val="0016121F"/>
    <w:rsid w:val="0016186E"/>
    <w:rsid w:val="001625C8"/>
    <w:rsid w:val="00162806"/>
    <w:rsid w:val="00163383"/>
    <w:rsid w:val="00163408"/>
    <w:rsid w:val="0016349E"/>
    <w:rsid w:val="00163867"/>
    <w:rsid w:val="00164298"/>
    <w:rsid w:val="00164A6E"/>
    <w:rsid w:val="001650D5"/>
    <w:rsid w:val="00165132"/>
    <w:rsid w:val="00165EC1"/>
    <w:rsid w:val="00165ECA"/>
    <w:rsid w:val="00166E97"/>
    <w:rsid w:val="00166F36"/>
    <w:rsid w:val="001677B7"/>
    <w:rsid w:val="001677DB"/>
    <w:rsid w:val="00170B22"/>
    <w:rsid w:val="0017127C"/>
    <w:rsid w:val="00172037"/>
    <w:rsid w:val="00172589"/>
    <w:rsid w:val="00172944"/>
    <w:rsid w:val="00172C6D"/>
    <w:rsid w:val="00173383"/>
    <w:rsid w:val="001739C4"/>
    <w:rsid w:val="00173CF1"/>
    <w:rsid w:val="00173F53"/>
    <w:rsid w:val="00174496"/>
    <w:rsid w:val="0017523C"/>
    <w:rsid w:val="0017531B"/>
    <w:rsid w:val="0017577B"/>
    <w:rsid w:val="00176989"/>
    <w:rsid w:val="00176AF0"/>
    <w:rsid w:val="00176E91"/>
    <w:rsid w:val="0018059F"/>
    <w:rsid w:val="00180CDD"/>
    <w:rsid w:val="00180F2A"/>
    <w:rsid w:val="001810E2"/>
    <w:rsid w:val="00182501"/>
    <w:rsid w:val="001827FA"/>
    <w:rsid w:val="00182B4E"/>
    <w:rsid w:val="00182D5F"/>
    <w:rsid w:val="001833D8"/>
    <w:rsid w:val="00183971"/>
    <w:rsid w:val="00185F2D"/>
    <w:rsid w:val="00186435"/>
    <w:rsid w:val="00186713"/>
    <w:rsid w:val="00187801"/>
    <w:rsid w:val="00187953"/>
    <w:rsid w:val="00187DD4"/>
    <w:rsid w:val="001909D6"/>
    <w:rsid w:val="001918AC"/>
    <w:rsid w:val="00191948"/>
    <w:rsid w:val="00191D18"/>
    <w:rsid w:val="00191F8A"/>
    <w:rsid w:val="00192178"/>
    <w:rsid w:val="00192205"/>
    <w:rsid w:val="0019282F"/>
    <w:rsid w:val="0019310F"/>
    <w:rsid w:val="00193191"/>
    <w:rsid w:val="001931E6"/>
    <w:rsid w:val="00193A68"/>
    <w:rsid w:val="00193A89"/>
    <w:rsid w:val="00194760"/>
    <w:rsid w:val="00195A52"/>
    <w:rsid w:val="00195C57"/>
    <w:rsid w:val="001965E0"/>
    <w:rsid w:val="00197AAF"/>
    <w:rsid w:val="001A1357"/>
    <w:rsid w:val="001A1E6C"/>
    <w:rsid w:val="001A2545"/>
    <w:rsid w:val="001A2638"/>
    <w:rsid w:val="001A3203"/>
    <w:rsid w:val="001A4D91"/>
    <w:rsid w:val="001A5038"/>
    <w:rsid w:val="001A508D"/>
    <w:rsid w:val="001A5BB0"/>
    <w:rsid w:val="001A616C"/>
    <w:rsid w:val="001A6481"/>
    <w:rsid w:val="001A7018"/>
    <w:rsid w:val="001A70C6"/>
    <w:rsid w:val="001A7E45"/>
    <w:rsid w:val="001B088A"/>
    <w:rsid w:val="001B0957"/>
    <w:rsid w:val="001B0F54"/>
    <w:rsid w:val="001B1296"/>
    <w:rsid w:val="001B1545"/>
    <w:rsid w:val="001B16EE"/>
    <w:rsid w:val="001B1A9A"/>
    <w:rsid w:val="001B1F05"/>
    <w:rsid w:val="001B22D5"/>
    <w:rsid w:val="001B2704"/>
    <w:rsid w:val="001B296D"/>
    <w:rsid w:val="001B2E53"/>
    <w:rsid w:val="001B2ECE"/>
    <w:rsid w:val="001B302D"/>
    <w:rsid w:val="001B554C"/>
    <w:rsid w:val="001B56DD"/>
    <w:rsid w:val="001B599F"/>
    <w:rsid w:val="001B5EFD"/>
    <w:rsid w:val="001B7B0D"/>
    <w:rsid w:val="001C0699"/>
    <w:rsid w:val="001C0869"/>
    <w:rsid w:val="001C0FB8"/>
    <w:rsid w:val="001C1271"/>
    <w:rsid w:val="001C127F"/>
    <w:rsid w:val="001C1413"/>
    <w:rsid w:val="001C1775"/>
    <w:rsid w:val="001C1879"/>
    <w:rsid w:val="001C187D"/>
    <w:rsid w:val="001C1CEC"/>
    <w:rsid w:val="001C281C"/>
    <w:rsid w:val="001C30F1"/>
    <w:rsid w:val="001C32B0"/>
    <w:rsid w:val="001C32D3"/>
    <w:rsid w:val="001C4513"/>
    <w:rsid w:val="001C4820"/>
    <w:rsid w:val="001C4AC6"/>
    <w:rsid w:val="001C4C9A"/>
    <w:rsid w:val="001C5476"/>
    <w:rsid w:val="001C619C"/>
    <w:rsid w:val="001C6928"/>
    <w:rsid w:val="001C6A2B"/>
    <w:rsid w:val="001C6DF3"/>
    <w:rsid w:val="001D0B17"/>
    <w:rsid w:val="001D12AB"/>
    <w:rsid w:val="001D3710"/>
    <w:rsid w:val="001D37EC"/>
    <w:rsid w:val="001D3985"/>
    <w:rsid w:val="001D4080"/>
    <w:rsid w:val="001D54BB"/>
    <w:rsid w:val="001D5B5E"/>
    <w:rsid w:val="001D63FD"/>
    <w:rsid w:val="001D6795"/>
    <w:rsid w:val="001D67B3"/>
    <w:rsid w:val="001D7621"/>
    <w:rsid w:val="001E03FE"/>
    <w:rsid w:val="001E073F"/>
    <w:rsid w:val="001E080D"/>
    <w:rsid w:val="001E0E14"/>
    <w:rsid w:val="001E146A"/>
    <w:rsid w:val="001E14F7"/>
    <w:rsid w:val="001E260C"/>
    <w:rsid w:val="001E2CB8"/>
    <w:rsid w:val="001E2D99"/>
    <w:rsid w:val="001E3654"/>
    <w:rsid w:val="001E36B8"/>
    <w:rsid w:val="001E395B"/>
    <w:rsid w:val="001E40D2"/>
    <w:rsid w:val="001E48C5"/>
    <w:rsid w:val="001E6969"/>
    <w:rsid w:val="001E6EAD"/>
    <w:rsid w:val="001F15ED"/>
    <w:rsid w:val="001F1D39"/>
    <w:rsid w:val="001F2165"/>
    <w:rsid w:val="001F27A7"/>
    <w:rsid w:val="001F311B"/>
    <w:rsid w:val="001F3613"/>
    <w:rsid w:val="001F4824"/>
    <w:rsid w:val="001F53A2"/>
    <w:rsid w:val="001F5D83"/>
    <w:rsid w:val="001F6169"/>
    <w:rsid w:val="001F6657"/>
    <w:rsid w:val="001F6DA8"/>
    <w:rsid w:val="001F6E7B"/>
    <w:rsid w:val="002007AB"/>
    <w:rsid w:val="00200881"/>
    <w:rsid w:val="00200B04"/>
    <w:rsid w:val="002015FE"/>
    <w:rsid w:val="00202121"/>
    <w:rsid w:val="00202795"/>
    <w:rsid w:val="002027DF"/>
    <w:rsid w:val="0020305A"/>
    <w:rsid w:val="002049BB"/>
    <w:rsid w:val="0020522E"/>
    <w:rsid w:val="0020534C"/>
    <w:rsid w:val="00205584"/>
    <w:rsid w:val="002056AF"/>
    <w:rsid w:val="00206130"/>
    <w:rsid w:val="002066F4"/>
    <w:rsid w:val="002069D1"/>
    <w:rsid w:val="00206BC9"/>
    <w:rsid w:val="00206CF9"/>
    <w:rsid w:val="00206F07"/>
    <w:rsid w:val="00207831"/>
    <w:rsid w:val="00207F29"/>
    <w:rsid w:val="00210AE8"/>
    <w:rsid w:val="002126F8"/>
    <w:rsid w:val="002134A3"/>
    <w:rsid w:val="00213D8A"/>
    <w:rsid w:val="00213E63"/>
    <w:rsid w:val="002142C5"/>
    <w:rsid w:val="00214786"/>
    <w:rsid w:val="00214AD0"/>
    <w:rsid w:val="00214E71"/>
    <w:rsid w:val="002156FE"/>
    <w:rsid w:val="0021610A"/>
    <w:rsid w:val="00216D29"/>
    <w:rsid w:val="00216ED0"/>
    <w:rsid w:val="00217CDA"/>
    <w:rsid w:val="002200E1"/>
    <w:rsid w:val="00221402"/>
    <w:rsid w:val="0022165A"/>
    <w:rsid w:val="00221B16"/>
    <w:rsid w:val="00222271"/>
    <w:rsid w:val="002223B9"/>
    <w:rsid w:val="00222614"/>
    <w:rsid w:val="00222C6D"/>
    <w:rsid w:val="0022329C"/>
    <w:rsid w:val="002236D6"/>
    <w:rsid w:val="002243FD"/>
    <w:rsid w:val="00224691"/>
    <w:rsid w:val="002252DB"/>
    <w:rsid w:val="00225677"/>
    <w:rsid w:val="002277E5"/>
    <w:rsid w:val="00227D2C"/>
    <w:rsid w:val="00230653"/>
    <w:rsid w:val="002308EE"/>
    <w:rsid w:val="0023340F"/>
    <w:rsid w:val="0023372C"/>
    <w:rsid w:val="00233F4D"/>
    <w:rsid w:val="00234655"/>
    <w:rsid w:val="00234AEF"/>
    <w:rsid w:val="00235604"/>
    <w:rsid w:val="00235940"/>
    <w:rsid w:val="00235A16"/>
    <w:rsid w:val="00236226"/>
    <w:rsid w:val="00236CA0"/>
    <w:rsid w:val="00237BAD"/>
    <w:rsid w:val="00240215"/>
    <w:rsid w:val="002408D2"/>
    <w:rsid w:val="00241450"/>
    <w:rsid w:val="00241A92"/>
    <w:rsid w:val="0024228F"/>
    <w:rsid w:val="00242A8A"/>
    <w:rsid w:val="00242BC7"/>
    <w:rsid w:val="00243F8A"/>
    <w:rsid w:val="0024482E"/>
    <w:rsid w:val="00245289"/>
    <w:rsid w:val="00245BE6"/>
    <w:rsid w:val="0024647D"/>
    <w:rsid w:val="002479F7"/>
    <w:rsid w:val="0025005F"/>
    <w:rsid w:val="0025101C"/>
    <w:rsid w:val="002513B7"/>
    <w:rsid w:val="0025277D"/>
    <w:rsid w:val="0025348C"/>
    <w:rsid w:val="002543EC"/>
    <w:rsid w:val="00254497"/>
    <w:rsid w:val="00254E49"/>
    <w:rsid w:val="00255772"/>
    <w:rsid w:val="002561F5"/>
    <w:rsid w:val="002562EE"/>
    <w:rsid w:val="00257328"/>
    <w:rsid w:val="00257C31"/>
    <w:rsid w:val="00260386"/>
    <w:rsid w:val="00260886"/>
    <w:rsid w:val="00261CD8"/>
    <w:rsid w:val="00262065"/>
    <w:rsid w:val="00263328"/>
    <w:rsid w:val="002633B4"/>
    <w:rsid w:val="002661F2"/>
    <w:rsid w:val="002668D1"/>
    <w:rsid w:val="00266C09"/>
    <w:rsid w:val="00267BB7"/>
    <w:rsid w:val="002708EB"/>
    <w:rsid w:val="00270D38"/>
    <w:rsid w:val="0027125A"/>
    <w:rsid w:val="00271414"/>
    <w:rsid w:val="002715E0"/>
    <w:rsid w:val="00271AE9"/>
    <w:rsid w:val="00271B36"/>
    <w:rsid w:val="00272389"/>
    <w:rsid w:val="002725DD"/>
    <w:rsid w:val="00272698"/>
    <w:rsid w:val="00272D3A"/>
    <w:rsid w:val="00273BDA"/>
    <w:rsid w:val="002740C7"/>
    <w:rsid w:val="002748E2"/>
    <w:rsid w:val="00274B99"/>
    <w:rsid w:val="00274FD7"/>
    <w:rsid w:val="00275972"/>
    <w:rsid w:val="00275A4C"/>
    <w:rsid w:val="00275B47"/>
    <w:rsid w:val="002760F8"/>
    <w:rsid w:val="002761E0"/>
    <w:rsid w:val="002774D2"/>
    <w:rsid w:val="00277F0F"/>
    <w:rsid w:val="002803B5"/>
    <w:rsid w:val="002808EA"/>
    <w:rsid w:val="002822A5"/>
    <w:rsid w:val="00283218"/>
    <w:rsid w:val="0028373F"/>
    <w:rsid w:val="002838D1"/>
    <w:rsid w:val="00284950"/>
    <w:rsid w:val="00284960"/>
    <w:rsid w:val="002852BC"/>
    <w:rsid w:val="002858E8"/>
    <w:rsid w:val="002861F6"/>
    <w:rsid w:val="00287D1E"/>
    <w:rsid w:val="00290D3E"/>
    <w:rsid w:val="002917A3"/>
    <w:rsid w:val="00291966"/>
    <w:rsid w:val="00292334"/>
    <w:rsid w:val="00292ED9"/>
    <w:rsid w:val="002930A4"/>
    <w:rsid w:val="00293311"/>
    <w:rsid w:val="00294421"/>
    <w:rsid w:val="00294C60"/>
    <w:rsid w:val="00294E66"/>
    <w:rsid w:val="00295B49"/>
    <w:rsid w:val="00295DD6"/>
    <w:rsid w:val="00297932"/>
    <w:rsid w:val="00297B30"/>
    <w:rsid w:val="00297C8C"/>
    <w:rsid w:val="002A02F1"/>
    <w:rsid w:val="002A05E9"/>
    <w:rsid w:val="002A0FF6"/>
    <w:rsid w:val="002A136A"/>
    <w:rsid w:val="002A1FD1"/>
    <w:rsid w:val="002A21EB"/>
    <w:rsid w:val="002A273D"/>
    <w:rsid w:val="002A31EA"/>
    <w:rsid w:val="002A3D13"/>
    <w:rsid w:val="002A6FD1"/>
    <w:rsid w:val="002B0741"/>
    <w:rsid w:val="002B1821"/>
    <w:rsid w:val="002B196E"/>
    <w:rsid w:val="002B1C92"/>
    <w:rsid w:val="002B24AE"/>
    <w:rsid w:val="002B24B9"/>
    <w:rsid w:val="002B2A11"/>
    <w:rsid w:val="002B40AC"/>
    <w:rsid w:val="002B646F"/>
    <w:rsid w:val="002B7E8C"/>
    <w:rsid w:val="002C0610"/>
    <w:rsid w:val="002C0DEA"/>
    <w:rsid w:val="002C11E7"/>
    <w:rsid w:val="002C18F6"/>
    <w:rsid w:val="002C218B"/>
    <w:rsid w:val="002C36C2"/>
    <w:rsid w:val="002C3C13"/>
    <w:rsid w:val="002C3DA7"/>
    <w:rsid w:val="002C3EA7"/>
    <w:rsid w:val="002C408C"/>
    <w:rsid w:val="002C5BD0"/>
    <w:rsid w:val="002C63FA"/>
    <w:rsid w:val="002C6E2B"/>
    <w:rsid w:val="002C737B"/>
    <w:rsid w:val="002C79C8"/>
    <w:rsid w:val="002D0BC8"/>
    <w:rsid w:val="002D13B8"/>
    <w:rsid w:val="002D13FB"/>
    <w:rsid w:val="002D18E0"/>
    <w:rsid w:val="002D18F2"/>
    <w:rsid w:val="002D1975"/>
    <w:rsid w:val="002D2328"/>
    <w:rsid w:val="002D2A4B"/>
    <w:rsid w:val="002D2A5E"/>
    <w:rsid w:val="002D2EDD"/>
    <w:rsid w:val="002D2F9C"/>
    <w:rsid w:val="002D3415"/>
    <w:rsid w:val="002D399E"/>
    <w:rsid w:val="002D3B75"/>
    <w:rsid w:val="002D3BF0"/>
    <w:rsid w:val="002D3CB3"/>
    <w:rsid w:val="002D4F12"/>
    <w:rsid w:val="002D57BD"/>
    <w:rsid w:val="002D6984"/>
    <w:rsid w:val="002D6CB5"/>
    <w:rsid w:val="002D6ECE"/>
    <w:rsid w:val="002D7EAA"/>
    <w:rsid w:val="002E0306"/>
    <w:rsid w:val="002E09CD"/>
    <w:rsid w:val="002E18C9"/>
    <w:rsid w:val="002E27BB"/>
    <w:rsid w:val="002E283D"/>
    <w:rsid w:val="002E3087"/>
    <w:rsid w:val="002E36B0"/>
    <w:rsid w:val="002E3CEA"/>
    <w:rsid w:val="002E47B2"/>
    <w:rsid w:val="002E4A7C"/>
    <w:rsid w:val="002E4B44"/>
    <w:rsid w:val="002E4B4C"/>
    <w:rsid w:val="002E5CBC"/>
    <w:rsid w:val="002E660D"/>
    <w:rsid w:val="002E7640"/>
    <w:rsid w:val="002E76EE"/>
    <w:rsid w:val="002F24C0"/>
    <w:rsid w:val="002F2C75"/>
    <w:rsid w:val="002F303E"/>
    <w:rsid w:val="002F39AA"/>
    <w:rsid w:val="002F3BCC"/>
    <w:rsid w:val="002F3D71"/>
    <w:rsid w:val="002F3DE2"/>
    <w:rsid w:val="002F41A6"/>
    <w:rsid w:val="002F4339"/>
    <w:rsid w:val="002F4EDE"/>
    <w:rsid w:val="002F5133"/>
    <w:rsid w:val="002F59B5"/>
    <w:rsid w:val="002F5D1A"/>
    <w:rsid w:val="002F5DD5"/>
    <w:rsid w:val="002F61B7"/>
    <w:rsid w:val="002F64AB"/>
    <w:rsid w:val="002F6552"/>
    <w:rsid w:val="002F6ED8"/>
    <w:rsid w:val="002F7000"/>
    <w:rsid w:val="002F751F"/>
    <w:rsid w:val="002F768A"/>
    <w:rsid w:val="002F7F5A"/>
    <w:rsid w:val="0030084C"/>
    <w:rsid w:val="00300A4D"/>
    <w:rsid w:val="00301344"/>
    <w:rsid w:val="0030221C"/>
    <w:rsid w:val="00302E05"/>
    <w:rsid w:val="00303041"/>
    <w:rsid w:val="00303585"/>
    <w:rsid w:val="00303A50"/>
    <w:rsid w:val="00303AC3"/>
    <w:rsid w:val="003040AC"/>
    <w:rsid w:val="0030483A"/>
    <w:rsid w:val="003058EC"/>
    <w:rsid w:val="00305A40"/>
    <w:rsid w:val="0030634F"/>
    <w:rsid w:val="00307546"/>
    <w:rsid w:val="0031015E"/>
    <w:rsid w:val="00310387"/>
    <w:rsid w:val="003106CF"/>
    <w:rsid w:val="00310B7C"/>
    <w:rsid w:val="00310FAE"/>
    <w:rsid w:val="0031191C"/>
    <w:rsid w:val="00313106"/>
    <w:rsid w:val="0031368D"/>
    <w:rsid w:val="00314565"/>
    <w:rsid w:val="003146DC"/>
    <w:rsid w:val="003147AE"/>
    <w:rsid w:val="00314D4B"/>
    <w:rsid w:val="003163AC"/>
    <w:rsid w:val="0031680C"/>
    <w:rsid w:val="00316939"/>
    <w:rsid w:val="003205DC"/>
    <w:rsid w:val="003209C4"/>
    <w:rsid w:val="00320D05"/>
    <w:rsid w:val="00320D17"/>
    <w:rsid w:val="00321180"/>
    <w:rsid w:val="003220C5"/>
    <w:rsid w:val="00322D49"/>
    <w:rsid w:val="00323868"/>
    <w:rsid w:val="00323D53"/>
    <w:rsid w:val="003242E5"/>
    <w:rsid w:val="0032557A"/>
    <w:rsid w:val="00326443"/>
    <w:rsid w:val="00326783"/>
    <w:rsid w:val="00327869"/>
    <w:rsid w:val="00330C37"/>
    <w:rsid w:val="00331234"/>
    <w:rsid w:val="003320F0"/>
    <w:rsid w:val="00332315"/>
    <w:rsid w:val="00332DD5"/>
    <w:rsid w:val="00332FC3"/>
    <w:rsid w:val="0033310F"/>
    <w:rsid w:val="00333768"/>
    <w:rsid w:val="00334390"/>
    <w:rsid w:val="00334480"/>
    <w:rsid w:val="0033473C"/>
    <w:rsid w:val="00334793"/>
    <w:rsid w:val="003347E1"/>
    <w:rsid w:val="00334898"/>
    <w:rsid w:val="003350ED"/>
    <w:rsid w:val="00335C24"/>
    <w:rsid w:val="00336D8D"/>
    <w:rsid w:val="00337036"/>
    <w:rsid w:val="00337BAC"/>
    <w:rsid w:val="003402C3"/>
    <w:rsid w:val="0034096F"/>
    <w:rsid w:val="00340FBC"/>
    <w:rsid w:val="003410F7"/>
    <w:rsid w:val="0034156B"/>
    <w:rsid w:val="003416F9"/>
    <w:rsid w:val="00342C09"/>
    <w:rsid w:val="00342C63"/>
    <w:rsid w:val="00343618"/>
    <w:rsid w:val="00344BD8"/>
    <w:rsid w:val="00344E4A"/>
    <w:rsid w:val="0034576D"/>
    <w:rsid w:val="00345F13"/>
    <w:rsid w:val="003464FE"/>
    <w:rsid w:val="003466CF"/>
    <w:rsid w:val="00346A01"/>
    <w:rsid w:val="00346BA4"/>
    <w:rsid w:val="00346E97"/>
    <w:rsid w:val="00346F66"/>
    <w:rsid w:val="0034752B"/>
    <w:rsid w:val="003510C7"/>
    <w:rsid w:val="00351202"/>
    <w:rsid w:val="00351966"/>
    <w:rsid w:val="003527A2"/>
    <w:rsid w:val="00353304"/>
    <w:rsid w:val="00353F6D"/>
    <w:rsid w:val="00354357"/>
    <w:rsid w:val="00354446"/>
    <w:rsid w:val="00354CFC"/>
    <w:rsid w:val="003560A8"/>
    <w:rsid w:val="003574D9"/>
    <w:rsid w:val="00357BE7"/>
    <w:rsid w:val="00357C15"/>
    <w:rsid w:val="003607E4"/>
    <w:rsid w:val="00360827"/>
    <w:rsid w:val="00360CCA"/>
    <w:rsid w:val="00361407"/>
    <w:rsid w:val="00361E52"/>
    <w:rsid w:val="00362319"/>
    <w:rsid w:val="003629D1"/>
    <w:rsid w:val="00362FB1"/>
    <w:rsid w:val="003635F7"/>
    <w:rsid w:val="003636F7"/>
    <w:rsid w:val="0036370A"/>
    <w:rsid w:val="00363DB9"/>
    <w:rsid w:val="003655BA"/>
    <w:rsid w:val="00365664"/>
    <w:rsid w:val="00365891"/>
    <w:rsid w:val="00365CA0"/>
    <w:rsid w:val="00366FA3"/>
    <w:rsid w:val="00367660"/>
    <w:rsid w:val="003678E2"/>
    <w:rsid w:val="003704CE"/>
    <w:rsid w:val="0037078B"/>
    <w:rsid w:val="0037203C"/>
    <w:rsid w:val="003732C3"/>
    <w:rsid w:val="003735FE"/>
    <w:rsid w:val="003736B7"/>
    <w:rsid w:val="00375414"/>
    <w:rsid w:val="00375B73"/>
    <w:rsid w:val="00376E26"/>
    <w:rsid w:val="003773C7"/>
    <w:rsid w:val="003779C4"/>
    <w:rsid w:val="0038019C"/>
    <w:rsid w:val="00380345"/>
    <w:rsid w:val="003806C4"/>
    <w:rsid w:val="003809FF"/>
    <w:rsid w:val="00380C03"/>
    <w:rsid w:val="00380F3D"/>
    <w:rsid w:val="00380FE2"/>
    <w:rsid w:val="00381D29"/>
    <w:rsid w:val="003827B7"/>
    <w:rsid w:val="00382CCF"/>
    <w:rsid w:val="00382DFD"/>
    <w:rsid w:val="00382FD9"/>
    <w:rsid w:val="00383295"/>
    <w:rsid w:val="00383E1A"/>
    <w:rsid w:val="0038473C"/>
    <w:rsid w:val="00384DBF"/>
    <w:rsid w:val="00385558"/>
    <w:rsid w:val="00385A3D"/>
    <w:rsid w:val="0038661F"/>
    <w:rsid w:val="0038683A"/>
    <w:rsid w:val="00386AAB"/>
    <w:rsid w:val="00387018"/>
    <w:rsid w:val="003871C4"/>
    <w:rsid w:val="00387C7B"/>
    <w:rsid w:val="003912B1"/>
    <w:rsid w:val="003913D7"/>
    <w:rsid w:val="0039142E"/>
    <w:rsid w:val="003916B6"/>
    <w:rsid w:val="00392052"/>
    <w:rsid w:val="00393470"/>
    <w:rsid w:val="00393653"/>
    <w:rsid w:val="003938D2"/>
    <w:rsid w:val="0039401F"/>
    <w:rsid w:val="00394232"/>
    <w:rsid w:val="003944F0"/>
    <w:rsid w:val="00394F03"/>
    <w:rsid w:val="00395890"/>
    <w:rsid w:val="00395951"/>
    <w:rsid w:val="00395E55"/>
    <w:rsid w:val="00396332"/>
    <w:rsid w:val="00397265"/>
    <w:rsid w:val="003974E8"/>
    <w:rsid w:val="00397928"/>
    <w:rsid w:val="00397C4A"/>
    <w:rsid w:val="003A0271"/>
    <w:rsid w:val="003A1069"/>
    <w:rsid w:val="003A10D8"/>
    <w:rsid w:val="003A1474"/>
    <w:rsid w:val="003A3209"/>
    <w:rsid w:val="003A38F1"/>
    <w:rsid w:val="003A3C0C"/>
    <w:rsid w:val="003A5E7A"/>
    <w:rsid w:val="003A663C"/>
    <w:rsid w:val="003A6D26"/>
    <w:rsid w:val="003B0059"/>
    <w:rsid w:val="003B0BBB"/>
    <w:rsid w:val="003B165F"/>
    <w:rsid w:val="003B1A67"/>
    <w:rsid w:val="003B2A74"/>
    <w:rsid w:val="003B2F26"/>
    <w:rsid w:val="003B45E7"/>
    <w:rsid w:val="003B4D02"/>
    <w:rsid w:val="003B530A"/>
    <w:rsid w:val="003B562D"/>
    <w:rsid w:val="003B57C6"/>
    <w:rsid w:val="003B5C5D"/>
    <w:rsid w:val="003B618D"/>
    <w:rsid w:val="003B68A6"/>
    <w:rsid w:val="003B69BD"/>
    <w:rsid w:val="003B6DDA"/>
    <w:rsid w:val="003B7A93"/>
    <w:rsid w:val="003C033E"/>
    <w:rsid w:val="003C1808"/>
    <w:rsid w:val="003C2B8D"/>
    <w:rsid w:val="003C3279"/>
    <w:rsid w:val="003C45CD"/>
    <w:rsid w:val="003C4AB3"/>
    <w:rsid w:val="003C50EA"/>
    <w:rsid w:val="003C5C30"/>
    <w:rsid w:val="003C5F6A"/>
    <w:rsid w:val="003C6549"/>
    <w:rsid w:val="003C6E95"/>
    <w:rsid w:val="003C775F"/>
    <w:rsid w:val="003C79DA"/>
    <w:rsid w:val="003C7D09"/>
    <w:rsid w:val="003D0E73"/>
    <w:rsid w:val="003D2DA3"/>
    <w:rsid w:val="003D375D"/>
    <w:rsid w:val="003D4022"/>
    <w:rsid w:val="003D40EB"/>
    <w:rsid w:val="003D41DE"/>
    <w:rsid w:val="003D5577"/>
    <w:rsid w:val="003D759A"/>
    <w:rsid w:val="003E02BA"/>
    <w:rsid w:val="003E0695"/>
    <w:rsid w:val="003E0E20"/>
    <w:rsid w:val="003E2148"/>
    <w:rsid w:val="003E24F2"/>
    <w:rsid w:val="003E331B"/>
    <w:rsid w:val="003E3DD1"/>
    <w:rsid w:val="003E4189"/>
    <w:rsid w:val="003E465C"/>
    <w:rsid w:val="003E503A"/>
    <w:rsid w:val="003E5901"/>
    <w:rsid w:val="003E5C4F"/>
    <w:rsid w:val="003F0746"/>
    <w:rsid w:val="003F0BBB"/>
    <w:rsid w:val="003F10F2"/>
    <w:rsid w:val="003F16B2"/>
    <w:rsid w:val="003F1990"/>
    <w:rsid w:val="003F1A84"/>
    <w:rsid w:val="003F20F9"/>
    <w:rsid w:val="003F309B"/>
    <w:rsid w:val="003F3B0F"/>
    <w:rsid w:val="003F3F77"/>
    <w:rsid w:val="003F4E57"/>
    <w:rsid w:val="003F5ACA"/>
    <w:rsid w:val="003F5B8F"/>
    <w:rsid w:val="003F6240"/>
    <w:rsid w:val="003F676E"/>
    <w:rsid w:val="003F6C3E"/>
    <w:rsid w:val="003F76F6"/>
    <w:rsid w:val="003F7B61"/>
    <w:rsid w:val="003F7C07"/>
    <w:rsid w:val="00400608"/>
    <w:rsid w:val="00400960"/>
    <w:rsid w:val="00400A96"/>
    <w:rsid w:val="00400B08"/>
    <w:rsid w:val="00400F02"/>
    <w:rsid w:val="00401785"/>
    <w:rsid w:val="00401F75"/>
    <w:rsid w:val="004020E9"/>
    <w:rsid w:val="0040305B"/>
    <w:rsid w:val="0040366F"/>
    <w:rsid w:val="00405169"/>
    <w:rsid w:val="004057DC"/>
    <w:rsid w:val="00405EC2"/>
    <w:rsid w:val="00406222"/>
    <w:rsid w:val="004068AB"/>
    <w:rsid w:val="00406B36"/>
    <w:rsid w:val="00406DFA"/>
    <w:rsid w:val="0040725D"/>
    <w:rsid w:val="00407BB0"/>
    <w:rsid w:val="00411174"/>
    <w:rsid w:val="00411363"/>
    <w:rsid w:val="00412212"/>
    <w:rsid w:val="004124AD"/>
    <w:rsid w:val="00412A23"/>
    <w:rsid w:val="0041317A"/>
    <w:rsid w:val="00413DAF"/>
    <w:rsid w:val="004143C5"/>
    <w:rsid w:val="00414AA1"/>
    <w:rsid w:val="00414D04"/>
    <w:rsid w:val="00414D7A"/>
    <w:rsid w:val="00414F29"/>
    <w:rsid w:val="004158EC"/>
    <w:rsid w:val="00415DC5"/>
    <w:rsid w:val="0041618E"/>
    <w:rsid w:val="00416971"/>
    <w:rsid w:val="00416B0F"/>
    <w:rsid w:val="004174DD"/>
    <w:rsid w:val="0041798E"/>
    <w:rsid w:val="00420FF5"/>
    <w:rsid w:val="00421DF6"/>
    <w:rsid w:val="00422D3C"/>
    <w:rsid w:val="00422FC3"/>
    <w:rsid w:val="00423E3A"/>
    <w:rsid w:val="00424A8B"/>
    <w:rsid w:val="00424CAF"/>
    <w:rsid w:val="00424E5C"/>
    <w:rsid w:val="0042605D"/>
    <w:rsid w:val="0042713F"/>
    <w:rsid w:val="0042797E"/>
    <w:rsid w:val="00427B68"/>
    <w:rsid w:val="00427D33"/>
    <w:rsid w:val="00430394"/>
    <w:rsid w:val="004309F6"/>
    <w:rsid w:val="00431E27"/>
    <w:rsid w:val="00432118"/>
    <w:rsid w:val="00432C83"/>
    <w:rsid w:val="00433AFE"/>
    <w:rsid w:val="00433DE4"/>
    <w:rsid w:val="00434680"/>
    <w:rsid w:val="00434DC9"/>
    <w:rsid w:val="00435214"/>
    <w:rsid w:val="004354C3"/>
    <w:rsid w:val="0043621B"/>
    <w:rsid w:val="00436230"/>
    <w:rsid w:val="004412E3"/>
    <w:rsid w:val="0044210D"/>
    <w:rsid w:val="00443544"/>
    <w:rsid w:val="004441B7"/>
    <w:rsid w:val="00444760"/>
    <w:rsid w:val="00444FA0"/>
    <w:rsid w:val="00444FD0"/>
    <w:rsid w:val="00445633"/>
    <w:rsid w:val="00446240"/>
    <w:rsid w:val="004476EE"/>
    <w:rsid w:val="00447702"/>
    <w:rsid w:val="00447FC9"/>
    <w:rsid w:val="004502A1"/>
    <w:rsid w:val="00450921"/>
    <w:rsid w:val="00450B81"/>
    <w:rsid w:val="00450F22"/>
    <w:rsid w:val="00450F46"/>
    <w:rsid w:val="004512B5"/>
    <w:rsid w:val="00451532"/>
    <w:rsid w:val="00451677"/>
    <w:rsid w:val="00451E9A"/>
    <w:rsid w:val="00451EAE"/>
    <w:rsid w:val="004520D8"/>
    <w:rsid w:val="0045251B"/>
    <w:rsid w:val="00452DE3"/>
    <w:rsid w:val="004535C8"/>
    <w:rsid w:val="00453DF6"/>
    <w:rsid w:val="004540FD"/>
    <w:rsid w:val="00454524"/>
    <w:rsid w:val="00454557"/>
    <w:rsid w:val="00454599"/>
    <w:rsid w:val="004551C6"/>
    <w:rsid w:val="00455CAB"/>
    <w:rsid w:val="004572AE"/>
    <w:rsid w:val="00457796"/>
    <w:rsid w:val="00457FD8"/>
    <w:rsid w:val="0046122A"/>
    <w:rsid w:val="00461824"/>
    <w:rsid w:val="00461D7B"/>
    <w:rsid w:val="00462A09"/>
    <w:rsid w:val="004632F9"/>
    <w:rsid w:val="0046330E"/>
    <w:rsid w:val="00464371"/>
    <w:rsid w:val="00464B8B"/>
    <w:rsid w:val="00464D9A"/>
    <w:rsid w:val="0046530D"/>
    <w:rsid w:val="00465B4E"/>
    <w:rsid w:val="00465E08"/>
    <w:rsid w:val="00466012"/>
    <w:rsid w:val="00466240"/>
    <w:rsid w:val="00466E57"/>
    <w:rsid w:val="00467002"/>
    <w:rsid w:val="004679B4"/>
    <w:rsid w:val="004700B5"/>
    <w:rsid w:val="0047016D"/>
    <w:rsid w:val="0047051A"/>
    <w:rsid w:val="00470FEF"/>
    <w:rsid w:val="00471523"/>
    <w:rsid w:val="00471C98"/>
    <w:rsid w:val="00472147"/>
    <w:rsid w:val="004734C6"/>
    <w:rsid w:val="00474C4A"/>
    <w:rsid w:val="00475003"/>
    <w:rsid w:val="004756E7"/>
    <w:rsid w:val="00475FED"/>
    <w:rsid w:val="00476122"/>
    <w:rsid w:val="004762EF"/>
    <w:rsid w:val="004763B8"/>
    <w:rsid w:val="004765D6"/>
    <w:rsid w:val="00477F41"/>
    <w:rsid w:val="0048024A"/>
    <w:rsid w:val="004822D1"/>
    <w:rsid w:val="004834F4"/>
    <w:rsid w:val="00483C99"/>
    <w:rsid w:val="0048418E"/>
    <w:rsid w:val="004846A7"/>
    <w:rsid w:val="00484BCA"/>
    <w:rsid w:val="004853BF"/>
    <w:rsid w:val="00485DE7"/>
    <w:rsid w:val="00486592"/>
    <w:rsid w:val="00486652"/>
    <w:rsid w:val="00486B35"/>
    <w:rsid w:val="00487A41"/>
    <w:rsid w:val="00490403"/>
    <w:rsid w:val="00491BD6"/>
    <w:rsid w:val="00492264"/>
    <w:rsid w:val="00492BE7"/>
    <w:rsid w:val="0049334F"/>
    <w:rsid w:val="004945D3"/>
    <w:rsid w:val="00495345"/>
    <w:rsid w:val="004957EB"/>
    <w:rsid w:val="0049615A"/>
    <w:rsid w:val="00496309"/>
    <w:rsid w:val="0049641B"/>
    <w:rsid w:val="00496BCD"/>
    <w:rsid w:val="004A00B3"/>
    <w:rsid w:val="004A03CC"/>
    <w:rsid w:val="004A0565"/>
    <w:rsid w:val="004A0729"/>
    <w:rsid w:val="004A171C"/>
    <w:rsid w:val="004A1B95"/>
    <w:rsid w:val="004A1C4D"/>
    <w:rsid w:val="004A27FE"/>
    <w:rsid w:val="004A2952"/>
    <w:rsid w:val="004A44EC"/>
    <w:rsid w:val="004A4B17"/>
    <w:rsid w:val="004A4F85"/>
    <w:rsid w:val="004A53F0"/>
    <w:rsid w:val="004A5B89"/>
    <w:rsid w:val="004A6359"/>
    <w:rsid w:val="004A663B"/>
    <w:rsid w:val="004A6BEF"/>
    <w:rsid w:val="004A6CBD"/>
    <w:rsid w:val="004A71E9"/>
    <w:rsid w:val="004A7933"/>
    <w:rsid w:val="004A7BB7"/>
    <w:rsid w:val="004A7F39"/>
    <w:rsid w:val="004A7F97"/>
    <w:rsid w:val="004B131F"/>
    <w:rsid w:val="004B232B"/>
    <w:rsid w:val="004B234A"/>
    <w:rsid w:val="004B2534"/>
    <w:rsid w:val="004B2985"/>
    <w:rsid w:val="004B3CBA"/>
    <w:rsid w:val="004B3DB7"/>
    <w:rsid w:val="004B446E"/>
    <w:rsid w:val="004B4811"/>
    <w:rsid w:val="004B4849"/>
    <w:rsid w:val="004B4CF0"/>
    <w:rsid w:val="004B5237"/>
    <w:rsid w:val="004B6001"/>
    <w:rsid w:val="004B62EF"/>
    <w:rsid w:val="004B6574"/>
    <w:rsid w:val="004B6C5B"/>
    <w:rsid w:val="004B6DDA"/>
    <w:rsid w:val="004B7870"/>
    <w:rsid w:val="004C043D"/>
    <w:rsid w:val="004C068F"/>
    <w:rsid w:val="004C0E44"/>
    <w:rsid w:val="004C111B"/>
    <w:rsid w:val="004C1235"/>
    <w:rsid w:val="004C2C9F"/>
    <w:rsid w:val="004C3D7D"/>
    <w:rsid w:val="004C455C"/>
    <w:rsid w:val="004C4BE6"/>
    <w:rsid w:val="004C4CC3"/>
    <w:rsid w:val="004C5B88"/>
    <w:rsid w:val="004C5ECE"/>
    <w:rsid w:val="004C67B3"/>
    <w:rsid w:val="004C708C"/>
    <w:rsid w:val="004D041B"/>
    <w:rsid w:val="004D0CE2"/>
    <w:rsid w:val="004D0D03"/>
    <w:rsid w:val="004D158D"/>
    <w:rsid w:val="004D1957"/>
    <w:rsid w:val="004D1F37"/>
    <w:rsid w:val="004D2079"/>
    <w:rsid w:val="004D229F"/>
    <w:rsid w:val="004D2531"/>
    <w:rsid w:val="004D4035"/>
    <w:rsid w:val="004D4910"/>
    <w:rsid w:val="004D4C3D"/>
    <w:rsid w:val="004D5C6F"/>
    <w:rsid w:val="004D5F53"/>
    <w:rsid w:val="004D5FF1"/>
    <w:rsid w:val="004D639E"/>
    <w:rsid w:val="004D63DF"/>
    <w:rsid w:val="004E06CF"/>
    <w:rsid w:val="004E0E5F"/>
    <w:rsid w:val="004E1DCD"/>
    <w:rsid w:val="004E27BA"/>
    <w:rsid w:val="004E2E5B"/>
    <w:rsid w:val="004E3B48"/>
    <w:rsid w:val="004E3E4B"/>
    <w:rsid w:val="004E4560"/>
    <w:rsid w:val="004E533B"/>
    <w:rsid w:val="004E554D"/>
    <w:rsid w:val="004E5F28"/>
    <w:rsid w:val="004E6D37"/>
    <w:rsid w:val="004E7B97"/>
    <w:rsid w:val="004F00E8"/>
    <w:rsid w:val="004F071B"/>
    <w:rsid w:val="004F18B5"/>
    <w:rsid w:val="004F1DCF"/>
    <w:rsid w:val="004F2223"/>
    <w:rsid w:val="004F3AA4"/>
    <w:rsid w:val="004F4489"/>
    <w:rsid w:val="004F505A"/>
    <w:rsid w:val="004F62C2"/>
    <w:rsid w:val="004F6850"/>
    <w:rsid w:val="004F68B7"/>
    <w:rsid w:val="004F736D"/>
    <w:rsid w:val="004F7CC2"/>
    <w:rsid w:val="00500640"/>
    <w:rsid w:val="00500958"/>
    <w:rsid w:val="005012EF"/>
    <w:rsid w:val="005013A8"/>
    <w:rsid w:val="005013D9"/>
    <w:rsid w:val="005018A2"/>
    <w:rsid w:val="00501D25"/>
    <w:rsid w:val="00501DBF"/>
    <w:rsid w:val="00501E40"/>
    <w:rsid w:val="00502227"/>
    <w:rsid w:val="005025DF"/>
    <w:rsid w:val="00502978"/>
    <w:rsid w:val="005037F9"/>
    <w:rsid w:val="00503DF3"/>
    <w:rsid w:val="00504092"/>
    <w:rsid w:val="005042BC"/>
    <w:rsid w:val="005044D3"/>
    <w:rsid w:val="005045A7"/>
    <w:rsid w:val="0050572E"/>
    <w:rsid w:val="00505A6E"/>
    <w:rsid w:val="00505E84"/>
    <w:rsid w:val="00506C50"/>
    <w:rsid w:val="00510350"/>
    <w:rsid w:val="00511F56"/>
    <w:rsid w:val="005127E0"/>
    <w:rsid w:val="00513036"/>
    <w:rsid w:val="005137FF"/>
    <w:rsid w:val="005156E1"/>
    <w:rsid w:val="005158B6"/>
    <w:rsid w:val="00515B8D"/>
    <w:rsid w:val="00516A01"/>
    <w:rsid w:val="00516DA9"/>
    <w:rsid w:val="00516ECA"/>
    <w:rsid w:val="00516EE9"/>
    <w:rsid w:val="0051759E"/>
    <w:rsid w:val="00517826"/>
    <w:rsid w:val="00517BB2"/>
    <w:rsid w:val="005205D1"/>
    <w:rsid w:val="00521786"/>
    <w:rsid w:val="00521804"/>
    <w:rsid w:val="00522156"/>
    <w:rsid w:val="0052232E"/>
    <w:rsid w:val="00522DB2"/>
    <w:rsid w:val="00523F2B"/>
    <w:rsid w:val="00524BA4"/>
    <w:rsid w:val="00525545"/>
    <w:rsid w:val="0052587D"/>
    <w:rsid w:val="0052589C"/>
    <w:rsid w:val="00526927"/>
    <w:rsid w:val="00526C7B"/>
    <w:rsid w:val="00526E01"/>
    <w:rsid w:val="00526F1D"/>
    <w:rsid w:val="00527A81"/>
    <w:rsid w:val="00527ADE"/>
    <w:rsid w:val="005303A5"/>
    <w:rsid w:val="00530C63"/>
    <w:rsid w:val="00531914"/>
    <w:rsid w:val="00531BC5"/>
    <w:rsid w:val="00531EF3"/>
    <w:rsid w:val="00532CAA"/>
    <w:rsid w:val="00532F81"/>
    <w:rsid w:val="00533654"/>
    <w:rsid w:val="00534BC8"/>
    <w:rsid w:val="005355EA"/>
    <w:rsid w:val="00535DA0"/>
    <w:rsid w:val="00535E38"/>
    <w:rsid w:val="00535E47"/>
    <w:rsid w:val="00536438"/>
    <w:rsid w:val="0053685B"/>
    <w:rsid w:val="00536922"/>
    <w:rsid w:val="00537594"/>
    <w:rsid w:val="00540255"/>
    <w:rsid w:val="00540519"/>
    <w:rsid w:val="00540577"/>
    <w:rsid w:val="00540645"/>
    <w:rsid w:val="005407E6"/>
    <w:rsid w:val="005411B3"/>
    <w:rsid w:val="00542142"/>
    <w:rsid w:val="00542F53"/>
    <w:rsid w:val="005436B1"/>
    <w:rsid w:val="00544428"/>
    <w:rsid w:val="0054495F"/>
    <w:rsid w:val="00544DF8"/>
    <w:rsid w:val="00544FB3"/>
    <w:rsid w:val="00546129"/>
    <w:rsid w:val="00546DF9"/>
    <w:rsid w:val="00547B0E"/>
    <w:rsid w:val="00550492"/>
    <w:rsid w:val="00550A15"/>
    <w:rsid w:val="005510C1"/>
    <w:rsid w:val="00551387"/>
    <w:rsid w:val="00552C63"/>
    <w:rsid w:val="00552DD1"/>
    <w:rsid w:val="00552E7D"/>
    <w:rsid w:val="0055394B"/>
    <w:rsid w:val="005547B9"/>
    <w:rsid w:val="00554A97"/>
    <w:rsid w:val="00554C5C"/>
    <w:rsid w:val="005559B3"/>
    <w:rsid w:val="00555AEB"/>
    <w:rsid w:val="0055725B"/>
    <w:rsid w:val="005575F9"/>
    <w:rsid w:val="00560613"/>
    <w:rsid w:val="00560FE3"/>
    <w:rsid w:val="00561825"/>
    <w:rsid w:val="005618F4"/>
    <w:rsid w:val="00562AF1"/>
    <w:rsid w:val="005642DB"/>
    <w:rsid w:val="00564767"/>
    <w:rsid w:val="005653F9"/>
    <w:rsid w:val="00565F47"/>
    <w:rsid w:val="00570221"/>
    <w:rsid w:val="0057060E"/>
    <w:rsid w:val="005708FE"/>
    <w:rsid w:val="0057121E"/>
    <w:rsid w:val="00571524"/>
    <w:rsid w:val="0057158D"/>
    <w:rsid w:val="00571873"/>
    <w:rsid w:val="00571978"/>
    <w:rsid w:val="00571D72"/>
    <w:rsid w:val="00571DFB"/>
    <w:rsid w:val="005726D9"/>
    <w:rsid w:val="00572BDE"/>
    <w:rsid w:val="00572F06"/>
    <w:rsid w:val="0057353C"/>
    <w:rsid w:val="00573AE0"/>
    <w:rsid w:val="00573CB1"/>
    <w:rsid w:val="00575F54"/>
    <w:rsid w:val="00576869"/>
    <w:rsid w:val="00576DEC"/>
    <w:rsid w:val="00576F9E"/>
    <w:rsid w:val="00577635"/>
    <w:rsid w:val="00580318"/>
    <w:rsid w:val="00580D28"/>
    <w:rsid w:val="00581B7B"/>
    <w:rsid w:val="005820E7"/>
    <w:rsid w:val="005823CF"/>
    <w:rsid w:val="00582649"/>
    <w:rsid w:val="00582957"/>
    <w:rsid w:val="00582C2B"/>
    <w:rsid w:val="0058370B"/>
    <w:rsid w:val="00585606"/>
    <w:rsid w:val="00586906"/>
    <w:rsid w:val="00586986"/>
    <w:rsid w:val="0058737F"/>
    <w:rsid w:val="005876BB"/>
    <w:rsid w:val="0058787E"/>
    <w:rsid w:val="0059070B"/>
    <w:rsid w:val="005908E5"/>
    <w:rsid w:val="0059212F"/>
    <w:rsid w:val="00592678"/>
    <w:rsid w:val="0059278A"/>
    <w:rsid w:val="00593081"/>
    <w:rsid w:val="00593998"/>
    <w:rsid w:val="00594494"/>
    <w:rsid w:val="0059453F"/>
    <w:rsid w:val="00595025"/>
    <w:rsid w:val="00595C3C"/>
    <w:rsid w:val="00595CD7"/>
    <w:rsid w:val="00595FB9"/>
    <w:rsid w:val="00596105"/>
    <w:rsid w:val="005964DD"/>
    <w:rsid w:val="0059663B"/>
    <w:rsid w:val="005966C5"/>
    <w:rsid w:val="00596FE2"/>
    <w:rsid w:val="005970B2"/>
    <w:rsid w:val="0059743A"/>
    <w:rsid w:val="005A0A35"/>
    <w:rsid w:val="005A0BB0"/>
    <w:rsid w:val="005A0C99"/>
    <w:rsid w:val="005A184F"/>
    <w:rsid w:val="005A1D44"/>
    <w:rsid w:val="005A2392"/>
    <w:rsid w:val="005A242A"/>
    <w:rsid w:val="005A330E"/>
    <w:rsid w:val="005A3AA5"/>
    <w:rsid w:val="005A48EB"/>
    <w:rsid w:val="005A5C32"/>
    <w:rsid w:val="005A6B41"/>
    <w:rsid w:val="005A6D42"/>
    <w:rsid w:val="005A72C5"/>
    <w:rsid w:val="005A7507"/>
    <w:rsid w:val="005A79B3"/>
    <w:rsid w:val="005A7ABF"/>
    <w:rsid w:val="005A7B3E"/>
    <w:rsid w:val="005B1D62"/>
    <w:rsid w:val="005B1E3A"/>
    <w:rsid w:val="005B24B5"/>
    <w:rsid w:val="005B2BDE"/>
    <w:rsid w:val="005B332E"/>
    <w:rsid w:val="005B3353"/>
    <w:rsid w:val="005B338A"/>
    <w:rsid w:val="005B3675"/>
    <w:rsid w:val="005B3B18"/>
    <w:rsid w:val="005B3DE9"/>
    <w:rsid w:val="005B4B39"/>
    <w:rsid w:val="005B4D43"/>
    <w:rsid w:val="005B5129"/>
    <w:rsid w:val="005B5DB4"/>
    <w:rsid w:val="005B60C6"/>
    <w:rsid w:val="005B6C88"/>
    <w:rsid w:val="005B71C1"/>
    <w:rsid w:val="005B754D"/>
    <w:rsid w:val="005B75BB"/>
    <w:rsid w:val="005C07D0"/>
    <w:rsid w:val="005C112A"/>
    <w:rsid w:val="005C14A9"/>
    <w:rsid w:val="005C236D"/>
    <w:rsid w:val="005C4D6D"/>
    <w:rsid w:val="005C511F"/>
    <w:rsid w:val="005C517B"/>
    <w:rsid w:val="005C5862"/>
    <w:rsid w:val="005C5EC6"/>
    <w:rsid w:val="005C633A"/>
    <w:rsid w:val="005C650E"/>
    <w:rsid w:val="005C7A04"/>
    <w:rsid w:val="005D00A9"/>
    <w:rsid w:val="005D052C"/>
    <w:rsid w:val="005D0800"/>
    <w:rsid w:val="005D0C92"/>
    <w:rsid w:val="005D11DA"/>
    <w:rsid w:val="005D1A6D"/>
    <w:rsid w:val="005D1B62"/>
    <w:rsid w:val="005D1D00"/>
    <w:rsid w:val="005D216F"/>
    <w:rsid w:val="005D22A7"/>
    <w:rsid w:val="005D2A5D"/>
    <w:rsid w:val="005D2D55"/>
    <w:rsid w:val="005D4087"/>
    <w:rsid w:val="005D459A"/>
    <w:rsid w:val="005D4CCD"/>
    <w:rsid w:val="005D4F60"/>
    <w:rsid w:val="005D53C0"/>
    <w:rsid w:val="005D549F"/>
    <w:rsid w:val="005D63FB"/>
    <w:rsid w:val="005D65B6"/>
    <w:rsid w:val="005D6A31"/>
    <w:rsid w:val="005E0054"/>
    <w:rsid w:val="005E0640"/>
    <w:rsid w:val="005E06A1"/>
    <w:rsid w:val="005E1515"/>
    <w:rsid w:val="005E23D3"/>
    <w:rsid w:val="005E260C"/>
    <w:rsid w:val="005E46BC"/>
    <w:rsid w:val="005E5A0E"/>
    <w:rsid w:val="005E6644"/>
    <w:rsid w:val="005E6BC7"/>
    <w:rsid w:val="005E6C6A"/>
    <w:rsid w:val="005E78CF"/>
    <w:rsid w:val="005F0000"/>
    <w:rsid w:val="005F0641"/>
    <w:rsid w:val="005F10B0"/>
    <w:rsid w:val="005F2B1C"/>
    <w:rsid w:val="005F2EC4"/>
    <w:rsid w:val="005F3095"/>
    <w:rsid w:val="005F3F07"/>
    <w:rsid w:val="005F4234"/>
    <w:rsid w:val="005F4713"/>
    <w:rsid w:val="005F4C9A"/>
    <w:rsid w:val="005F5410"/>
    <w:rsid w:val="005F6392"/>
    <w:rsid w:val="005F725A"/>
    <w:rsid w:val="005F745D"/>
    <w:rsid w:val="005F74B3"/>
    <w:rsid w:val="005F7619"/>
    <w:rsid w:val="005F7AB1"/>
    <w:rsid w:val="005F7E45"/>
    <w:rsid w:val="00600FC7"/>
    <w:rsid w:val="006014C0"/>
    <w:rsid w:val="006016CA"/>
    <w:rsid w:val="006017B9"/>
    <w:rsid w:val="00601A52"/>
    <w:rsid w:val="00601C8E"/>
    <w:rsid w:val="006023DE"/>
    <w:rsid w:val="00604994"/>
    <w:rsid w:val="00604D2A"/>
    <w:rsid w:val="00604F62"/>
    <w:rsid w:val="0060537E"/>
    <w:rsid w:val="00606881"/>
    <w:rsid w:val="00606B7B"/>
    <w:rsid w:val="006076F3"/>
    <w:rsid w:val="00610239"/>
    <w:rsid w:val="00612718"/>
    <w:rsid w:val="006127B5"/>
    <w:rsid w:val="006136D1"/>
    <w:rsid w:val="006147CB"/>
    <w:rsid w:val="0061504D"/>
    <w:rsid w:val="00615200"/>
    <w:rsid w:val="00615BCD"/>
    <w:rsid w:val="0061686B"/>
    <w:rsid w:val="006202AE"/>
    <w:rsid w:val="006203C7"/>
    <w:rsid w:val="00620B97"/>
    <w:rsid w:val="00620CB7"/>
    <w:rsid w:val="0062179A"/>
    <w:rsid w:val="00622E1C"/>
    <w:rsid w:val="00622E58"/>
    <w:rsid w:val="006233D8"/>
    <w:rsid w:val="00623682"/>
    <w:rsid w:val="006243E4"/>
    <w:rsid w:val="0062448D"/>
    <w:rsid w:val="0062455D"/>
    <w:rsid w:val="006253FB"/>
    <w:rsid w:val="006254FA"/>
    <w:rsid w:val="00626D5D"/>
    <w:rsid w:val="00627D90"/>
    <w:rsid w:val="00630653"/>
    <w:rsid w:val="00630C36"/>
    <w:rsid w:val="00630C4F"/>
    <w:rsid w:val="00631B20"/>
    <w:rsid w:val="00632448"/>
    <w:rsid w:val="0063356B"/>
    <w:rsid w:val="0063388F"/>
    <w:rsid w:val="00634A4A"/>
    <w:rsid w:val="00635440"/>
    <w:rsid w:val="006354B5"/>
    <w:rsid w:val="00635EA8"/>
    <w:rsid w:val="00635ECC"/>
    <w:rsid w:val="00635ECD"/>
    <w:rsid w:val="006367EA"/>
    <w:rsid w:val="00636966"/>
    <w:rsid w:val="00636AB7"/>
    <w:rsid w:val="00636CE9"/>
    <w:rsid w:val="00636E74"/>
    <w:rsid w:val="006372D1"/>
    <w:rsid w:val="0063741A"/>
    <w:rsid w:val="00637C39"/>
    <w:rsid w:val="006407F0"/>
    <w:rsid w:val="00640ACB"/>
    <w:rsid w:val="00641BD7"/>
    <w:rsid w:val="006420DC"/>
    <w:rsid w:val="0064256B"/>
    <w:rsid w:val="00642B22"/>
    <w:rsid w:val="0064431C"/>
    <w:rsid w:val="006443EF"/>
    <w:rsid w:val="006444A5"/>
    <w:rsid w:val="00644552"/>
    <w:rsid w:val="006450A1"/>
    <w:rsid w:val="0064654C"/>
    <w:rsid w:val="00646A0D"/>
    <w:rsid w:val="00646FF4"/>
    <w:rsid w:val="00647AB5"/>
    <w:rsid w:val="00647D29"/>
    <w:rsid w:val="0065073D"/>
    <w:rsid w:val="00650A03"/>
    <w:rsid w:val="00650A32"/>
    <w:rsid w:val="00650A38"/>
    <w:rsid w:val="0065178F"/>
    <w:rsid w:val="00651C16"/>
    <w:rsid w:val="00651D5C"/>
    <w:rsid w:val="006521F1"/>
    <w:rsid w:val="0065225C"/>
    <w:rsid w:val="00652E41"/>
    <w:rsid w:val="00653446"/>
    <w:rsid w:val="00653D34"/>
    <w:rsid w:val="00653F86"/>
    <w:rsid w:val="00654908"/>
    <w:rsid w:val="00654F99"/>
    <w:rsid w:val="0065505D"/>
    <w:rsid w:val="00655143"/>
    <w:rsid w:val="0065707E"/>
    <w:rsid w:val="006576A6"/>
    <w:rsid w:val="00657D60"/>
    <w:rsid w:val="00660C7A"/>
    <w:rsid w:val="0066278B"/>
    <w:rsid w:val="00662BAC"/>
    <w:rsid w:val="00662C7B"/>
    <w:rsid w:val="00662C99"/>
    <w:rsid w:val="00663C5B"/>
    <w:rsid w:val="00663D9C"/>
    <w:rsid w:val="006640FA"/>
    <w:rsid w:val="00664123"/>
    <w:rsid w:val="00664857"/>
    <w:rsid w:val="00664C01"/>
    <w:rsid w:val="00665D00"/>
    <w:rsid w:val="0066700E"/>
    <w:rsid w:val="006679FA"/>
    <w:rsid w:val="00670358"/>
    <w:rsid w:val="0067054D"/>
    <w:rsid w:val="006710C1"/>
    <w:rsid w:val="00671144"/>
    <w:rsid w:val="00671567"/>
    <w:rsid w:val="0067259A"/>
    <w:rsid w:val="006734EE"/>
    <w:rsid w:val="006739FE"/>
    <w:rsid w:val="00674553"/>
    <w:rsid w:val="00674B83"/>
    <w:rsid w:val="00675AE9"/>
    <w:rsid w:val="00676106"/>
    <w:rsid w:val="0067645A"/>
    <w:rsid w:val="0067678A"/>
    <w:rsid w:val="00676E72"/>
    <w:rsid w:val="00680130"/>
    <w:rsid w:val="006803D4"/>
    <w:rsid w:val="00680522"/>
    <w:rsid w:val="00680671"/>
    <w:rsid w:val="0068153C"/>
    <w:rsid w:val="0068301D"/>
    <w:rsid w:val="00683073"/>
    <w:rsid w:val="006832B5"/>
    <w:rsid w:val="00683971"/>
    <w:rsid w:val="0068440C"/>
    <w:rsid w:val="00685FFA"/>
    <w:rsid w:val="0068752B"/>
    <w:rsid w:val="00687596"/>
    <w:rsid w:val="00687733"/>
    <w:rsid w:val="00687B7C"/>
    <w:rsid w:val="006909BC"/>
    <w:rsid w:val="00690A40"/>
    <w:rsid w:val="00690D78"/>
    <w:rsid w:val="00690ECC"/>
    <w:rsid w:val="0069135F"/>
    <w:rsid w:val="00692499"/>
    <w:rsid w:val="006924F4"/>
    <w:rsid w:val="0069283A"/>
    <w:rsid w:val="0069326B"/>
    <w:rsid w:val="00693A4F"/>
    <w:rsid w:val="00693F15"/>
    <w:rsid w:val="00694362"/>
    <w:rsid w:val="00694946"/>
    <w:rsid w:val="0069545C"/>
    <w:rsid w:val="00695C6B"/>
    <w:rsid w:val="00696836"/>
    <w:rsid w:val="006969CC"/>
    <w:rsid w:val="00697462"/>
    <w:rsid w:val="00697B97"/>
    <w:rsid w:val="006A013C"/>
    <w:rsid w:val="006A0D0F"/>
    <w:rsid w:val="006A0D14"/>
    <w:rsid w:val="006A0D15"/>
    <w:rsid w:val="006A14F6"/>
    <w:rsid w:val="006A23C6"/>
    <w:rsid w:val="006A25F3"/>
    <w:rsid w:val="006A27F3"/>
    <w:rsid w:val="006A2C04"/>
    <w:rsid w:val="006A2F70"/>
    <w:rsid w:val="006A3B48"/>
    <w:rsid w:val="006A42C2"/>
    <w:rsid w:val="006A4719"/>
    <w:rsid w:val="006A4F9F"/>
    <w:rsid w:val="006A559B"/>
    <w:rsid w:val="006A58AF"/>
    <w:rsid w:val="006A5B1C"/>
    <w:rsid w:val="006A61C7"/>
    <w:rsid w:val="006A67FF"/>
    <w:rsid w:val="006A693D"/>
    <w:rsid w:val="006A69B8"/>
    <w:rsid w:val="006A6E81"/>
    <w:rsid w:val="006A76BC"/>
    <w:rsid w:val="006B0B49"/>
    <w:rsid w:val="006B0D0C"/>
    <w:rsid w:val="006B1576"/>
    <w:rsid w:val="006B1582"/>
    <w:rsid w:val="006B2A91"/>
    <w:rsid w:val="006B2D2F"/>
    <w:rsid w:val="006B3951"/>
    <w:rsid w:val="006B420E"/>
    <w:rsid w:val="006B49BC"/>
    <w:rsid w:val="006B542A"/>
    <w:rsid w:val="006B682A"/>
    <w:rsid w:val="006B69E2"/>
    <w:rsid w:val="006B6BAD"/>
    <w:rsid w:val="006B727C"/>
    <w:rsid w:val="006B7722"/>
    <w:rsid w:val="006C0B18"/>
    <w:rsid w:val="006C10B5"/>
    <w:rsid w:val="006C1A7F"/>
    <w:rsid w:val="006C2BE5"/>
    <w:rsid w:val="006C2CF0"/>
    <w:rsid w:val="006C39E5"/>
    <w:rsid w:val="006C487A"/>
    <w:rsid w:val="006C4950"/>
    <w:rsid w:val="006C4B7F"/>
    <w:rsid w:val="006C52A6"/>
    <w:rsid w:val="006C6768"/>
    <w:rsid w:val="006C6EDC"/>
    <w:rsid w:val="006D0DC0"/>
    <w:rsid w:val="006D15B9"/>
    <w:rsid w:val="006D1A1E"/>
    <w:rsid w:val="006D1C70"/>
    <w:rsid w:val="006D1DEB"/>
    <w:rsid w:val="006D1F27"/>
    <w:rsid w:val="006D1FE2"/>
    <w:rsid w:val="006D2217"/>
    <w:rsid w:val="006D22A0"/>
    <w:rsid w:val="006D362B"/>
    <w:rsid w:val="006D47F6"/>
    <w:rsid w:val="006D4A52"/>
    <w:rsid w:val="006D4AC3"/>
    <w:rsid w:val="006D5048"/>
    <w:rsid w:val="006D6F6F"/>
    <w:rsid w:val="006D76B8"/>
    <w:rsid w:val="006E02F5"/>
    <w:rsid w:val="006E03DB"/>
    <w:rsid w:val="006E14E8"/>
    <w:rsid w:val="006E240D"/>
    <w:rsid w:val="006E2B60"/>
    <w:rsid w:val="006E38B9"/>
    <w:rsid w:val="006E3D4A"/>
    <w:rsid w:val="006E41B7"/>
    <w:rsid w:val="006E4581"/>
    <w:rsid w:val="006E563F"/>
    <w:rsid w:val="006E5E66"/>
    <w:rsid w:val="006E62B0"/>
    <w:rsid w:val="006E6563"/>
    <w:rsid w:val="006E6A19"/>
    <w:rsid w:val="006E75D5"/>
    <w:rsid w:val="006F0670"/>
    <w:rsid w:val="006F0B5B"/>
    <w:rsid w:val="006F0C8D"/>
    <w:rsid w:val="006F19E4"/>
    <w:rsid w:val="006F1F69"/>
    <w:rsid w:val="006F22CA"/>
    <w:rsid w:val="006F253A"/>
    <w:rsid w:val="006F2578"/>
    <w:rsid w:val="006F2C00"/>
    <w:rsid w:val="006F3124"/>
    <w:rsid w:val="006F3475"/>
    <w:rsid w:val="006F35B6"/>
    <w:rsid w:val="006F45B3"/>
    <w:rsid w:val="006F5589"/>
    <w:rsid w:val="006F5774"/>
    <w:rsid w:val="006F5871"/>
    <w:rsid w:val="006F5AFF"/>
    <w:rsid w:val="006F5D1D"/>
    <w:rsid w:val="006F608C"/>
    <w:rsid w:val="006F60FF"/>
    <w:rsid w:val="006F6508"/>
    <w:rsid w:val="006F6B78"/>
    <w:rsid w:val="006F72D1"/>
    <w:rsid w:val="007000FC"/>
    <w:rsid w:val="00700332"/>
    <w:rsid w:val="0070040D"/>
    <w:rsid w:val="007018BA"/>
    <w:rsid w:val="00701C0A"/>
    <w:rsid w:val="00701DB7"/>
    <w:rsid w:val="007031C1"/>
    <w:rsid w:val="00703732"/>
    <w:rsid w:val="0070387D"/>
    <w:rsid w:val="00704D23"/>
    <w:rsid w:val="0070530B"/>
    <w:rsid w:val="0070683E"/>
    <w:rsid w:val="0070689F"/>
    <w:rsid w:val="007074ED"/>
    <w:rsid w:val="00707914"/>
    <w:rsid w:val="00710206"/>
    <w:rsid w:val="00710A79"/>
    <w:rsid w:val="00710DD6"/>
    <w:rsid w:val="00711212"/>
    <w:rsid w:val="00712825"/>
    <w:rsid w:val="00712FDE"/>
    <w:rsid w:val="0071330D"/>
    <w:rsid w:val="00713B86"/>
    <w:rsid w:val="00714765"/>
    <w:rsid w:val="00714E26"/>
    <w:rsid w:val="007150ED"/>
    <w:rsid w:val="00715C8D"/>
    <w:rsid w:val="00715FF7"/>
    <w:rsid w:val="0071775E"/>
    <w:rsid w:val="007205FB"/>
    <w:rsid w:val="00720ED5"/>
    <w:rsid w:val="00721008"/>
    <w:rsid w:val="00721AC2"/>
    <w:rsid w:val="00721E8A"/>
    <w:rsid w:val="007224D6"/>
    <w:rsid w:val="007235DC"/>
    <w:rsid w:val="00725030"/>
    <w:rsid w:val="007255DE"/>
    <w:rsid w:val="00725828"/>
    <w:rsid w:val="0072658B"/>
    <w:rsid w:val="00726F18"/>
    <w:rsid w:val="007270B6"/>
    <w:rsid w:val="00730E7E"/>
    <w:rsid w:val="00731139"/>
    <w:rsid w:val="00731E21"/>
    <w:rsid w:val="0073253C"/>
    <w:rsid w:val="007332F6"/>
    <w:rsid w:val="00733D01"/>
    <w:rsid w:val="00734280"/>
    <w:rsid w:val="00734356"/>
    <w:rsid w:val="00734451"/>
    <w:rsid w:val="00734CEC"/>
    <w:rsid w:val="00734FCE"/>
    <w:rsid w:val="0073533E"/>
    <w:rsid w:val="00736FF7"/>
    <w:rsid w:val="00737441"/>
    <w:rsid w:val="00737B1B"/>
    <w:rsid w:val="00737C3F"/>
    <w:rsid w:val="007402C3"/>
    <w:rsid w:val="00740779"/>
    <w:rsid w:val="00740DDB"/>
    <w:rsid w:val="00741B6F"/>
    <w:rsid w:val="00741F3E"/>
    <w:rsid w:val="007422BE"/>
    <w:rsid w:val="00742312"/>
    <w:rsid w:val="00743284"/>
    <w:rsid w:val="007442CB"/>
    <w:rsid w:val="00744F78"/>
    <w:rsid w:val="00745079"/>
    <w:rsid w:val="00745894"/>
    <w:rsid w:val="00745BA7"/>
    <w:rsid w:val="00745DDF"/>
    <w:rsid w:val="007468D5"/>
    <w:rsid w:val="0074733E"/>
    <w:rsid w:val="007474A9"/>
    <w:rsid w:val="0075172F"/>
    <w:rsid w:val="00751A5C"/>
    <w:rsid w:val="0075201E"/>
    <w:rsid w:val="00752252"/>
    <w:rsid w:val="00752F32"/>
    <w:rsid w:val="007530F0"/>
    <w:rsid w:val="007533F5"/>
    <w:rsid w:val="00753751"/>
    <w:rsid w:val="00753AD1"/>
    <w:rsid w:val="00753D0B"/>
    <w:rsid w:val="00755162"/>
    <w:rsid w:val="00755909"/>
    <w:rsid w:val="00755E3F"/>
    <w:rsid w:val="007562E5"/>
    <w:rsid w:val="007563A8"/>
    <w:rsid w:val="007563B4"/>
    <w:rsid w:val="00756CD9"/>
    <w:rsid w:val="00756E5F"/>
    <w:rsid w:val="00757103"/>
    <w:rsid w:val="007578F4"/>
    <w:rsid w:val="00757B82"/>
    <w:rsid w:val="00757D0A"/>
    <w:rsid w:val="00760F5A"/>
    <w:rsid w:val="00762603"/>
    <w:rsid w:val="007627E2"/>
    <w:rsid w:val="00762F93"/>
    <w:rsid w:val="00764050"/>
    <w:rsid w:val="00764D5F"/>
    <w:rsid w:val="007660BE"/>
    <w:rsid w:val="007665AC"/>
    <w:rsid w:val="00767971"/>
    <w:rsid w:val="00767FEE"/>
    <w:rsid w:val="00770191"/>
    <w:rsid w:val="0077162B"/>
    <w:rsid w:val="00771C70"/>
    <w:rsid w:val="00771C83"/>
    <w:rsid w:val="00773584"/>
    <w:rsid w:val="0077444B"/>
    <w:rsid w:val="007747E0"/>
    <w:rsid w:val="00775188"/>
    <w:rsid w:val="007759F5"/>
    <w:rsid w:val="007764FA"/>
    <w:rsid w:val="00776F8C"/>
    <w:rsid w:val="00777030"/>
    <w:rsid w:val="00777264"/>
    <w:rsid w:val="007772CD"/>
    <w:rsid w:val="007778D0"/>
    <w:rsid w:val="00777AD1"/>
    <w:rsid w:val="00777E46"/>
    <w:rsid w:val="007802B5"/>
    <w:rsid w:val="00780C3C"/>
    <w:rsid w:val="00781821"/>
    <w:rsid w:val="00781DB1"/>
    <w:rsid w:val="0078225F"/>
    <w:rsid w:val="00782689"/>
    <w:rsid w:val="00782AD2"/>
    <w:rsid w:val="00782E25"/>
    <w:rsid w:val="007831B5"/>
    <w:rsid w:val="0078399A"/>
    <w:rsid w:val="00783B4A"/>
    <w:rsid w:val="0078519C"/>
    <w:rsid w:val="00785537"/>
    <w:rsid w:val="0078580B"/>
    <w:rsid w:val="0078654C"/>
    <w:rsid w:val="00786B2D"/>
    <w:rsid w:val="00786FD7"/>
    <w:rsid w:val="00787431"/>
    <w:rsid w:val="0078750A"/>
    <w:rsid w:val="007879CB"/>
    <w:rsid w:val="0079018E"/>
    <w:rsid w:val="00790914"/>
    <w:rsid w:val="00790A75"/>
    <w:rsid w:val="00791172"/>
    <w:rsid w:val="007912E6"/>
    <w:rsid w:val="00791CDD"/>
    <w:rsid w:val="00792190"/>
    <w:rsid w:val="00792962"/>
    <w:rsid w:val="007934C4"/>
    <w:rsid w:val="007939B3"/>
    <w:rsid w:val="007943CA"/>
    <w:rsid w:val="00794B57"/>
    <w:rsid w:val="007956FE"/>
    <w:rsid w:val="007958C3"/>
    <w:rsid w:val="0079647C"/>
    <w:rsid w:val="00796F09"/>
    <w:rsid w:val="00797BC9"/>
    <w:rsid w:val="00797F1F"/>
    <w:rsid w:val="007A0065"/>
    <w:rsid w:val="007A0464"/>
    <w:rsid w:val="007A08B6"/>
    <w:rsid w:val="007A13D7"/>
    <w:rsid w:val="007A1542"/>
    <w:rsid w:val="007A1662"/>
    <w:rsid w:val="007A3238"/>
    <w:rsid w:val="007A353F"/>
    <w:rsid w:val="007A3C2C"/>
    <w:rsid w:val="007A4668"/>
    <w:rsid w:val="007A4B04"/>
    <w:rsid w:val="007A4DD2"/>
    <w:rsid w:val="007A5F24"/>
    <w:rsid w:val="007A6226"/>
    <w:rsid w:val="007A6B6A"/>
    <w:rsid w:val="007A734E"/>
    <w:rsid w:val="007A7BD4"/>
    <w:rsid w:val="007A7C44"/>
    <w:rsid w:val="007B0455"/>
    <w:rsid w:val="007B0873"/>
    <w:rsid w:val="007B09F2"/>
    <w:rsid w:val="007B0BB3"/>
    <w:rsid w:val="007B1247"/>
    <w:rsid w:val="007B13AB"/>
    <w:rsid w:val="007B1DCD"/>
    <w:rsid w:val="007B422B"/>
    <w:rsid w:val="007B4279"/>
    <w:rsid w:val="007B4655"/>
    <w:rsid w:val="007B553D"/>
    <w:rsid w:val="007B5F4B"/>
    <w:rsid w:val="007B68A1"/>
    <w:rsid w:val="007C041C"/>
    <w:rsid w:val="007C1E25"/>
    <w:rsid w:val="007C2197"/>
    <w:rsid w:val="007C2269"/>
    <w:rsid w:val="007C26F8"/>
    <w:rsid w:val="007C3074"/>
    <w:rsid w:val="007C31D6"/>
    <w:rsid w:val="007C36B6"/>
    <w:rsid w:val="007C4526"/>
    <w:rsid w:val="007C6987"/>
    <w:rsid w:val="007C775E"/>
    <w:rsid w:val="007C7993"/>
    <w:rsid w:val="007D081B"/>
    <w:rsid w:val="007D0DE6"/>
    <w:rsid w:val="007D1250"/>
    <w:rsid w:val="007D12C9"/>
    <w:rsid w:val="007D15AF"/>
    <w:rsid w:val="007D1887"/>
    <w:rsid w:val="007D1CF5"/>
    <w:rsid w:val="007D25DC"/>
    <w:rsid w:val="007D3011"/>
    <w:rsid w:val="007D3C45"/>
    <w:rsid w:val="007D4215"/>
    <w:rsid w:val="007D6783"/>
    <w:rsid w:val="007D6850"/>
    <w:rsid w:val="007D6FFE"/>
    <w:rsid w:val="007D7025"/>
    <w:rsid w:val="007D721A"/>
    <w:rsid w:val="007D7C08"/>
    <w:rsid w:val="007E0DD5"/>
    <w:rsid w:val="007E0E2D"/>
    <w:rsid w:val="007E1A69"/>
    <w:rsid w:val="007E1E23"/>
    <w:rsid w:val="007E1F8C"/>
    <w:rsid w:val="007E39ED"/>
    <w:rsid w:val="007E55FC"/>
    <w:rsid w:val="007E567A"/>
    <w:rsid w:val="007E68D0"/>
    <w:rsid w:val="007E6CDA"/>
    <w:rsid w:val="007F1311"/>
    <w:rsid w:val="007F16A2"/>
    <w:rsid w:val="007F1AFC"/>
    <w:rsid w:val="007F1FEC"/>
    <w:rsid w:val="007F2007"/>
    <w:rsid w:val="007F33F2"/>
    <w:rsid w:val="007F3E03"/>
    <w:rsid w:val="007F49E2"/>
    <w:rsid w:val="007F4C78"/>
    <w:rsid w:val="007F4CD0"/>
    <w:rsid w:val="007F4D69"/>
    <w:rsid w:val="007F660B"/>
    <w:rsid w:val="007F7377"/>
    <w:rsid w:val="007F73F2"/>
    <w:rsid w:val="00800356"/>
    <w:rsid w:val="00800A3A"/>
    <w:rsid w:val="008010EA"/>
    <w:rsid w:val="00802128"/>
    <w:rsid w:val="00802725"/>
    <w:rsid w:val="00803C07"/>
    <w:rsid w:val="008042CA"/>
    <w:rsid w:val="008049EF"/>
    <w:rsid w:val="00804F01"/>
    <w:rsid w:val="00805AA8"/>
    <w:rsid w:val="008068C0"/>
    <w:rsid w:val="008073D6"/>
    <w:rsid w:val="00807A42"/>
    <w:rsid w:val="00807C03"/>
    <w:rsid w:val="00807D2F"/>
    <w:rsid w:val="0081015E"/>
    <w:rsid w:val="00811584"/>
    <w:rsid w:val="00811BF3"/>
    <w:rsid w:val="0081243D"/>
    <w:rsid w:val="008128AF"/>
    <w:rsid w:val="00813069"/>
    <w:rsid w:val="00813AD2"/>
    <w:rsid w:val="00813CF8"/>
    <w:rsid w:val="00814A4F"/>
    <w:rsid w:val="008152A6"/>
    <w:rsid w:val="00816333"/>
    <w:rsid w:val="008166F3"/>
    <w:rsid w:val="00816C3A"/>
    <w:rsid w:val="00816FB5"/>
    <w:rsid w:val="00817A8C"/>
    <w:rsid w:val="00820560"/>
    <w:rsid w:val="00821204"/>
    <w:rsid w:val="00821297"/>
    <w:rsid w:val="008212B4"/>
    <w:rsid w:val="008219F7"/>
    <w:rsid w:val="0082251D"/>
    <w:rsid w:val="0082286A"/>
    <w:rsid w:val="00822914"/>
    <w:rsid w:val="00822EB8"/>
    <w:rsid w:val="008235E8"/>
    <w:rsid w:val="008237CD"/>
    <w:rsid w:val="00823E4F"/>
    <w:rsid w:val="008240F4"/>
    <w:rsid w:val="00824AF7"/>
    <w:rsid w:val="00825B01"/>
    <w:rsid w:val="00826031"/>
    <w:rsid w:val="008261F4"/>
    <w:rsid w:val="00827091"/>
    <w:rsid w:val="008270BE"/>
    <w:rsid w:val="008271E1"/>
    <w:rsid w:val="00830CA9"/>
    <w:rsid w:val="00830F55"/>
    <w:rsid w:val="00831676"/>
    <w:rsid w:val="00831A5C"/>
    <w:rsid w:val="00831DF8"/>
    <w:rsid w:val="00831E0B"/>
    <w:rsid w:val="008324E2"/>
    <w:rsid w:val="0083295D"/>
    <w:rsid w:val="00832ABB"/>
    <w:rsid w:val="00832FF7"/>
    <w:rsid w:val="00833C28"/>
    <w:rsid w:val="00834ADC"/>
    <w:rsid w:val="00834ADE"/>
    <w:rsid w:val="00834E63"/>
    <w:rsid w:val="00836B00"/>
    <w:rsid w:val="00837398"/>
    <w:rsid w:val="00837B7B"/>
    <w:rsid w:val="00837D88"/>
    <w:rsid w:val="00840652"/>
    <w:rsid w:val="0084071B"/>
    <w:rsid w:val="00840DA6"/>
    <w:rsid w:val="00841CD9"/>
    <w:rsid w:val="00841DC7"/>
    <w:rsid w:val="00843317"/>
    <w:rsid w:val="0084331D"/>
    <w:rsid w:val="00844926"/>
    <w:rsid w:val="0084548D"/>
    <w:rsid w:val="008454FB"/>
    <w:rsid w:val="00845552"/>
    <w:rsid w:val="008462A3"/>
    <w:rsid w:val="0084635B"/>
    <w:rsid w:val="00850BEF"/>
    <w:rsid w:val="00850ECA"/>
    <w:rsid w:val="00851D23"/>
    <w:rsid w:val="008525A2"/>
    <w:rsid w:val="00852C8B"/>
    <w:rsid w:val="00853BB0"/>
    <w:rsid w:val="00854E93"/>
    <w:rsid w:val="0085599C"/>
    <w:rsid w:val="00855E73"/>
    <w:rsid w:val="00855F31"/>
    <w:rsid w:val="00856487"/>
    <w:rsid w:val="00856959"/>
    <w:rsid w:val="008569FB"/>
    <w:rsid w:val="00856B27"/>
    <w:rsid w:val="00857492"/>
    <w:rsid w:val="00860046"/>
    <w:rsid w:val="00860639"/>
    <w:rsid w:val="00860750"/>
    <w:rsid w:val="00861A70"/>
    <w:rsid w:val="00862CB2"/>
    <w:rsid w:val="00862E4F"/>
    <w:rsid w:val="008636F3"/>
    <w:rsid w:val="00863AF7"/>
    <w:rsid w:val="00863B2E"/>
    <w:rsid w:val="00863EBF"/>
    <w:rsid w:val="008654CF"/>
    <w:rsid w:val="00866044"/>
    <w:rsid w:val="0086657B"/>
    <w:rsid w:val="00867B7A"/>
    <w:rsid w:val="00867DE0"/>
    <w:rsid w:val="008705C6"/>
    <w:rsid w:val="00870DA2"/>
    <w:rsid w:val="00870EA5"/>
    <w:rsid w:val="0087142C"/>
    <w:rsid w:val="00871DC5"/>
    <w:rsid w:val="00871E94"/>
    <w:rsid w:val="008721B4"/>
    <w:rsid w:val="00872943"/>
    <w:rsid w:val="008735FE"/>
    <w:rsid w:val="00873C1F"/>
    <w:rsid w:val="0087418B"/>
    <w:rsid w:val="008743E1"/>
    <w:rsid w:val="00874521"/>
    <w:rsid w:val="00874A90"/>
    <w:rsid w:val="00874FB5"/>
    <w:rsid w:val="0087658C"/>
    <w:rsid w:val="00877506"/>
    <w:rsid w:val="0088025C"/>
    <w:rsid w:val="008817FA"/>
    <w:rsid w:val="008818C3"/>
    <w:rsid w:val="008823D7"/>
    <w:rsid w:val="008828BB"/>
    <w:rsid w:val="00882CD3"/>
    <w:rsid w:val="00882D20"/>
    <w:rsid w:val="00882E2D"/>
    <w:rsid w:val="00883AE9"/>
    <w:rsid w:val="00883D4B"/>
    <w:rsid w:val="00884BA9"/>
    <w:rsid w:val="00884D5F"/>
    <w:rsid w:val="00885CAD"/>
    <w:rsid w:val="00885F2A"/>
    <w:rsid w:val="008910D9"/>
    <w:rsid w:val="008912B3"/>
    <w:rsid w:val="008914AE"/>
    <w:rsid w:val="00891954"/>
    <w:rsid w:val="00891C00"/>
    <w:rsid w:val="00892CB1"/>
    <w:rsid w:val="00892F34"/>
    <w:rsid w:val="00893152"/>
    <w:rsid w:val="00893D7E"/>
    <w:rsid w:val="00894068"/>
    <w:rsid w:val="00895233"/>
    <w:rsid w:val="008959A3"/>
    <w:rsid w:val="00895E1E"/>
    <w:rsid w:val="0089611C"/>
    <w:rsid w:val="00896121"/>
    <w:rsid w:val="0089630F"/>
    <w:rsid w:val="008965C0"/>
    <w:rsid w:val="00896945"/>
    <w:rsid w:val="00896A8C"/>
    <w:rsid w:val="00897AC2"/>
    <w:rsid w:val="008A0851"/>
    <w:rsid w:val="008A0894"/>
    <w:rsid w:val="008A08BC"/>
    <w:rsid w:val="008A09A5"/>
    <w:rsid w:val="008A0DE8"/>
    <w:rsid w:val="008A0EC9"/>
    <w:rsid w:val="008A149F"/>
    <w:rsid w:val="008A16D0"/>
    <w:rsid w:val="008A1B36"/>
    <w:rsid w:val="008A32FD"/>
    <w:rsid w:val="008A3676"/>
    <w:rsid w:val="008A3948"/>
    <w:rsid w:val="008A39B9"/>
    <w:rsid w:val="008A3C17"/>
    <w:rsid w:val="008A41B1"/>
    <w:rsid w:val="008A4261"/>
    <w:rsid w:val="008A4B79"/>
    <w:rsid w:val="008A573F"/>
    <w:rsid w:val="008A5C14"/>
    <w:rsid w:val="008A5E1A"/>
    <w:rsid w:val="008A5F2A"/>
    <w:rsid w:val="008A75A0"/>
    <w:rsid w:val="008A7B9B"/>
    <w:rsid w:val="008A7D91"/>
    <w:rsid w:val="008B05E8"/>
    <w:rsid w:val="008B0A72"/>
    <w:rsid w:val="008B0BC0"/>
    <w:rsid w:val="008B1156"/>
    <w:rsid w:val="008B1ADC"/>
    <w:rsid w:val="008B2161"/>
    <w:rsid w:val="008B2838"/>
    <w:rsid w:val="008B28A6"/>
    <w:rsid w:val="008B29A5"/>
    <w:rsid w:val="008B29C2"/>
    <w:rsid w:val="008B2F4D"/>
    <w:rsid w:val="008B36CA"/>
    <w:rsid w:val="008B403E"/>
    <w:rsid w:val="008B410D"/>
    <w:rsid w:val="008B4EF1"/>
    <w:rsid w:val="008B5D9F"/>
    <w:rsid w:val="008B6034"/>
    <w:rsid w:val="008B619F"/>
    <w:rsid w:val="008B6FE4"/>
    <w:rsid w:val="008B730E"/>
    <w:rsid w:val="008B7683"/>
    <w:rsid w:val="008B7B2E"/>
    <w:rsid w:val="008B7F46"/>
    <w:rsid w:val="008C0119"/>
    <w:rsid w:val="008C05D6"/>
    <w:rsid w:val="008C0C40"/>
    <w:rsid w:val="008C0C89"/>
    <w:rsid w:val="008C0E73"/>
    <w:rsid w:val="008C1A98"/>
    <w:rsid w:val="008C21B4"/>
    <w:rsid w:val="008C21F7"/>
    <w:rsid w:val="008C2A3D"/>
    <w:rsid w:val="008C2E5A"/>
    <w:rsid w:val="008C3663"/>
    <w:rsid w:val="008C38B7"/>
    <w:rsid w:val="008C41E4"/>
    <w:rsid w:val="008C57E9"/>
    <w:rsid w:val="008C6E42"/>
    <w:rsid w:val="008D0222"/>
    <w:rsid w:val="008D09BF"/>
    <w:rsid w:val="008D0A88"/>
    <w:rsid w:val="008D0CF6"/>
    <w:rsid w:val="008D1FF8"/>
    <w:rsid w:val="008D2410"/>
    <w:rsid w:val="008D24C9"/>
    <w:rsid w:val="008D3BD3"/>
    <w:rsid w:val="008D4039"/>
    <w:rsid w:val="008D4549"/>
    <w:rsid w:val="008D45C7"/>
    <w:rsid w:val="008D477E"/>
    <w:rsid w:val="008D4DDB"/>
    <w:rsid w:val="008D54DE"/>
    <w:rsid w:val="008D7C76"/>
    <w:rsid w:val="008E067A"/>
    <w:rsid w:val="008E0D48"/>
    <w:rsid w:val="008E1162"/>
    <w:rsid w:val="008E1B72"/>
    <w:rsid w:val="008E1B8C"/>
    <w:rsid w:val="008E1B9C"/>
    <w:rsid w:val="008E257C"/>
    <w:rsid w:val="008E294D"/>
    <w:rsid w:val="008E51F9"/>
    <w:rsid w:val="008E53D2"/>
    <w:rsid w:val="008E5AB0"/>
    <w:rsid w:val="008E68A6"/>
    <w:rsid w:val="008E77C9"/>
    <w:rsid w:val="008E79FD"/>
    <w:rsid w:val="008F0D06"/>
    <w:rsid w:val="008F19EC"/>
    <w:rsid w:val="008F2A6F"/>
    <w:rsid w:val="008F2D2C"/>
    <w:rsid w:val="008F33BE"/>
    <w:rsid w:val="008F38FD"/>
    <w:rsid w:val="008F3D54"/>
    <w:rsid w:val="008F43F2"/>
    <w:rsid w:val="008F568F"/>
    <w:rsid w:val="008F6E25"/>
    <w:rsid w:val="008F74E8"/>
    <w:rsid w:val="008F7579"/>
    <w:rsid w:val="00900222"/>
    <w:rsid w:val="00900528"/>
    <w:rsid w:val="00901072"/>
    <w:rsid w:val="009013D7"/>
    <w:rsid w:val="0090188F"/>
    <w:rsid w:val="00901B77"/>
    <w:rsid w:val="00902DD1"/>
    <w:rsid w:val="00902FBF"/>
    <w:rsid w:val="009035A9"/>
    <w:rsid w:val="00904154"/>
    <w:rsid w:val="009042F7"/>
    <w:rsid w:val="00904735"/>
    <w:rsid w:val="00904751"/>
    <w:rsid w:val="00904AE6"/>
    <w:rsid w:val="009050DA"/>
    <w:rsid w:val="00905ED4"/>
    <w:rsid w:val="00906213"/>
    <w:rsid w:val="0090677E"/>
    <w:rsid w:val="00906C8B"/>
    <w:rsid w:val="00910879"/>
    <w:rsid w:val="0091089E"/>
    <w:rsid w:val="00910DF2"/>
    <w:rsid w:val="00910FB6"/>
    <w:rsid w:val="009115EB"/>
    <w:rsid w:val="00914221"/>
    <w:rsid w:val="0091451C"/>
    <w:rsid w:val="009157D9"/>
    <w:rsid w:val="009165BF"/>
    <w:rsid w:val="00916662"/>
    <w:rsid w:val="00916710"/>
    <w:rsid w:val="0091679E"/>
    <w:rsid w:val="0091685B"/>
    <w:rsid w:val="009176FF"/>
    <w:rsid w:val="00917817"/>
    <w:rsid w:val="00917CC9"/>
    <w:rsid w:val="00917D3E"/>
    <w:rsid w:val="00917EE5"/>
    <w:rsid w:val="009200DA"/>
    <w:rsid w:val="009202A3"/>
    <w:rsid w:val="00920713"/>
    <w:rsid w:val="009208C8"/>
    <w:rsid w:val="00922ED1"/>
    <w:rsid w:val="009247E6"/>
    <w:rsid w:val="00925F27"/>
    <w:rsid w:val="00926093"/>
    <w:rsid w:val="00926851"/>
    <w:rsid w:val="009269D6"/>
    <w:rsid w:val="00927154"/>
    <w:rsid w:val="00927743"/>
    <w:rsid w:val="00930A2C"/>
    <w:rsid w:val="00930A89"/>
    <w:rsid w:val="00931479"/>
    <w:rsid w:val="00931A91"/>
    <w:rsid w:val="00931C96"/>
    <w:rsid w:val="00931D14"/>
    <w:rsid w:val="00931E3E"/>
    <w:rsid w:val="00931F5C"/>
    <w:rsid w:val="00932031"/>
    <w:rsid w:val="0093259E"/>
    <w:rsid w:val="00932E60"/>
    <w:rsid w:val="00933A93"/>
    <w:rsid w:val="00933F43"/>
    <w:rsid w:val="0093435A"/>
    <w:rsid w:val="0093437B"/>
    <w:rsid w:val="0093519F"/>
    <w:rsid w:val="00935A17"/>
    <w:rsid w:val="00935AAA"/>
    <w:rsid w:val="00935B95"/>
    <w:rsid w:val="0093639F"/>
    <w:rsid w:val="00936923"/>
    <w:rsid w:val="00936AD6"/>
    <w:rsid w:val="0093720B"/>
    <w:rsid w:val="00937A16"/>
    <w:rsid w:val="00937A4C"/>
    <w:rsid w:val="0094021D"/>
    <w:rsid w:val="00940286"/>
    <w:rsid w:val="009407A8"/>
    <w:rsid w:val="00940925"/>
    <w:rsid w:val="00940D3F"/>
    <w:rsid w:val="00940F9D"/>
    <w:rsid w:val="009416D5"/>
    <w:rsid w:val="00941D40"/>
    <w:rsid w:val="00941FCD"/>
    <w:rsid w:val="00942F98"/>
    <w:rsid w:val="009437E2"/>
    <w:rsid w:val="009443F1"/>
    <w:rsid w:val="00944B19"/>
    <w:rsid w:val="0094523A"/>
    <w:rsid w:val="0094537F"/>
    <w:rsid w:val="00945C07"/>
    <w:rsid w:val="00945C1E"/>
    <w:rsid w:val="009469C7"/>
    <w:rsid w:val="00946C44"/>
    <w:rsid w:val="00946C9C"/>
    <w:rsid w:val="00946ED7"/>
    <w:rsid w:val="00947056"/>
    <w:rsid w:val="00947C75"/>
    <w:rsid w:val="0095005D"/>
    <w:rsid w:val="00950A91"/>
    <w:rsid w:val="00951221"/>
    <w:rsid w:val="00951B7F"/>
    <w:rsid w:val="00951C21"/>
    <w:rsid w:val="009527D1"/>
    <w:rsid w:val="00953881"/>
    <w:rsid w:val="00953ED4"/>
    <w:rsid w:val="00954652"/>
    <w:rsid w:val="00954ABF"/>
    <w:rsid w:val="00956940"/>
    <w:rsid w:val="00957224"/>
    <w:rsid w:val="00957B6A"/>
    <w:rsid w:val="00960EAE"/>
    <w:rsid w:val="00961F8C"/>
    <w:rsid w:val="0096232D"/>
    <w:rsid w:val="0096260B"/>
    <w:rsid w:val="0096306B"/>
    <w:rsid w:val="0096489F"/>
    <w:rsid w:val="009655F0"/>
    <w:rsid w:val="00965C5A"/>
    <w:rsid w:val="00965C5C"/>
    <w:rsid w:val="00965CA6"/>
    <w:rsid w:val="0096647F"/>
    <w:rsid w:val="00970E63"/>
    <w:rsid w:val="009717B7"/>
    <w:rsid w:val="00971995"/>
    <w:rsid w:val="0097222A"/>
    <w:rsid w:val="00973D96"/>
    <w:rsid w:val="00974A3A"/>
    <w:rsid w:val="00975858"/>
    <w:rsid w:val="00975982"/>
    <w:rsid w:val="00975DCA"/>
    <w:rsid w:val="00976CEB"/>
    <w:rsid w:val="009770EB"/>
    <w:rsid w:val="00977A7D"/>
    <w:rsid w:val="00980873"/>
    <w:rsid w:val="0098146C"/>
    <w:rsid w:val="0098217F"/>
    <w:rsid w:val="00982EF4"/>
    <w:rsid w:val="00983AB1"/>
    <w:rsid w:val="009848E5"/>
    <w:rsid w:val="00985A47"/>
    <w:rsid w:val="00985CDA"/>
    <w:rsid w:val="009864C6"/>
    <w:rsid w:val="00986649"/>
    <w:rsid w:val="0098722A"/>
    <w:rsid w:val="0099034E"/>
    <w:rsid w:val="009907FE"/>
    <w:rsid w:val="00991861"/>
    <w:rsid w:val="009923DD"/>
    <w:rsid w:val="0099308D"/>
    <w:rsid w:val="009930EB"/>
    <w:rsid w:val="009931FC"/>
    <w:rsid w:val="009933AD"/>
    <w:rsid w:val="00993425"/>
    <w:rsid w:val="00995504"/>
    <w:rsid w:val="00995645"/>
    <w:rsid w:val="00996153"/>
    <w:rsid w:val="00997E88"/>
    <w:rsid w:val="009A07AE"/>
    <w:rsid w:val="009A208D"/>
    <w:rsid w:val="009A3754"/>
    <w:rsid w:val="009A3EAC"/>
    <w:rsid w:val="009A41FC"/>
    <w:rsid w:val="009A4216"/>
    <w:rsid w:val="009A490B"/>
    <w:rsid w:val="009A55FE"/>
    <w:rsid w:val="009A587B"/>
    <w:rsid w:val="009A5B52"/>
    <w:rsid w:val="009A5E1A"/>
    <w:rsid w:val="009A6268"/>
    <w:rsid w:val="009A64A4"/>
    <w:rsid w:val="009A66DD"/>
    <w:rsid w:val="009A6BD7"/>
    <w:rsid w:val="009A6F67"/>
    <w:rsid w:val="009A7527"/>
    <w:rsid w:val="009B0851"/>
    <w:rsid w:val="009B0B40"/>
    <w:rsid w:val="009B0F94"/>
    <w:rsid w:val="009B18C4"/>
    <w:rsid w:val="009B1E15"/>
    <w:rsid w:val="009B262B"/>
    <w:rsid w:val="009B28C9"/>
    <w:rsid w:val="009B2FCD"/>
    <w:rsid w:val="009B4380"/>
    <w:rsid w:val="009B44FB"/>
    <w:rsid w:val="009B48EB"/>
    <w:rsid w:val="009B4D0D"/>
    <w:rsid w:val="009B5D90"/>
    <w:rsid w:val="009B6214"/>
    <w:rsid w:val="009B7510"/>
    <w:rsid w:val="009C09CD"/>
    <w:rsid w:val="009C1B18"/>
    <w:rsid w:val="009C2DEA"/>
    <w:rsid w:val="009C2DFA"/>
    <w:rsid w:val="009C3CDB"/>
    <w:rsid w:val="009C4360"/>
    <w:rsid w:val="009C4DF4"/>
    <w:rsid w:val="009C5102"/>
    <w:rsid w:val="009C516F"/>
    <w:rsid w:val="009C5B32"/>
    <w:rsid w:val="009C654B"/>
    <w:rsid w:val="009C65C7"/>
    <w:rsid w:val="009C6730"/>
    <w:rsid w:val="009D00EA"/>
    <w:rsid w:val="009D144D"/>
    <w:rsid w:val="009D1BBF"/>
    <w:rsid w:val="009D1F88"/>
    <w:rsid w:val="009D28E0"/>
    <w:rsid w:val="009D29B6"/>
    <w:rsid w:val="009D32A8"/>
    <w:rsid w:val="009D3369"/>
    <w:rsid w:val="009D408C"/>
    <w:rsid w:val="009D4C44"/>
    <w:rsid w:val="009D4CD2"/>
    <w:rsid w:val="009D595E"/>
    <w:rsid w:val="009D5A34"/>
    <w:rsid w:val="009D5D04"/>
    <w:rsid w:val="009D650A"/>
    <w:rsid w:val="009D6D24"/>
    <w:rsid w:val="009D6F05"/>
    <w:rsid w:val="009D7327"/>
    <w:rsid w:val="009D75F4"/>
    <w:rsid w:val="009D7ED0"/>
    <w:rsid w:val="009D7F19"/>
    <w:rsid w:val="009E034B"/>
    <w:rsid w:val="009E0690"/>
    <w:rsid w:val="009E09C5"/>
    <w:rsid w:val="009E2371"/>
    <w:rsid w:val="009E28BF"/>
    <w:rsid w:val="009E2F86"/>
    <w:rsid w:val="009E3066"/>
    <w:rsid w:val="009E38BE"/>
    <w:rsid w:val="009E4173"/>
    <w:rsid w:val="009E41E8"/>
    <w:rsid w:val="009E50C3"/>
    <w:rsid w:val="009E5286"/>
    <w:rsid w:val="009E5B63"/>
    <w:rsid w:val="009E61EC"/>
    <w:rsid w:val="009E6621"/>
    <w:rsid w:val="009E6B82"/>
    <w:rsid w:val="009E701D"/>
    <w:rsid w:val="009F00CD"/>
    <w:rsid w:val="009F03A7"/>
    <w:rsid w:val="009F05F3"/>
    <w:rsid w:val="009F1B20"/>
    <w:rsid w:val="009F1B71"/>
    <w:rsid w:val="009F217F"/>
    <w:rsid w:val="009F26BB"/>
    <w:rsid w:val="009F3ACD"/>
    <w:rsid w:val="009F427D"/>
    <w:rsid w:val="009F4707"/>
    <w:rsid w:val="009F499E"/>
    <w:rsid w:val="009F4A6C"/>
    <w:rsid w:val="009F4B72"/>
    <w:rsid w:val="009F4F76"/>
    <w:rsid w:val="009F558F"/>
    <w:rsid w:val="009F6CBA"/>
    <w:rsid w:val="009F701A"/>
    <w:rsid w:val="009F759B"/>
    <w:rsid w:val="009F7EEA"/>
    <w:rsid w:val="00A00364"/>
    <w:rsid w:val="00A0113E"/>
    <w:rsid w:val="00A01285"/>
    <w:rsid w:val="00A016A5"/>
    <w:rsid w:val="00A01865"/>
    <w:rsid w:val="00A02DCB"/>
    <w:rsid w:val="00A04281"/>
    <w:rsid w:val="00A04BE1"/>
    <w:rsid w:val="00A0551A"/>
    <w:rsid w:val="00A05AEB"/>
    <w:rsid w:val="00A062AD"/>
    <w:rsid w:val="00A07BDD"/>
    <w:rsid w:val="00A07F80"/>
    <w:rsid w:val="00A103F2"/>
    <w:rsid w:val="00A10423"/>
    <w:rsid w:val="00A1064D"/>
    <w:rsid w:val="00A10CFE"/>
    <w:rsid w:val="00A114C8"/>
    <w:rsid w:val="00A1199C"/>
    <w:rsid w:val="00A123E1"/>
    <w:rsid w:val="00A12452"/>
    <w:rsid w:val="00A12F4F"/>
    <w:rsid w:val="00A1342E"/>
    <w:rsid w:val="00A134D1"/>
    <w:rsid w:val="00A13E46"/>
    <w:rsid w:val="00A14262"/>
    <w:rsid w:val="00A14443"/>
    <w:rsid w:val="00A1553B"/>
    <w:rsid w:val="00A159AB"/>
    <w:rsid w:val="00A16074"/>
    <w:rsid w:val="00A16333"/>
    <w:rsid w:val="00A1682E"/>
    <w:rsid w:val="00A16C1C"/>
    <w:rsid w:val="00A172A3"/>
    <w:rsid w:val="00A20095"/>
    <w:rsid w:val="00A206A3"/>
    <w:rsid w:val="00A20EA2"/>
    <w:rsid w:val="00A21628"/>
    <w:rsid w:val="00A23150"/>
    <w:rsid w:val="00A232B9"/>
    <w:rsid w:val="00A24629"/>
    <w:rsid w:val="00A24E9E"/>
    <w:rsid w:val="00A25469"/>
    <w:rsid w:val="00A27011"/>
    <w:rsid w:val="00A27C42"/>
    <w:rsid w:val="00A27F17"/>
    <w:rsid w:val="00A3049A"/>
    <w:rsid w:val="00A30FF0"/>
    <w:rsid w:val="00A321D0"/>
    <w:rsid w:val="00A32761"/>
    <w:rsid w:val="00A32BF1"/>
    <w:rsid w:val="00A33594"/>
    <w:rsid w:val="00A33794"/>
    <w:rsid w:val="00A33A27"/>
    <w:rsid w:val="00A33BFA"/>
    <w:rsid w:val="00A3429A"/>
    <w:rsid w:val="00A3473D"/>
    <w:rsid w:val="00A3480D"/>
    <w:rsid w:val="00A35ADC"/>
    <w:rsid w:val="00A3600C"/>
    <w:rsid w:val="00A3622D"/>
    <w:rsid w:val="00A366DE"/>
    <w:rsid w:val="00A368C1"/>
    <w:rsid w:val="00A368D8"/>
    <w:rsid w:val="00A379ED"/>
    <w:rsid w:val="00A37FF6"/>
    <w:rsid w:val="00A40478"/>
    <w:rsid w:val="00A40717"/>
    <w:rsid w:val="00A40CF9"/>
    <w:rsid w:val="00A413F0"/>
    <w:rsid w:val="00A41DFE"/>
    <w:rsid w:val="00A4290D"/>
    <w:rsid w:val="00A4294F"/>
    <w:rsid w:val="00A435A1"/>
    <w:rsid w:val="00A43AE0"/>
    <w:rsid w:val="00A43E8F"/>
    <w:rsid w:val="00A4470C"/>
    <w:rsid w:val="00A45397"/>
    <w:rsid w:val="00A45C1E"/>
    <w:rsid w:val="00A461A6"/>
    <w:rsid w:val="00A46560"/>
    <w:rsid w:val="00A46614"/>
    <w:rsid w:val="00A477DB"/>
    <w:rsid w:val="00A478F2"/>
    <w:rsid w:val="00A507D2"/>
    <w:rsid w:val="00A51201"/>
    <w:rsid w:val="00A51948"/>
    <w:rsid w:val="00A51C51"/>
    <w:rsid w:val="00A521F7"/>
    <w:rsid w:val="00A52B5E"/>
    <w:rsid w:val="00A52CCE"/>
    <w:rsid w:val="00A531CB"/>
    <w:rsid w:val="00A5382D"/>
    <w:rsid w:val="00A53E3D"/>
    <w:rsid w:val="00A5431D"/>
    <w:rsid w:val="00A54BB9"/>
    <w:rsid w:val="00A55604"/>
    <w:rsid w:val="00A57E80"/>
    <w:rsid w:val="00A6033D"/>
    <w:rsid w:val="00A603BD"/>
    <w:rsid w:val="00A604B5"/>
    <w:rsid w:val="00A60DA4"/>
    <w:rsid w:val="00A61047"/>
    <w:rsid w:val="00A6183D"/>
    <w:rsid w:val="00A61B9D"/>
    <w:rsid w:val="00A62E86"/>
    <w:rsid w:val="00A63766"/>
    <w:rsid w:val="00A644DF"/>
    <w:rsid w:val="00A64E30"/>
    <w:rsid w:val="00A65301"/>
    <w:rsid w:val="00A66283"/>
    <w:rsid w:val="00A662C8"/>
    <w:rsid w:val="00A66A11"/>
    <w:rsid w:val="00A672A6"/>
    <w:rsid w:val="00A672C4"/>
    <w:rsid w:val="00A67422"/>
    <w:rsid w:val="00A6780E"/>
    <w:rsid w:val="00A70BB2"/>
    <w:rsid w:val="00A718AC"/>
    <w:rsid w:val="00A7238D"/>
    <w:rsid w:val="00A72730"/>
    <w:rsid w:val="00A74284"/>
    <w:rsid w:val="00A74445"/>
    <w:rsid w:val="00A749B6"/>
    <w:rsid w:val="00A74A6D"/>
    <w:rsid w:val="00A74CBB"/>
    <w:rsid w:val="00A74E40"/>
    <w:rsid w:val="00A752A2"/>
    <w:rsid w:val="00A759AA"/>
    <w:rsid w:val="00A75E09"/>
    <w:rsid w:val="00A75FB0"/>
    <w:rsid w:val="00A760D2"/>
    <w:rsid w:val="00A767B0"/>
    <w:rsid w:val="00A76B2A"/>
    <w:rsid w:val="00A77833"/>
    <w:rsid w:val="00A77EE6"/>
    <w:rsid w:val="00A77F10"/>
    <w:rsid w:val="00A815A6"/>
    <w:rsid w:val="00A81914"/>
    <w:rsid w:val="00A819A6"/>
    <w:rsid w:val="00A81E79"/>
    <w:rsid w:val="00A825B3"/>
    <w:rsid w:val="00A82CCA"/>
    <w:rsid w:val="00A83094"/>
    <w:rsid w:val="00A83425"/>
    <w:rsid w:val="00A83A7F"/>
    <w:rsid w:val="00A84D2F"/>
    <w:rsid w:val="00A8590C"/>
    <w:rsid w:val="00A85B36"/>
    <w:rsid w:val="00A85EC5"/>
    <w:rsid w:val="00A86060"/>
    <w:rsid w:val="00A865B9"/>
    <w:rsid w:val="00A86EB2"/>
    <w:rsid w:val="00A86FE6"/>
    <w:rsid w:val="00A87691"/>
    <w:rsid w:val="00A878BF"/>
    <w:rsid w:val="00A87F84"/>
    <w:rsid w:val="00A87FE2"/>
    <w:rsid w:val="00A907D2"/>
    <w:rsid w:val="00A90BD4"/>
    <w:rsid w:val="00A911FA"/>
    <w:rsid w:val="00A926A6"/>
    <w:rsid w:val="00A93A7B"/>
    <w:rsid w:val="00A93DDB"/>
    <w:rsid w:val="00A93F75"/>
    <w:rsid w:val="00A943CD"/>
    <w:rsid w:val="00A946AA"/>
    <w:rsid w:val="00A9495E"/>
    <w:rsid w:val="00A958BF"/>
    <w:rsid w:val="00A9611D"/>
    <w:rsid w:val="00A965F7"/>
    <w:rsid w:val="00A96DCC"/>
    <w:rsid w:val="00AA03C3"/>
    <w:rsid w:val="00AA0992"/>
    <w:rsid w:val="00AA0CCC"/>
    <w:rsid w:val="00AA10DA"/>
    <w:rsid w:val="00AA1734"/>
    <w:rsid w:val="00AA17D0"/>
    <w:rsid w:val="00AA21C6"/>
    <w:rsid w:val="00AA24E6"/>
    <w:rsid w:val="00AA2E51"/>
    <w:rsid w:val="00AA2EC7"/>
    <w:rsid w:val="00AA446F"/>
    <w:rsid w:val="00AA5099"/>
    <w:rsid w:val="00AA6B25"/>
    <w:rsid w:val="00AA6CA7"/>
    <w:rsid w:val="00AA74FC"/>
    <w:rsid w:val="00AA7DBC"/>
    <w:rsid w:val="00AB0361"/>
    <w:rsid w:val="00AB0CAA"/>
    <w:rsid w:val="00AB13FF"/>
    <w:rsid w:val="00AB1601"/>
    <w:rsid w:val="00AB1D25"/>
    <w:rsid w:val="00AB1EC1"/>
    <w:rsid w:val="00AB2891"/>
    <w:rsid w:val="00AB28AB"/>
    <w:rsid w:val="00AB33B5"/>
    <w:rsid w:val="00AB34BA"/>
    <w:rsid w:val="00AB4539"/>
    <w:rsid w:val="00AB4799"/>
    <w:rsid w:val="00AB49A4"/>
    <w:rsid w:val="00AB5046"/>
    <w:rsid w:val="00AB5063"/>
    <w:rsid w:val="00AB5521"/>
    <w:rsid w:val="00AB5D97"/>
    <w:rsid w:val="00AB61E3"/>
    <w:rsid w:val="00AB68CA"/>
    <w:rsid w:val="00AB7163"/>
    <w:rsid w:val="00AC14C9"/>
    <w:rsid w:val="00AC1C79"/>
    <w:rsid w:val="00AC2048"/>
    <w:rsid w:val="00AC2592"/>
    <w:rsid w:val="00AC3101"/>
    <w:rsid w:val="00AC5399"/>
    <w:rsid w:val="00AC5EA3"/>
    <w:rsid w:val="00AC5FE8"/>
    <w:rsid w:val="00AC6529"/>
    <w:rsid w:val="00AC6899"/>
    <w:rsid w:val="00AC6B14"/>
    <w:rsid w:val="00AC734E"/>
    <w:rsid w:val="00AC75DA"/>
    <w:rsid w:val="00AD063D"/>
    <w:rsid w:val="00AD06ED"/>
    <w:rsid w:val="00AD0D20"/>
    <w:rsid w:val="00AD1349"/>
    <w:rsid w:val="00AD161D"/>
    <w:rsid w:val="00AD1B41"/>
    <w:rsid w:val="00AD26BB"/>
    <w:rsid w:val="00AD2DC3"/>
    <w:rsid w:val="00AD3088"/>
    <w:rsid w:val="00AD32E2"/>
    <w:rsid w:val="00AD3419"/>
    <w:rsid w:val="00AD3E05"/>
    <w:rsid w:val="00AD3EB2"/>
    <w:rsid w:val="00AD4655"/>
    <w:rsid w:val="00AD557A"/>
    <w:rsid w:val="00AD5854"/>
    <w:rsid w:val="00AD6297"/>
    <w:rsid w:val="00AD643B"/>
    <w:rsid w:val="00AD69BA"/>
    <w:rsid w:val="00AD7516"/>
    <w:rsid w:val="00AE030E"/>
    <w:rsid w:val="00AE04A9"/>
    <w:rsid w:val="00AE0884"/>
    <w:rsid w:val="00AE0AFC"/>
    <w:rsid w:val="00AE1535"/>
    <w:rsid w:val="00AE24A2"/>
    <w:rsid w:val="00AE37E1"/>
    <w:rsid w:val="00AE4102"/>
    <w:rsid w:val="00AE419D"/>
    <w:rsid w:val="00AE42D7"/>
    <w:rsid w:val="00AE4487"/>
    <w:rsid w:val="00AE458C"/>
    <w:rsid w:val="00AE4C2A"/>
    <w:rsid w:val="00AE571D"/>
    <w:rsid w:val="00AE579C"/>
    <w:rsid w:val="00AE5BB5"/>
    <w:rsid w:val="00AE646A"/>
    <w:rsid w:val="00AE746A"/>
    <w:rsid w:val="00AE77E9"/>
    <w:rsid w:val="00AE7B6C"/>
    <w:rsid w:val="00AE7DB9"/>
    <w:rsid w:val="00AE7E3A"/>
    <w:rsid w:val="00AF0087"/>
    <w:rsid w:val="00AF0112"/>
    <w:rsid w:val="00AF0B98"/>
    <w:rsid w:val="00AF122E"/>
    <w:rsid w:val="00AF2A63"/>
    <w:rsid w:val="00AF31A3"/>
    <w:rsid w:val="00AF3AB8"/>
    <w:rsid w:val="00AF43DB"/>
    <w:rsid w:val="00AF4D2D"/>
    <w:rsid w:val="00AF4D76"/>
    <w:rsid w:val="00AF4F50"/>
    <w:rsid w:val="00AF518C"/>
    <w:rsid w:val="00AF5DC3"/>
    <w:rsid w:val="00AF6CC0"/>
    <w:rsid w:val="00B00364"/>
    <w:rsid w:val="00B00FD2"/>
    <w:rsid w:val="00B01B00"/>
    <w:rsid w:val="00B01B1E"/>
    <w:rsid w:val="00B01F0B"/>
    <w:rsid w:val="00B02110"/>
    <w:rsid w:val="00B023FA"/>
    <w:rsid w:val="00B0278E"/>
    <w:rsid w:val="00B02C0A"/>
    <w:rsid w:val="00B03649"/>
    <w:rsid w:val="00B03679"/>
    <w:rsid w:val="00B03B01"/>
    <w:rsid w:val="00B03BF9"/>
    <w:rsid w:val="00B0455D"/>
    <w:rsid w:val="00B05445"/>
    <w:rsid w:val="00B058BE"/>
    <w:rsid w:val="00B05A37"/>
    <w:rsid w:val="00B0753E"/>
    <w:rsid w:val="00B11B86"/>
    <w:rsid w:val="00B11C95"/>
    <w:rsid w:val="00B1533B"/>
    <w:rsid w:val="00B1562C"/>
    <w:rsid w:val="00B159F6"/>
    <w:rsid w:val="00B162DA"/>
    <w:rsid w:val="00B16A2F"/>
    <w:rsid w:val="00B17221"/>
    <w:rsid w:val="00B17627"/>
    <w:rsid w:val="00B1763A"/>
    <w:rsid w:val="00B178A8"/>
    <w:rsid w:val="00B20762"/>
    <w:rsid w:val="00B2079F"/>
    <w:rsid w:val="00B21D0B"/>
    <w:rsid w:val="00B22336"/>
    <w:rsid w:val="00B22F2A"/>
    <w:rsid w:val="00B2334C"/>
    <w:rsid w:val="00B23A16"/>
    <w:rsid w:val="00B23A37"/>
    <w:rsid w:val="00B24906"/>
    <w:rsid w:val="00B2490F"/>
    <w:rsid w:val="00B25480"/>
    <w:rsid w:val="00B262B2"/>
    <w:rsid w:val="00B27109"/>
    <w:rsid w:val="00B27A14"/>
    <w:rsid w:val="00B27AAF"/>
    <w:rsid w:val="00B3000F"/>
    <w:rsid w:val="00B3033B"/>
    <w:rsid w:val="00B3054E"/>
    <w:rsid w:val="00B30A22"/>
    <w:rsid w:val="00B30E19"/>
    <w:rsid w:val="00B319C7"/>
    <w:rsid w:val="00B32832"/>
    <w:rsid w:val="00B32B6D"/>
    <w:rsid w:val="00B334B7"/>
    <w:rsid w:val="00B3438A"/>
    <w:rsid w:val="00B3482B"/>
    <w:rsid w:val="00B35ACD"/>
    <w:rsid w:val="00B35C89"/>
    <w:rsid w:val="00B40982"/>
    <w:rsid w:val="00B41ABC"/>
    <w:rsid w:val="00B4260D"/>
    <w:rsid w:val="00B4303B"/>
    <w:rsid w:val="00B4326D"/>
    <w:rsid w:val="00B434AB"/>
    <w:rsid w:val="00B439F8"/>
    <w:rsid w:val="00B441AF"/>
    <w:rsid w:val="00B44531"/>
    <w:rsid w:val="00B449CA"/>
    <w:rsid w:val="00B45267"/>
    <w:rsid w:val="00B46CF8"/>
    <w:rsid w:val="00B46E7D"/>
    <w:rsid w:val="00B470B6"/>
    <w:rsid w:val="00B47934"/>
    <w:rsid w:val="00B47DB9"/>
    <w:rsid w:val="00B47E70"/>
    <w:rsid w:val="00B50174"/>
    <w:rsid w:val="00B5035D"/>
    <w:rsid w:val="00B50715"/>
    <w:rsid w:val="00B50D13"/>
    <w:rsid w:val="00B515D9"/>
    <w:rsid w:val="00B522AA"/>
    <w:rsid w:val="00B52E57"/>
    <w:rsid w:val="00B53819"/>
    <w:rsid w:val="00B53B41"/>
    <w:rsid w:val="00B53BDD"/>
    <w:rsid w:val="00B53C29"/>
    <w:rsid w:val="00B553CF"/>
    <w:rsid w:val="00B5543C"/>
    <w:rsid w:val="00B554AC"/>
    <w:rsid w:val="00B55C6F"/>
    <w:rsid w:val="00B5624B"/>
    <w:rsid w:val="00B563D8"/>
    <w:rsid w:val="00B56634"/>
    <w:rsid w:val="00B567CC"/>
    <w:rsid w:val="00B573B5"/>
    <w:rsid w:val="00B57E7A"/>
    <w:rsid w:val="00B6023E"/>
    <w:rsid w:val="00B607CE"/>
    <w:rsid w:val="00B60E48"/>
    <w:rsid w:val="00B613A4"/>
    <w:rsid w:val="00B61A3F"/>
    <w:rsid w:val="00B62AF2"/>
    <w:rsid w:val="00B63D57"/>
    <w:rsid w:val="00B63D7E"/>
    <w:rsid w:val="00B66AB8"/>
    <w:rsid w:val="00B66AC4"/>
    <w:rsid w:val="00B710D8"/>
    <w:rsid w:val="00B71110"/>
    <w:rsid w:val="00B712D2"/>
    <w:rsid w:val="00B72E96"/>
    <w:rsid w:val="00B7307C"/>
    <w:rsid w:val="00B73C5F"/>
    <w:rsid w:val="00B74466"/>
    <w:rsid w:val="00B7461C"/>
    <w:rsid w:val="00B74E06"/>
    <w:rsid w:val="00B750C8"/>
    <w:rsid w:val="00B750CC"/>
    <w:rsid w:val="00B7570C"/>
    <w:rsid w:val="00B75A5D"/>
    <w:rsid w:val="00B763D9"/>
    <w:rsid w:val="00B765F4"/>
    <w:rsid w:val="00B76727"/>
    <w:rsid w:val="00B77955"/>
    <w:rsid w:val="00B8093C"/>
    <w:rsid w:val="00B80FD9"/>
    <w:rsid w:val="00B81ADC"/>
    <w:rsid w:val="00B829BF"/>
    <w:rsid w:val="00B82AFA"/>
    <w:rsid w:val="00B82D7A"/>
    <w:rsid w:val="00B83C75"/>
    <w:rsid w:val="00B83CEC"/>
    <w:rsid w:val="00B84AC6"/>
    <w:rsid w:val="00B84F92"/>
    <w:rsid w:val="00B85B11"/>
    <w:rsid w:val="00B85B9F"/>
    <w:rsid w:val="00B86537"/>
    <w:rsid w:val="00B86F44"/>
    <w:rsid w:val="00B8708E"/>
    <w:rsid w:val="00B870C6"/>
    <w:rsid w:val="00B87B37"/>
    <w:rsid w:val="00B87CC7"/>
    <w:rsid w:val="00B87E7B"/>
    <w:rsid w:val="00B9035D"/>
    <w:rsid w:val="00B9087D"/>
    <w:rsid w:val="00B9181B"/>
    <w:rsid w:val="00B933C8"/>
    <w:rsid w:val="00B93A7A"/>
    <w:rsid w:val="00B93BAC"/>
    <w:rsid w:val="00B93BB8"/>
    <w:rsid w:val="00B9538B"/>
    <w:rsid w:val="00B962AB"/>
    <w:rsid w:val="00B962EC"/>
    <w:rsid w:val="00B965C2"/>
    <w:rsid w:val="00B97F6F"/>
    <w:rsid w:val="00BA00BC"/>
    <w:rsid w:val="00BA1050"/>
    <w:rsid w:val="00BA10F7"/>
    <w:rsid w:val="00BA1298"/>
    <w:rsid w:val="00BA199A"/>
    <w:rsid w:val="00BA21F8"/>
    <w:rsid w:val="00BA23EE"/>
    <w:rsid w:val="00BA272A"/>
    <w:rsid w:val="00BA292C"/>
    <w:rsid w:val="00BA2B93"/>
    <w:rsid w:val="00BA348B"/>
    <w:rsid w:val="00BA3D95"/>
    <w:rsid w:val="00BA3E1A"/>
    <w:rsid w:val="00BA4A7A"/>
    <w:rsid w:val="00BA4A84"/>
    <w:rsid w:val="00BA4B10"/>
    <w:rsid w:val="00BA60A5"/>
    <w:rsid w:val="00BA655F"/>
    <w:rsid w:val="00BA6A70"/>
    <w:rsid w:val="00BB0289"/>
    <w:rsid w:val="00BB1F62"/>
    <w:rsid w:val="00BB20E2"/>
    <w:rsid w:val="00BB219F"/>
    <w:rsid w:val="00BB240C"/>
    <w:rsid w:val="00BB2CDF"/>
    <w:rsid w:val="00BB3AAA"/>
    <w:rsid w:val="00BB3E4A"/>
    <w:rsid w:val="00BB4DB6"/>
    <w:rsid w:val="00BB521A"/>
    <w:rsid w:val="00BB5CB7"/>
    <w:rsid w:val="00BB5F5D"/>
    <w:rsid w:val="00BB6760"/>
    <w:rsid w:val="00BB71AB"/>
    <w:rsid w:val="00BC12E6"/>
    <w:rsid w:val="00BC1837"/>
    <w:rsid w:val="00BC1D0E"/>
    <w:rsid w:val="00BC2460"/>
    <w:rsid w:val="00BC2638"/>
    <w:rsid w:val="00BC2817"/>
    <w:rsid w:val="00BC2D32"/>
    <w:rsid w:val="00BC3006"/>
    <w:rsid w:val="00BC316E"/>
    <w:rsid w:val="00BC3A6F"/>
    <w:rsid w:val="00BC40DF"/>
    <w:rsid w:val="00BC4B39"/>
    <w:rsid w:val="00BC527F"/>
    <w:rsid w:val="00BC538E"/>
    <w:rsid w:val="00BC539B"/>
    <w:rsid w:val="00BC5AF1"/>
    <w:rsid w:val="00BC5BC0"/>
    <w:rsid w:val="00BC5F4C"/>
    <w:rsid w:val="00BC68EF"/>
    <w:rsid w:val="00BC6E16"/>
    <w:rsid w:val="00BC7E83"/>
    <w:rsid w:val="00BD0055"/>
    <w:rsid w:val="00BD01DF"/>
    <w:rsid w:val="00BD032F"/>
    <w:rsid w:val="00BD03C4"/>
    <w:rsid w:val="00BD0778"/>
    <w:rsid w:val="00BD0ABE"/>
    <w:rsid w:val="00BD136A"/>
    <w:rsid w:val="00BD2000"/>
    <w:rsid w:val="00BD242A"/>
    <w:rsid w:val="00BD24A7"/>
    <w:rsid w:val="00BD27A5"/>
    <w:rsid w:val="00BD282F"/>
    <w:rsid w:val="00BD384E"/>
    <w:rsid w:val="00BD45A1"/>
    <w:rsid w:val="00BD548E"/>
    <w:rsid w:val="00BD5CB6"/>
    <w:rsid w:val="00BD60B0"/>
    <w:rsid w:val="00BD62EE"/>
    <w:rsid w:val="00BD6417"/>
    <w:rsid w:val="00BD70E5"/>
    <w:rsid w:val="00BE0CD5"/>
    <w:rsid w:val="00BE0D39"/>
    <w:rsid w:val="00BE0D63"/>
    <w:rsid w:val="00BE2FE8"/>
    <w:rsid w:val="00BE437D"/>
    <w:rsid w:val="00BE43B2"/>
    <w:rsid w:val="00BE5B4C"/>
    <w:rsid w:val="00BE693E"/>
    <w:rsid w:val="00BE7155"/>
    <w:rsid w:val="00BF014B"/>
    <w:rsid w:val="00BF01FE"/>
    <w:rsid w:val="00BF0222"/>
    <w:rsid w:val="00BF1757"/>
    <w:rsid w:val="00BF1F71"/>
    <w:rsid w:val="00BF227D"/>
    <w:rsid w:val="00BF2D57"/>
    <w:rsid w:val="00BF2F7F"/>
    <w:rsid w:val="00BF3BBC"/>
    <w:rsid w:val="00BF409C"/>
    <w:rsid w:val="00BF538B"/>
    <w:rsid w:val="00BF5FF3"/>
    <w:rsid w:val="00BF6110"/>
    <w:rsid w:val="00BF6544"/>
    <w:rsid w:val="00BF6FCD"/>
    <w:rsid w:val="00BF72CB"/>
    <w:rsid w:val="00C0084C"/>
    <w:rsid w:val="00C00E06"/>
    <w:rsid w:val="00C0271E"/>
    <w:rsid w:val="00C02B76"/>
    <w:rsid w:val="00C0343D"/>
    <w:rsid w:val="00C035DB"/>
    <w:rsid w:val="00C0372E"/>
    <w:rsid w:val="00C03B22"/>
    <w:rsid w:val="00C03EE3"/>
    <w:rsid w:val="00C0439C"/>
    <w:rsid w:val="00C04981"/>
    <w:rsid w:val="00C04E75"/>
    <w:rsid w:val="00C05152"/>
    <w:rsid w:val="00C05216"/>
    <w:rsid w:val="00C052D9"/>
    <w:rsid w:val="00C05A42"/>
    <w:rsid w:val="00C05AC4"/>
    <w:rsid w:val="00C06EA9"/>
    <w:rsid w:val="00C06FF0"/>
    <w:rsid w:val="00C074C9"/>
    <w:rsid w:val="00C10589"/>
    <w:rsid w:val="00C11496"/>
    <w:rsid w:val="00C11F37"/>
    <w:rsid w:val="00C13222"/>
    <w:rsid w:val="00C13F32"/>
    <w:rsid w:val="00C16BD1"/>
    <w:rsid w:val="00C176BB"/>
    <w:rsid w:val="00C179C7"/>
    <w:rsid w:val="00C17E98"/>
    <w:rsid w:val="00C20227"/>
    <w:rsid w:val="00C20531"/>
    <w:rsid w:val="00C20557"/>
    <w:rsid w:val="00C20A2B"/>
    <w:rsid w:val="00C21A3B"/>
    <w:rsid w:val="00C223E9"/>
    <w:rsid w:val="00C225BA"/>
    <w:rsid w:val="00C229B7"/>
    <w:rsid w:val="00C22A96"/>
    <w:rsid w:val="00C22B73"/>
    <w:rsid w:val="00C22E61"/>
    <w:rsid w:val="00C23581"/>
    <w:rsid w:val="00C23A38"/>
    <w:rsid w:val="00C23AB2"/>
    <w:rsid w:val="00C240D1"/>
    <w:rsid w:val="00C245A5"/>
    <w:rsid w:val="00C24C7B"/>
    <w:rsid w:val="00C2589B"/>
    <w:rsid w:val="00C2592F"/>
    <w:rsid w:val="00C25E83"/>
    <w:rsid w:val="00C260EE"/>
    <w:rsid w:val="00C263A8"/>
    <w:rsid w:val="00C2656D"/>
    <w:rsid w:val="00C2688A"/>
    <w:rsid w:val="00C2736F"/>
    <w:rsid w:val="00C27730"/>
    <w:rsid w:val="00C279A1"/>
    <w:rsid w:val="00C27E9E"/>
    <w:rsid w:val="00C30063"/>
    <w:rsid w:val="00C302B9"/>
    <w:rsid w:val="00C31119"/>
    <w:rsid w:val="00C31334"/>
    <w:rsid w:val="00C33000"/>
    <w:rsid w:val="00C33056"/>
    <w:rsid w:val="00C33157"/>
    <w:rsid w:val="00C33A14"/>
    <w:rsid w:val="00C33A21"/>
    <w:rsid w:val="00C3431A"/>
    <w:rsid w:val="00C34374"/>
    <w:rsid w:val="00C3461B"/>
    <w:rsid w:val="00C34B3B"/>
    <w:rsid w:val="00C356A9"/>
    <w:rsid w:val="00C36CE4"/>
    <w:rsid w:val="00C37291"/>
    <w:rsid w:val="00C37303"/>
    <w:rsid w:val="00C37B32"/>
    <w:rsid w:val="00C37E58"/>
    <w:rsid w:val="00C40272"/>
    <w:rsid w:val="00C40350"/>
    <w:rsid w:val="00C404DD"/>
    <w:rsid w:val="00C40570"/>
    <w:rsid w:val="00C40AD3"/>
    <w:rsid w:val="00C41113"/>
    <w:rsid w:val="00C41247"/>
    <w:rsid w:val="00C4201B"/>
    <w:rsid w:val="00C424DD"/>
    <w:rsid w:val="00C4385B"/>
    <w:rsid w:val="00C43F21"/>
    <w:rsid w:val="00C442F2"/>
    <w:rsid w:val="00C445D0"/>
    <w:rsid w:val="00C44773"/>
    <w:rsid w:val="00C44942"/>
    <w:rsid w:val="00C44A98"/>
    <w:rsid w:val="00C44FD2"/>
    <w:rsid w:val="00C45CEA"/>
    <w:rsid w:val="00C46DDC"/>
    <w:rsid w:val="00C47F73"/>
    <w:rsid w:val="00C506F1"/>
    <w:rsid w:val="00C513C6"/>
    <w:rsid w:val="00C51655"/>
    <w:rsid w:val="00C51ACF"/>
    <w:rsid w:val="00C5220D"/>
    <w:rsid w:val="00C52BDA"/>
    <w:rsid w:val="00C52DDC"/>
    <w:rsid w:val="00C544CF"/>
    <w:rsid w:val="00C54544"/>
    <w:rsid w:val="00C54694"/>
    <w:rsid w:val="00C564D2"/>
    <w:rsid w:val="00C56715"/>
    <w:rsid w:val="00C56AD6"/>
    <w:rsid w:val="00C5741B"/>
    <w:rsid w:val="00C57990"/>
    <w:rsid w:val="00C57F40"/>
    <w:rsid w:val="00C60181"/>
    <w:rsid w:val="00C60912"/>
    <w:rsid w:val="00C609FD"/>
    <w:rsid w:val="00C61089"/>
    <w:rsid w:val="00C61E08"/>
    <w:rsid w:val="00C6295D"/>
    <w:rsid w:val="00C640C4"/>
    <w:rsid w:val="00C64394"/>
    <w:rsid w:val="00C647FB"/>
    <w:rsid w:val="00C64877"/>
    <w:rsid w:val="00C6517B"/>
    <w:rsid w:val="00C654C3"/>
    <w:rsid w:val="00C66F1A"/>
    <w:rsid w:val="00C6746D"/>
    <w:rsid w:val="00C700A4"/>
    <w:rsid w:val="00C704A3"/>
    <w:rsid w:val="00C7075A"/>
    <w:rsid w:val="00C7122B"/>
    <w:rsid w:val="00C713E4"/>
    <w:rsid w:val="00C738D0"/>
    <w:rsid w:val="00C75842"/>
    <w:rsid w:val="00C76028"/>
    <w:rsid w:val="00C76439"/>
    <w:rsid w:val="00C76B4C"/>
    <w:rsid w:val="00C807F6"/>
    <w:rsid w:val="00C81016"/>
    <w:rsid w:val="00C81376"/>
    <w:rsid w:val="00C81C6E"/>
    <w:rsid w:val="00C825B8"/>
    <w:rsid w:val="00C82BAF"/>
    <w:rsid w:val="00C82EAF"/>
    <w:rsid w:val="00C82FE3"/>
    <w:rsid w:val="00C82FFD"/>
    <w:rsid w:val="00C836F2"/>
    <w:rsid w:val="00C8494A"/>
    <w:rsid w:val="00C85833"/>
    <w:rsid w:val="00C86052"/>
    <w:rsid w:val="00C86B33"/>
    <w:rsid w:val="00C86BFD"/>
    <w:rsid w:val="00C91BDA"/>
    <w:rsid w:val="00C91C22"/>
    <w:rsid w:val="00C91C62"/>
    <w:rsid w:val="00C9231F"/>
    <w:rsid w:val="00C92822"/>
    <w:rsid w:val="00C92B48"/>
    <w:rsid w:val="00C92E45"/>
    <w:rsid w:val="00C93D5D"/>
    <w:rsid w:val="00C9493F"/>
    <w:rsid w:val="00C9498E"/>
    <w:rsid w:val="00C94C92"/>
    <w:rsid w:val="00C959C0"/>
    <w:rsid w:val="00C95B85"/>
    <w:rsid w:val="00C963A4"/>
    <w:rsid w:val="00C96E4A"/>
    <w:rsid w:val="00C9741C"/>
    <w:rsid w:val="00C97440"/>
    <w:rsid w:val="00C978BA"/>
    <w:rsid w:val="00C97A95"/>
    <w:rsid w:val="00C97B05"/>
    <w:rsid w:val="00C97FFE"/>
    <w:rsid w:val="00CA05F3"/>
    <w:rsid w:val="00CA0903"/>
    <w:rsid w:val="00CA0A2E"/>
    <w:rsid w:val="00CA0E58"/>
    <w:rsid w:val="00CA1D06"/>
    <w:rsid w:val="00CA2284"/>
    <w:rsid w:val="00CA22F3"/>
    <w:rsid w:val="00CA262C"/>
    <w:rsid w:val="00CA2AD1"/>
    <w:rsid w:val="00CA2BED"/>
    <w:rsid w:val="00CA2D74"/>
    <w:rsid w:val="00CA2FBB"/>
    <w:rsid w:val="00CA4061"/>
    <w:rsid w:val="00CA4D0A"/>
    <w:rsid w:val="00CA4F86"/>
    <w:rsid w:val="00CA4FA4"/>
    <w:rsid w:val="00CA5BCA"/>
    <w:rsid w:val="00CA6154"/>
    <w:rsid w:val="00CA6355"/>
    <w:rsid w:val="00CA7272"/>
    <w:rsid w:val="00CA7A80"/>
    <w:rsid w:val="00CA7D93"/>
    <w:rsid w:val="00CA7E51"/>
    <w:rsid w:val="00CB0CB0"/>
    <w:rsid w:val="00CB0F37"/>
    <w:rsid w:val="00CB12F4"/>
    <w:rsid w:val="00CB21F3"/>
    <w:rsid w:val="00CB2E02"/>
    <w:rsid w:val="00CB35A8"/>
    <w:rsid w:val="00CB39F4"/>
    <w:rsid w:val="00CB44DD"/>
    <w:rsid w:val="00CB49DA"/>
    <w:rsid w:val="00CB5F34"/>
    <w:rsid w:val="00CB6082"/>
    <w:rsid w:val="00CB6248"/>
    <w:rsid w:val="00CB6300"/>
    <w:rsid w:val="00CB66FB"/>
    <w:rsid w:val="00CB69BA"/>
    <w:rsid w:val="00CB7CE2"/>
    <w:rsid w:val="00CC023B"/>
    <w:rsid w:val="00CC07E1"/>
    <w:rsid w:val="00CC0EC4"/>
    <w:rsid w:val="00CC1BCA"/>
    <w:rsid w:val="00CC2D4C"/>
    <w:rsid w:val="00CC2FE4"/>
    <w:rsid w:val="00CC3ED8"/>
    <w:rsid w:val="00CC455C"/>
    <w:rsid w:val="00CC516E"/>
    <w:rsid w:val="00CC5868"/>
    <w:rsid w:val="00CC6366"/>
    <w:rsid w:val="00CC65DD"/>
    <w:rsid w:val="00CC6CE8"/>
    <w:rsid w:val="00CC6FF8"/>
    <w:rsid w:val="00CC79F3"/>
    <w:rsid w:val="00CD0931"/>
    <w:rsid w:val="00CD0E14"/>
    <w:rsid w:val="00CD140C"/>
    <w:rsid w:val="00CD1443"/>
    <w:rsid w:val="00CD1C23"/>
    <w:rsid w:val="00CD2918"/>
    <w:rsid w:val="00CD33F0"/>
    <w:rsid w:val="00CD36AE"/>
    <w:rsid w:val="00CD39C2"/>
    <w:rsid w:val="00CD4254"/>
    <w:rsid w:val="00CD4387"/>
    <w:rsid w:val="00CD4490"/>
    <w:rsid w:val="00CD48F3"/>
    <w:rsid w:val="00CD4926"/>
    <w:rsid w:val="00CD4E7F"/>
    <w:rsid w:val="00CD5125"/>
    <w:rsid w:val="00CD5A0F"/>
    <w:rsid w:val="00CD5C65"/>
    <w:rsid w:val="00CD5DC5"/>
    <w:rsid w:val="00CD629E"/>
    <w:rsid w:val="00CD6443"/>
    <w:rsid w:val="00CD6A32"/>
    <w:rsid w:val="00CD703A"/>
    <w:rsid w:val="00CD7134"/>
    <w:rsid w:val="00CD7636"/>
    <w:rsid w:val="00CD7735"/>
    <w:rsid w:val="00CD7B4A"/>
    <w:rsid w:val="00CE0970"/>
    <w:rsid w:val="00CE1178"/>
    <w:rsid w:val="00CE1ADB"/>
    <w:rsid w:val="00CE280E"/>
    <w:rsid w:val="00CE4AB7"/>
    <w:rsid w:val="00CE4B96"/>
    <w:rsid w:val="00CE50F9"/>
    <w:rsid w:val="00CE55B7"/>
    <w:rsid w:val="00CE69FE"/>
    <w:rsid w:val="00CE6DDA"/>
    <w:rsid w:val="00CE72FE"/>
    <w:rsid w:val="00CE7562"/>
    <w:rsid w:val="00CE778F"/>
    <w:rsid w:val="00CE7A25"/>
    <w:rsid w:val="00CE7DD7"/>
    <w:rsid w:val="00CF050C"/>
    <w:rsid w:val="00CF06CD"/>
    <w:rsid w:val="00CF0A66"/>
    <w:rsid w:val="00CF12D5"/>
    <w:rsid w:val="00CF17F6"/>
    <w:rsid w:val="00CF1D1C"/>
    <w:rsid w:val="00CF2681"/>
    <w:rsid w:val="00CF2EE7"/>
    <w:rsid w:val="00CF3D30"/>
    <w:rsid w:val="00CF5211"/>
    <w:rsid w:val="00CF6492"/>
    <w:rsid w:val="00CF71A8"/>
    <w:rsid w:val="00CF746C"/>
    <w:rsid w:val="00CF7DB7"/>
    <w:rsid w:val="00D0004C"/>
    <w:rsid w:val="00D0031C"/>
    <w:rsid w:val="00D005D6"/>
    <w:rsid w:val="00D00EB3"/>
    <w:rsid w:val="00D0132A"/>
    <w:rsid w:val="00D0225E"/>
    <w:rsid w:val="00D0268E"/>
    <w:rsid w:val="00D02C7A"/>
    <w:rsid w:val="00D0307F"/>
    <w:rsid w:val="00D035CC"/>
    <w:rsid w:val="00D03C76"/>
    <w:rsid w:val="00D05C69"/>
    <w:rsid w:val="00D05DD9"/>
    <w:rsid w:val="00D06171"/>
    <w:rsid w:val="00D066C0"/>
    <w:rsid w:val="00D06A89"/>
    <w:rsid w:val="00D06CC5"/>
    <w:rsid w:val="00D0763D"/>
    <w:rsid w:val="00D076C4"/>
    <w:rsid w:val="00D0798F"/>
    <w:rsid w:val="00D07E54"/>
    <w:rsid w:val="00D10145"/>
    <w:rsid w:val="00D1041C"/>
    <w:rsid w:val="00D10662"/>
    <w:rsid w:val="00D1072A"/>
    <w:rsid w:val="00D11813"/>
    <w:rsid w:val="00D12359"/>
    <w:rsid w:val="00D12453"/>
    <w:rsid w:val="00D12723"/>
    <w:rsid w:val="00D13602"/>
    <w:rsid w:val="00D13DE7"/>
    <w:rsid w:val="00D143A6"/>
    <w:rsid w:val="00D14415"/>
    <w:rsid w:val="00D14ED6"/>
    <w:rsid w:val="00D15239"/>
    <w:rsid w:val="00D15A8C"/>
    <w:rsid w:val="00D16FBD"/>
    <w:rsid w:val="00D17289"/>
    <w:rsid w:val="00D17384"/>
    <w:rsid w:val="00D175AB"/>
    <w:rsid w:val="00D20FCC"/>
    <w:rsid w:val="00D21F40"/>
    <w:rsid w:val="00D22372"/>
    <w:rsid w:val="00D22B1F"/>
    <w:rsid w:val="00D234CD"/>
    <w:rsid w:val="00D23813"/>
    <w:rsid w:val="00D23DE4"/>
    <w:rsid w:val="00D24277"/>
    <w:rsid w:val="00D24F16"/>
    <w:rsid w:val="00D256B5"/>
    <w:rsid w:val="00D2699C"/>
    <w:rsid w:val="00D272DC"/>
    <w:rsid w:val="00D27924"/>
    <w:rsid w:val="00D3043C"/>
    <w:rsid w:val="00D30EC4"/>
    <w:rsid w:val="00D31371"/>
    <w:rsid w:val="00D3177D"/>
    <w:rsid w:val="00D324C4"/>
    <w:rsid w:val="00D32A48"/>
    <w:rsid w:val="00D34044"/>
    <w:rsid w:val="00D3428E"/>
    <w:rsid w:val="00D34590"/>
    <w:rsid w:val="00D3487A"/>
    <w:rsid w:val="00D34D8D"/>
    <w:rsid w:val="00D354DC"/>
    <w:rsid w:val="00D37C7F"/>
    <w:rsid w:val="00D37CBC"/>
    <w:rsid w:val="00D41206"/>
    <w:rsid w:val="00D420A7"/>
    <w:rsid w:val="00D423FA"/>
    <w:rsid w:val="00D431B2"/>
    <w:rsid w:val="00D4351A"/>
    <w:rsid w:val="00D4370C"/>
    <w:rsid w:val="00D437DA"/>
    <w:rsid w:val="00D4476E"/>
    <w:rsid w:val="00D463DB"/>
    <w:rsid w:val="00D46ABD"/>
    <w:rsid w:val="00D470E7"/>
    <w:rsid w:val="00D50A71"/>
    <w:rsid w:val="00D50ED5"/>
    <w:rsid w:val="00D51209"/>
    <w:rsid w:val="00D5129D"/>
    <w:rsid w:val="00D51986"/>
    <w:rsid w:val="00D51C01"/>
    <w:rsid w:val="00D52A2B"/>
    <w:rsid w:val="00D52DD8"/>
    <w:rsid w:val="00D53301"/>
    <w:rsid w:val="00D53600"/>
    <w:rsid w:val="00D549DB"/>
    <w:rsid w:val="00D552AA"/>
    <w:rsid w:val="00D552C0"/>
    <w:rsid w:val="00D56997"/>
    <w:rsid w:val="00D5699D"/>
    <w:rsid w:val="00D56F43"/>
    <w:rsid w:val="00D5722D"/>
    <w:rsid w:val="00D57A38"/>
    <w:rsid w:val="00D57AB8"/>
    <w:rsid w:val="00D57BB8"/>
    <w:rsid w:val="00D6003B"/>
    <w:rsid w:val="00D6013A"/>
    <w:rsid w:val="00D60641"/>
    <w:rsid w:val="00D61F33"/>
    <w:rsid w:val="00D63FD2"/>
    <w:rsid w:val="00D64B38"/>
    <w:rsid w:val="00D64CE3"/>
    <w:rsid w:val="00D64F66"/>
    <w:rsid w:val="00D65365"/>
    <w:rsid w:val="00D653DB"/>
    <w:rsid w:val="00D6692F"/>
    <w:rsid w:val="00D66BB7"/>
    <w:rsid w:val="00D66D09"/>
    <w:rsid w:val="00D67FED"/>
    <w:rsid w:val="00D7011F"/>
    <w:rsid w:val="00D7186F"/>
    <w:rsid w:val="00D71F44"/>
    <w:rsid w:val="00D74B1D"/>
    <w:rsid w:val="00D7569F"/>
    <w:rsid w:val="00D75C4F"/>
    <w:rsid w:val="00D75FF1"/>
    <w:rsid w:val="00D7648F"/>
    <w:rsid w:val="00D801B7"/>
    <w:rsid w:val="00D8048C"/>
    <w:rsid w:val="00D80B5C"/>
    <w:rsid w:val="00D81328"/>
    <w:rsid w:val="00D813CB"/>
    <w:rsid w:val="00D8140E"/>
    <w:rsid w:val="00D81D7E"/>
    <w:rsid w:val="00D824B7"/>
    <w:rsid w:val="00D8263F"/>
    <w:rsid w:val="00D82BDA"/>
    <w:rsid w:val="00D82C0C"/>
    <w:rsid w:val="00D82D3E"/>
    <w:rsid w:val="00D82D90"/>
    <w:rsid w:val="00D8345B"/>
    <w:rsid w:val="00D8372F"/>
    <w:rsid w:val="00D83B0D"/>
    <w:rsid w:val="00D83CC0"/>
    <w:rsid w:val="00D83E31"/>
    <w:rsid w:val="00D841AB"/>
    <w:rsid w:val="00D857ED"/>
    <w:rsid w:val="00D85DB9"/>
    <w:rsid w:val="00D86B76"/>
    <w:rsid w:val="00D87834"/>
    <w:rsid w:val="00D9005A"/>
    <w:rsid w:val="00D908BB"/>
    <w:rsid w:val="00D90E14"/>
    <w:rsid w:val="00D9144B"/>
    <w:rsid w:val="00D91704"/>
    <w:rsid w:val="00D917CF"/>
    <w:rsid w:val="00D91F44"/>
    <w:rsid w:val="00D92E1B"/>
    <w:rsid w:val="00D93A54"/>
    <w:rsid w:val="00D941E2"/>
    <w:rsid w:val="00D94703"/>
    <w:rsid w:val="00D94820"/>
    <w:rsid w:val="00D957EA"/>
    <w:rsid w:val="00D95DE9"/>
    <w:rsid w:val="00D96495"/>
    <w:rsid w:val="00D9673F"/>
    <w:rsid w:val="00D97789"/>
    <w:rsid w:val="00DA0182"/>
    <w:rsid w:val="00DA0573"/>
    <w:rsid w:val="00DA06C3"/>
    <w:rsid w:val="00DA0E78"/>
    <w:rsid w:val="00DA142A"/>
    <w:rsid w:val="00DA16F4"/>
    <w:rsid w:val="00DA22E1"/>
    <w:rsid w:val="00DA2467"/>
    <w:rsid w:val="00DA2FF3"/>
    <w:rsid w:val="00DA306B"/>
    <w:rsid w:val="00DA367A"/>
    <w:rsid w:val="00DA3BEC"/>
    <w:rsid w:val="00DA478A"/>
    <w:rsid w:val="00DA4A12"/>
    <w:rsid w:val="00DA4BF5"/>
    <w:rsid w:val="00DA4F55"/>
    <w:rsid w:val="00DA55D0"/>
    <w:rsid w:val="00DA5E7A"/>
    <w:rsid w:val="00DA6426"/>
    <w:rsid w:val="00DA6714"/>
    <w:rsid w:val="00DA6A71"/>
    <w:rsid w:val="00DA6C51"/>
    <w:rsid w:val="00DA75F6"/>
    <w:rsid w:val="00DA7AF3"/>
    <w:rsid w:val="00DA7D19"/>
    <w:rsid w:val="00DA7E3E"/>
    <w:rsid w:val="00DB01F2"/>
    <w:rsid w:val="00DB1E8F"/>
    <w:rsid w:val="00DB24CD"/>
    <w:rsid w:val="00DB3E8F"/>
    <w:rsid w:val="00DB4343"/>
    <w:rsid w:val="00DB6C9F"/>
    <w:rsid w:val="00DB7424"/>
    <w:rsid w:val="00DB7F51"/>
    <w:rsid w:val="00DB7F63"/>
    <w:rsid w:val="00DC09E6"/>
    <w:rsid w:val="00DC0AEC"/>
    <w:rsid w:val="00DC0B18"/>
    <w:rsid w:val="00DC0BBF"/>
    <w:rsid w:val="00DC16E7"/>
    <w:rsid w:val="00DC1CAE"/>
    <w:rsid w:val="00DC2879"/>
    <w:rsid w:val="00DC2C2C"/>
    <w:rsid w:val="00DC308E"/>
    <w:rsid w:val="00DC4407"/>
    <w:rsid w:val="00DC48DC"/>
    <w:rsid w:val="00DC5D3E"/>
    <w:rsid w:val="00DC6435"/>
    <w:rsid w:val="00DC6F09"/>
    <w:rsid w:val="00DD0000"/>
    <w:rsid w:val="00DD0454"/>
    <w:rsid w:val="00DD0DF8"/>
    <w:rsid w:val="00DD2372"/>
    <w:rsid w:val="00DD2604"/>
    <w:rsid w:val="00DD2653"/>
    <w:rsid w:val="00DD2BEE"/>
    <w:rsid w:val="00DD3785"/>
    <w:rsid w:val="00DD409E"/>
    <w:rsid w:val="00DD4264"/>
    <w:rsid w:val="00DD6980"/>
    <w:rsid w:val="00DD6BF8"/>
    <w:rsid w:val="00DD6C1C"/>
    <w:rsid w:val="00DD72CD"/>
    <w:rsid w:val="00DD763F"/>
    <w:rsid w:val="00DE02B3"/>
    <w:rsid w:val="00DE02E8"/>
    <w:rsid w:val="00DE058D"/>
    <w:rsid w:val="00DE0BE7"/>
    <w:rsid w:val="00DE121F"/>
    <w:rsid w:val="00DE1692"/>
    <w:rsid w:val="00DE1ED4"/>
    <w:rsid w:val="00DE2316"/>
    <w:rsid w:val="00DE2FD6"/>
    <w:rsid w:val="00DE39A5"/>
    <w:rsid w:val="00DE41DD"/>
    <w:rsid w:val="00DE52DA"/>
    <w:rsid w:val="00DE5618"/>
    <w:rsid w:val="00DE5AC2"/>
    <w:rsid w:val="00DE69AA"/>
    <w:rsid w:val="00DE6B28"/>
    <w:rsid w:val="00DE719F"/>
    <w:rsid w:val="00DE7B65"/>
    <w:rsid w:val="00DE7F38"/>
    <w:rsid w:val="00DF05F6"/>
    <w:rsid w:val="00DF1CF9"/>
    <w:rsid w:val="00DF216D"/>
    <w:rsid w:val="00DF2209"/>
    <w:rsid w:val="00DF2AAD"/>
    <w:rsid w:val="00DF2D2E"/>
    <w:rsid w:val="00DF2EB3"/>
    <w:rsid w:val="00DF3425"/>
    <w:rsid w:val="00DF3A01"/>
    <w:rsid w:val="00DF3C5B"/>
    <w:rsid w:val="00DF3EBB"/>
    <w:rsid w:val="00DF40C6"/>
    <w:rsid w:val="00DF4436"/>
    <w:rsid w:val="00DF4A14"/>
    <w:rsid w:val="00DF5349"/>
    <w:rsid w:val="00DF554A"/>
    <w:rsid w:val="00DF60D1"/>
    <w:rsid w:val="00DF6257"/>
    <w:rsid w:val="00DF6269"/>
    <w:rsid w:val="00DF67A4"/>
    <w:rsid w:val="00DF6A1B"/>
    <w:rsid w:val="00DF6F39"/>
    <w:rsid w:val="00DF7328"/>
    <w:rsid w:val="00DF747F"/>
    <w:rsid w:val="00E0014A"/>
    <w:rsid w:val="00E00820"/>
    <w:rsid w:val="00E00FAE"/>
    <w:rsid w:val="00E01767"/>
    <w:rsid w:val="00E02BCD"/>
    <w:rsid w:val="00E04941"/>
    <w:rsid w:val="00E055EB"/>
    <w:rsid w:val="00E05A4D"/>
    <w:rsid w:val="00E0618E"/>
    <w:rsid w:val="00E070CA"/>
    <w:rsid w:val="00E07A69"/>
    <w:rsid w:val="00E07EF7"/>
    <w:rsid w:val="00E1074B"/>
    <w:rsid w:val="00E108D9"/>
    <w:rsid w:val="00E10D35"/>
    <w:rsid w:val="00E1169F"/>
    <w:rsid w:val="00E12238"/>
    <w:rsid w:val="00E126BF"/>
    <w:rsid w:val="00E148A6"/>
    <w:rsid w:val="00E14AE8"/>
    <w:rsid w:val="00E150F8"/>
    <w:rsid w:val="00E1517A"/>
    <w:rsid w:val="00E1545D"/>
    <w:rsid w:val="00E154B1"/>
    <w:rsid w:val="00E15C95"/>
    <w:rsid w:val="00E15FAB"/>
    <w:rsid w:val="00E169D2"/>
    <w:rsid w:val="00E16D38"/>
    <w:rsid w:val="00E17D68"/>
    <w:rsid w:val="00E20773"/>
    <w:rsid w:val="00E208BB"/>
    <w:rsid w:val="00E20F67"/>
    <w:rsid w:val="00E20FD3"/>
    <w:rsid w:val="00E2154F"/>
    <w:rsid w:val="00E217EB"/>
    <w:rsid w:val="00E220E1"/>
    <w:rsid w:val="00E2224C"/>
    <w:rsid w:val="00E2226B"/>
    <w:rsid w:val="00E22F2E"/>
    <w:rsid w:val="00E23052"/>
    <w:rsid w:val="00E231F8"/>
    <w:rsid w:val="00E2486A"/>
    <w:rsid w:val="00E25146"/>
    <w:rsid w:val="00E2524A"/>
    <w:rsid w:val="00E2546B"/>
    <w:rsid w:val="00E25A25"/>
    <w:rsid w:val="00E262E6"/>
    <w:rsid w:val="00E2676D"/>
    <w:rsid w:val="00E27539"/>
    <w:rsid w:val="00E27604"/>
    <w:rsid w:val="00E27A64"/>
    <w:rsid w:val="00E30D11"/>
    <w:rsid w:val="00E30E58"/>
    <w:rsid w:val="00E31108"/>
    <w:rsid w:val="00E3123A"/>
    <w:rsid w:val="00E319E8"/>
    <w:rsid w:val="00E31BEB"/>
    <w:rsid w:val="00E31C98"/>
    <w:rsid w:val="00E3212D"/>
    <w:rsid w:val="00E32C3B"/>
    <w:rsid w:val="00E348DD"/>
    <w:rsid w:val="00E353C4"/>
    <w:rsid w:val="00E3551D"/>
    <w:rsid w:val="00E36083"/>
    <w:rsid w:val="00E3645F"/>
    <w:rsid w:val="00E36859"/>
    <w:rsid w:val="00E376C9"/>
    <w:rsid w:val="00E37C33"/>
    <w:rsid w:val="00E40188"/>
    <w:rsid w:val="00E40A0F"/>
    <w:rsid w:val="00E413C0"/>
    <w:rsid w:val="00E416C9"/>
    <w:rsid w:val="00E428DB"/>
    <w:rsid w:val="00E42FE3"/>
    <w:rsid w:val="00E44CCA"/>
    <w:rsid w:val="00E46250"/>
    <w:rsid w:val="00E46633"/>
    <w:rsid w:val="00E46E87"/>
    <w:rsid w:val="00E47ABB"/>
    <w:rsid w:val="00E50230"/>
    <w:rsid w:val="00E502A7"/>
    <w:rsid w:val="00E516DF"/>
    <w:rsid w:val="00E51812"/>
    <w:rsid w:val="00E534A8"/>
    <w:rsid w:val="00E54257"/>
    <w:rsid w:val="00E542C0"/>
    <w:rsid w:val="00E553D1"/>
    <w:rsid w:val="00E561CE"/>
    <w:rsid w:val="00E567D5"/>
    <w:rsid w:val="00E56916"/>
    <w:rsid w:val="00E57651"/>
    <w:rsid w:val="00E61466"/>
    <w:rsid w:val="00E624CA"/>
    <w:rsid w:val="00E627FE"/>
    <w:rsid w:val="00E6281F"/>
    <w:rsid w:val="00E6285D"/>
    <w:rsid w:val="00E6298B"/>
    <w:rsid w:val="00E63865"/>
    <w:rsid w:val="00E6394F"/>
    <w:rsid w:val="00E63FF5"/>
    <w:rsid w:val="00E643B6"/>
    <w:rsid w:val="00E6521B"/>
    <w:rsid w:val="00E662BA"/>
    <w:rsid w:val="00E6698F"/>
    <w:rsid w:val="00E66B38"/>
    <w:rsid w:val="00E66E46"/>
    <w:rsid w:val="00E67628"/>
    <w:rsid w:val="00E70172"/>
    <w:rsid w:val="00E71975"/>
    <w:rsid w:val="00E719B1"/>
    <w:rsid w:val="00E719B5"/>
    <w:rsid w:val="00E71AEE"/>
    <w:rsid w:val="00E748FA"/>
    <w:rsid w:val="00E749BC"/>
    <w:rsid w:val="00E74CEE"/>
    <w:rsid w:val="00E74E6C"/>
    <w:rsid w:val="00E75403"/>
    <w:rsid w:val="00E756F6"/>
    <w:rsid w:val="00E76B3B"/>
    <w:rsid w:val="00E76CE8"/>
    <w:rsid w:val="00E77964"/>
    <w:rsid w:val="00E77F5E"/>
    <w:rsid w:val="00E800DE"/>
    <w:rsid w:val="00E80225"/>
    <w:rsid w:val="00E809D7"/>
    <w:rsid w:val="00E80B0B"/>
    <w:rsid w:val="00E811B8"/>
    <w:rsid w:val="00E81A08"/>
    <w:rsid w:val="00E81D09"/>
    <w:rsid w:val="00E81E7C"/>
    <w:rsid w:val="00E820A0"/>
    <w:rsid w:val="00E82378"/>
    <w:rsid w:val="00E82632"/>
    <w:rsid w:val="00E82D51"/>
    <w:rsid w:val="00E83955"/>
    <w:rsid w:val="00E839CB"/>
    <w:rsid w:val="00E83EAD"/>
    <w:rsid w:val="00E84016"/>
    <w:rsid w:val="00E848FF"/>
    <w:rsid w:val="00E84EA4"/>
    <w:rsid w:val="00E85D28"/>
    <w:rsid w:val="00E870F7"/>
    <w:rsid w:val="00E871FF"/>
    <w:rsid w:val="00E87824"/>
    <w:rsid w:val="00E8786F"/>
    <w:rsid w:val="00E87C52"/>
    <w:rsid w:val="00E902C7"/>
    <w:rsid w:val="00E90C9C"/>
    <w:rsid w:val="00E91313"/>
    <w:rsid w:val="00E91508"/>
    <w:rsid w:val="00E9257E"/>
    <w:rsid w:val="00E93223"/>
    <w:rsid w:val="00E93405"/>
    <w:rsid w:val="00E937A1"/>
    <w:rsid w:val="00E938F8"/>
    <w:rsid w:val="00E94796"/>
    <w:rsid w:val="00E94A99"/>
    <w:rsid w:val="00E96241"/>
    <w:rsid w:val="00E96E2F"/>
    <w:rsid w:val="00E972EC"/>
    <w:rsid w:val="00E97634"/>
    <w:rsid w:val="00E97987"/>
    <w:rsid w:val="00E97EB1"/>
    <w:rsid w:val="00EA0F29"/>
    <w:rsid w:val="00EA10C1"/>
    <w:rsid w:val="00EA14D2"/>
    <w:rsid w:val="00EA1830"/>
    <w:rsid w:val="00EA1955"/>
    <w:rsid w:val="00EA19F4"/>
    <w:rsid w:val="00EA3344"/>
    <w:rsid w:val="00EA38A2"/>
    <w:rsid w:val="00EA4525"/>
    <w:rsid w:val="00EA4FF1"/>
    <w:rsid w:val="00EA5AB5"/>
    <w:rsid w:val="00EA5F6B"/>
    <w:rsid w:val="00EA70B3"/>
    <w:rsid w:val="00EB1697"/>
    <w:rsid w:val="00EB43F3"/>
    <w:rsid w:val="00EB5795"/>
    <w:rsid w:val="00EB5B70"/>
    <w:rsid w:val="00EB6570"/>
    <w:rsid w:val="00EB6B9C"/>
    <w:rsid w:val="00EC0379"/>
    <w:rsid w:val="00EC05EE"/>
    <w:rsid w:val="00EC29FD"/>
    <w:rsid w:val="00EC449B"/>
    <w:rsid w:val="00EC6645"/>
    <w:rsid w:val="00EC6C7C"/>
    <w:rsid w:val="00EC6FF9"/>
    <w:rsid w:val="00ED0146"/>
    <w:rsid w:val="00ED0863"/>
    <w:rsid w:val="00ED16C8"/>
    <w:rsid w:val="00ED18A9"/>
    <w:rsid w:val="00ED2A09"/>
    <w:rsid w:val="00ED2F8D"/>
    <w:rsid w:val="00ED4D25"/>
    <w:rsid w:val="00ED54A0"/>
    <w:rsid w:val="00ED6BEB"/>
    <w:rsid w:val="00ED7D12"/>
    <w:rsid w:val="00EE10B4"/>
    <w:rsid w:val="00EE14C3"/>
    <w:rsid w:val="00EE5666"/>
    <w:rsid w:val="00EE56BC"/>
    <w:rsid w:val="00EE63E9"/>
    <w:rsid w:val="00EE67CE"/>
    <w:rsid w:val="00EE721E"/>
    <w:rsid w:val="00EE72A1"/>
    <w:rsid w:val="00EF0534"/>
    <w:rsid w:val="00EF0A0F"/>
    <w:rsid w:val="00EF0A82"/>
    <w:rsid w:val="00EF16A0"/>
    <w:rsid w:val="00EF1B9A"/>
    <w:rsid w:val="00EF1ED8"/>
    <w:rsid w:val="00EF2245"/>
    <w:rsid w:val="00EF2621"/>
    <w:rsid w:val="00EF26A4"/>
    <w:rsid w:val="00EF2DE6"/>
    <w:rsid w:val="00EF3D2A"/>
    <w:rsid w:val="00EF5132"/>
    <w:rsid w:val="00EF7793"/>
    <w:rsid w:val="00F00467"/>
    <w:rsid w:val="00F010B8"/>
    <w:rsid w:val="00F012C4"/>
    <w:rsid w:val="00F012FA"/>
    <w:rsid w:val="00F0138B"/>
    <w:rsid w:val="00F0339D"/>
    <w:rsid w:val="00F03650"/>
    <w:rsid w:val="00F04641"/>
    <w:rsid w:val="00F04DF6"/>
    <w:rsid w:val="00F0549B"/>
    <w:rsid w:val="00F05C8F"/>
    <w:rsid w:val="00F06005"/>
    <w:rsid w:val="00F061BC"/>
    <w:rsid w:val="00F06C14"/>
    <w:rsid w:val="00F06E45"/>
    <w:rsid w:val="00F077A0"/>
    <w:rsid w:val="00F07A36"/>
    <w:rsid w:val="00F07E2F"/>
    <w:rsid w:val="00F10509"/>
    <w:rsid w:val="00F106C7"/>
    <w:rsid w:val="00F10C16"/>
    <w:rsid w:val="00F11026"/>
    <w:rsid w:val="00F11157"/>
    <w:rsid w:val="00F11ABD"/>
    <w:rsid w:val="00F133B6"/>
    <w:rsid w:val="00F138A4"/>
    <w:rsid w:val="00F13CD4"/>
    <w:rsid w:val="00F13F4F"/>
    <w:rsid w:val="00F14756"/>
    <w:rsid w:val="00F14944"/>
    <w:rsid w:val="00F14CC1"/>
    <w:rsid w:val="00F152A6"/>
    <w:rsid w:val="00F170ED"/>
    <w:rsid w:val="00F17116"/>
    <w:rsid w:val="00F1761E"/>
    <w:rsid w:val="00F20011"/>
    <w:rsid w:val="00F20269"/>
    <w:rsid w:val="00F20584"/>
    <w:rsid w:val="00F20DB6"/>
    <w:rsid w:val="00F21384"/>
    <w:rsid w:val="00F216C7"/>
    <w:rsid w:val="00F219FC"/>
    <w:rsid w:val="00F22C5C"/>
    <w:rsid w:val="00F22E0E"/>
    <w:rsid w:val="00F22E5E"/>
    <w:rsid w:val="00F23803"/>
    <w:rsid w:val="00F24662"/>
    <w:rsid w:val="00F2543D"/>
    <w:rsid w:val="00F25841"/>
    <w:rsid w:val="00F25FE3"/>
    <w:rsid w:val="00F26BE6"/>
    <w:rsid w:val="00F270E2"/>
    <w:rsid w:val="00F271BE"/>
    <w:rsid w:val="00F2744C"/>
    <w:rsid w:val="00F307A8"/>
    <w:rsid w:val="00F310E6"/>
    <w:rsid w:val="00F31860"/>
    <w:rsid w:val="00F31A6D"/>
    <w:rsid w:val="00F32159"/>
    <w:rsid w:val="00F32510"/>
    <w:rsid w:val="00F32737"/>
    <w:rsid w:val="00F33042"/>
    <w:rsid w:val="00F33120"/>
    <w:rsid w:val="00F33269"/>
    <w:rsid w:val="00F3338D"/>
    <w:rsid w:val="00F3413B"/>
    <w:rsid w:val="00F354A1"/>
    <w:rsid w:val="00F35B4B"/>
    <w:rsid w:val="00F35F7C"/>
    <w:rsid w:val="00F3759E"/>
    <w:rsid w:val="00F40047"/>
    <w:rsid w:val="00F40F4D"/>
    <w:rsid w:val="00F426E1"/>
    <w:rsid w:val="00F42A2F"/>
    <w:rsid w:val="00F42EB5"/>
    <w:rsid w:val="00F42ED4"/>
    <w:rsid w:val="00F433A8"/>
    <w:rsid w:val="00F43558"/>
    <w:rsid w:val="00F43B22"/>
    <w:rsid w:val="00F44A07"/>
    <w:rsid w:val="00F44AFE"/>
    <w:rsid w:val="00F4510A"/>
    <w:rsid w:val="00F45294"/>
    <w:rsid w:val="00F46893"/>
    <w:rsid w:val="00F47406"/>
    <w:rsid w:val="00F47783"/>
    <w:rsid w:val="00F502C5"/>
    <w:rsid w:val="00F50D59"/>
    <w:rsid w:val="00F517C6"/>
    <w:rsid w:val="00F51A66"/>
    <w:rsid w:val="00F51D03"/>
    <w:rsid w:val="00F5220D"/>
    <w:rsid w:val="00F532A0"/>
    <w:rsid w:val="00F535BD"/>
    <w:rsid w:val="00F53CFD"/>
    <w:rsid w:val="00F53E7C"/>
    <w:rsid w:val="00F54149"/>
    <w:rsid w:val="00F54323"/>
    <w:rsid w:val="00F54C80"/>
    <w:rsid w:val="00F54E26"/>
    <w:rsid w:val="00F54E40"/>
    <w:rsid w:val="00F55164"/>
    <w:rsid w:val="00F55C9F"/>
    <w:rsid w:val="00F56E40"/>
    <w:rsid w:val="00F574D3"/>
    <w:rsid w:val="00F57742"/>
    <w:rsid w:val="00F57782"/>
    <w:rsid w:val="00F60BEE"/>
    <w:rsid w:val="00F610CE"/>
    <w:rsid w:val="00F63076"/>
    <w:rsid w:val="00F64F93"/>
    <w:rsid w:val="00F6506C"/>
    <w:rsid w:val="00F65C7D"/>
    <w:rsid w:val="00F677FA"/>
    <w:rsid w:val="00F70A84"/>
    <w:rsid w:val="00F7122C"/>
    <w:rsid w:val="00F71A5C"/>
    <w:rsid w:val="00F71B31"/>
    <w:rsid w:val="00F720C6"/>
    <w:rsid w:val="00F727CA"/>
    <w:rsid w:val="00F73123"/>
    <w:rsid w:val="00F741E7"/>
    <w:rsid w:val="00F74CBF"/>
    <w:rsid w:val="00F759CB"/>
    <w:rsid w:val="00F75DD0"/>
    <w:rsid w:val="00F75F43"/>
    <w:rsid w:val="00F76262"/>
    <w:rsid w:val="00F7646D"/>
    <w:rsid w:val="00F76B0A"/>
    <w:rsid w:val="00F772E2"/>
    <w:rsid w:val="00F774BD"/>
    <w:rsid w:val="00F77792"/>
    <w:rsid w:val="00F77846"/>
    <w:rsid w:val="00F7784E"/>
    <w:rsid w:val="00F80213"/>
    <w:rsid w:val="00F8088B"/>
    <w:rsid w:val="00F80CD7"/>
    <w:rsid w:val="00F81069"/>
    <w:rsid w:val="00F816E2"/>
    <w:rsid w:val="00F83167"/>
    <w:rsid w:val="00F83185"/>
    <w:rsid w:val="00F84D8D"/>
    <w:rsid w:val="00F8608C"/>
    <w:rsid w:val="00F87BA7"/>
    <w:rsid w:val="00F90A03"/>
    <w:rsid w:val="00F91AE4"/>
    <w:rsid w:val="00F92448"/>
    <w:rsid w:val="00F92797"/>
    <w:rsid w:val="00F92EAC"/>
    <w:rsid w:val="00F93193"/>
    <w:rsid w:val="00F932AF"/>
    <w:rsid w:val="00F9381F"/>
    <w:rsid w:val="00F94025"/>
    <w:rsid w:val="00F9661A"/>
    <w:rsid w:val="00F977D9"/>
    <w:rsid w:val="00FA0396"/>
    <w:rsid w:val="00FA08D8"/>
    <w:rsid w:val="00FA0F73"/>
    <w:rsid w:val="00FA2645"/>
    <w:rsid w:val="00FA3C43"/>
    <w:rsid w:val="00FA3D38"/>
    <w:rsid w:val="00FA3FB7"/>
    <w:rsid w:val="00FA48DA"/>
    <w:rsid w:val="00FA4AD0"/>
    <w:rsid w:val="00FA5036"/>
    <w:rsid w:val="00FA527D"/>
    <w:rsid w:val="00FA59AC"/>
    <w:rsid w:val="00FA65D3"/>
    <w:rsid w:val="00FA71AA"/>
    <w:rsid w:val="00FA7463"/>
    <w:rsid w:val="00FA7CBE"/>
    <w:rsid w:val="00FB015A"/>
    <w:rsid w:val="00FB1041"/>
    <w:rsid w:val="00FB199C"/>
    <w:rsid w:val="00FB1B1F"/>
    <w:rsid w:val="00FB2F0F"/>
    <w:rsid w:val="00FB4145"/>
    <w:rsid w:val="00FB4D97"/>
    <w:rsid w:val="00FB52B6"/>
    <w:rsid w:val="00FB6361"/>
    <w:rsid w:val="00FB6CD8"/>
    <w:rsid w:val="00FB6FE6"/>
    <w:rsid w:val="00FB752E"/>
    <w:rsid w:val="00FB77AD"/>
    <w:rsid w:val="00FC0153"/>
    <w:rsid w:val="00FC0EF3"/>
    <w:rsid w:val="00FC2DA5"/>
    <w:rsid w:val="00FC4143"/>
    <w:rsid w:val="00FC4A48"/>
    <w:rsid w:val="00FC5821"/>
    <w:rsid w:val="00FC5FB5"/>
    <w:rsid w:val="00FC6A04"/>
    <w:rsid w:val="00FC6B1D"/>
    <w:rsid w:val="00FC734A"/>
    <w:rsid w:val="00FC7F5D"/>
    <w:rsid w:val="00FD087C"/>
    <w:rsid w:val="00FD17B4"/>
    <w:rsid w:val="00FD2585"/>
    <w:rsid w:val="00FD3E85"/>
    <w:rsid w:val="00FD4928"/>
    <w:rsid w:val="00FD5A0E"/>
    <w:rsid w:val="00FD5BE8"/>
    <w:rsid w:val="00FD6639"/>
    <w:rsid w:val="00FD752A"/>
    <w:rsid w:val="00FD75BD"/>
    <w:rsid w:val="00FE03FD"/>
    <w:rsid w:val="00FE0BFA"/>
    <w:rsid w:val="00FE2A1F"/>
    <w:rsid w:val="00FE2DFF"/>
    <w:rsid w:val="00FE3ACB"/>
    <w:rsid w:val="00FE4117"/>
    <w:rsid w:val="00FE52DA"/>
    <w:rsid w:val="00FE53C7"/>
    <w:rsid w:val="00FE54C7"/>
    <w:rsid w:val="00FE591D"/>
    <w:rsid w:val="00FE5DC8"/>
    <w:rsid w:val="00FE5E2C"/>
    <w:rsid w:val="00FE5EC4"/>
    <w:rsid w:val="00FE6242"/>
    <w:rsid w:val="00FE65A5"/>
    <w:rsid w:val="00FF1504"/>
    <w:rsid w:val="00FF1C6A"/>
    <w:rsid w:val="00FF20D0"/>
    <w:rsid w:val="00FF2661"/>
    <w:rsid w:val="00FF304E"/>
    <w:rsid w:val="00FF34DB"/>
    <w:rsid w:val="00FF3B4F"/>
    <w:rsid w:val="00FF48D2"/>
    <w:rsid w:val="00FF53BF"/>
    <w:rsid w:val="00FF6BF6"/>
    <w:rsid w:val="00FF6C58"/>
    <w:rsid w:val="00FF6E39"/>
    <w:rsid w:val="00FF6EBC"/>
    <w:rsid w:val="00FF76E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6211"/>
  <w15:docId w15:val="{3879CF72-F58A-4358-A16A-95557AA3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449B"/>
    <w:pPr>
      <w:spacing w:after="0" w:line="240" w:lineRule="auto"/>
      <w:jc w:val="both"/>
    </w:pPr>
    <w:rPr>
      <w:rFonts w:ascii="Times New Roman" w:eastAsiaTheme="minorHAnsi"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37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794"/>
    <w:rPr>
      <w:rFonts w:ascii="Segoe UI" w:eastAsiaTheme="minorHAnsi" w:hAnsi="Segoe UI" w:cs="Segoe UI"/>
      <w:sz w:val="18"/>
      <w:szCs w:val="18"/>
      <w:lang w:eastAsia="en-US"/>
    </w:rPr>
  </w:style>
  <w:style w:type="character" w:styleId="Hyperlink">
    <w:name w:val="Hyperlink"/>
    <w:basedOn w:val="DefaultParagraphFont"/>
    <w:uiPriority w:val="99"/>
    <w:unhideWhenUsed/>
    <w:rsid w:val="00832FF7"/>
    <w:rPr>
      <w:color w:val="0000FF" w:themeColor="hyperlink"/>
      <w:u w:val="single"/>
    </w:rPr>
  </w:style>
  <w:style w:type="paragraph" w:styleId="Header">
    <w:name w:val="header"/>
    <w:basedOn w:val="Normal"/>
    <w:link w:val="HeaderChar"/>
    <w:uiPriority w:val="99"/>
    <w:unhideWhenUsed/>
    <w:rsid w:val="00832FF7"/>
    <w:pPr>
      <w:tabs>
        <w:tab w:val="center" w:pos="4680"/>
        <w:tab w:val="right" w:pos="9360"/>
      </w:tabs>
    </w:pPr>
  </w:style>
  <w:style w:type="character" w:customStyle="1" w:styleId="HeaderChar">
    <w:name w:val="Header Char"/>
    <w:basedOn w:val="DefaultParagraphFont"/>
    <w:link w:val="Header"/>
    <w:uiPriority w:val="99"/>
    <w:rsid w:val="00832FF7"/>
    <w:rPr>
      <w:rFonts w:ascii="Times New Roman" w:eastAsiaTheme="minorHAnsi" w:hAnsi="Times New Roman"/>
      <w:sz w:val="24"/>
      <w:szCs w:val="24"/>
      <w:lang w:eastAsia="en-US"/>
    </w:rPr>
  </w:style>
  <w:style w:type="paragraph" w:styleId="Footer">
    <w:name w:val="footer"/>
    <w:basedOn w:val="Normal"/>
    <w:link w:val="FooterChar"/>
    <w:uiPriority w:val="99"/>
    <w:unhideWhenUsed/>
    <w:rsid w:val="00832FF7"/>
    <w:pPr>
      <w:tabs>
        <w:tab w:val="center" w:pos="4680"/>
        <w:tab w:val="right" w:pos="9360"/>
      </w:tabs>
    </w:pPr>
  </w:style>
  <w:style w:type="character" w:customStyle="1" w:styleId="FooterChar">
    <w:name w:val="Footer Char"/>
    <w:basedOn w:val="DefaultParagraphFont"/>
    <w:link w:val="Footer"/>
    <w:uiPriority w:val="99"/>
    <w:rsid w:val="00832FF7"/>
    <w:rPr>
      <w:rFonts w:ascii="Times New Roman" w:eastAsiaTheme="minorHAnsi" w:hAnsi="Times New Roman"/>
      <w:sz w:val="24"/>
      <w:szCs w:val="24"/>
      <w:lang w:eastAsia="en-US"/>
    </w:rPr>
  </w:style>
  <w:style w:type="character" w:styleId="CommentReference">
    <w:name w:val="annotation reference"/>
    <w:basedOn w:val="DefaultParagraphFont"/>
    <w:uiPriority w:val="99"/>
    <w:semiHidden/>
    <w:unhideWhenUsed/>
    <w:rsid w:val="003A10D8"/>
    <w:rPr>
      <w:sz w:val="16"/>
      <w:szCs w:val="16"/>
    </w:rPr>
  </w:style>
  <w:style w:type="paragraph" w:styleId="CommentText">
    <w:name w:val="annotation text"/>
    <w:basedOn w:val="Normal"/>
    <w:link w:val="CommentTextChar"/>
    <w:uiPriority w:val="99"/>
    <w:unhideWhenUsed/>
    <w:rsid w:val="003A10D8"/>
    <w:rPr>
      <w:sz w:val="20"/>
      <w:szCs w:val="20"/>
    </w:rPr>
  </w:style>
  <w:style w:type="character" w:customStyle="1" w:styleId="CommentTextChar">
    <w:name w:val="Comment Text Char"/>
    <w:basedOn w:val="DefaultParagraphFont"/>
    <w:link w:val="CommentText"/>
    <w:uiPriority w:val="99"/>
    <w:rsid w:val="003A10D8"/>
    <w:rPr>
      <w:rFonts w:ascii="Times New Roman" w:eastAsiaTheme="minorHAnsi" w:hAnsi="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3A10D8"/>
    <w:rPr>
      <w:b/>
      <w:bCs/>
    </w:rPr>
  </w:style>
  <w:style w:type="character" w:customStyle="1" w:styleId="CommentSubjectChar">
    <w:name w:val="Comment Subject Char"/>
    <w:basedOn w:val="CommentTextChar"/>
    <w:link w:val="CommentSubject"/>
    <w:uiPriority w:val="99"/>
    <w:semiHidden/>
    <w:rsid w:val="003A10D8"/>
    <w:rPr>
      <w:rFonts w:ascii="Times New Roman" w:eastAsiaTheme="minorHAnsi" w:hAnsi="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55899">
      <w:bodyDiv w:val="1"/>
      <w:marLeft w:val="0"/>
      <w:marRight w:val="0"/>
      <w:marTop w:val="0"/>
      <w:marBottom w:val="0"/>
      <w:divBdr>
        <w:top w:val="none" w:sz="0" w:space="0" w:color="auto"/>
        <w:left w:val="none" w:sz="0" w:space="0" w:color="auto"/>
        <w:bottom w:val="none" w:sz="0" w:space="0" w:color="auto"/>
        <w:right w:val="none" w:sz="0" w:space="0" w:color="auto"/>
      </w:divBdr>
    </w:div>
    <w:div w:id="273096432">
      <w:bodyDiv w:val="1"/>
      <w:marLeft w:val="0"/>
      <w:marRight w:val="0"/>
      <w:marTop w:val="0"/>
      <w:marBottom w:val="0"/>
      <w:divBdr>
        <w:top w:val="none" w:sz="0" w:space="0" w:color="auto"/>
        <w:left w:val="none" w:sz="0" w:space="0" w:color="auto"/>
        <w:bottom w:val="none" w:sz="0" w:space="0" w:color="auto"/>
        <w:right w:val="none" w:sz="0" w:space="0" w:color="auto"/>
      </w:divBdr>
    </w:div>
    <w:div w:id="737242658">
      <w:bodyDiv w:val="1"/>
      <w:marLeft w:val="0"/>
      <w:marRight w:val="0"/>
      <w:marTop w:val="0"/>
      <w:marBottom w:val="0"/>
      <w:divBdr>
        <w:top w:val="none" w:sz="0" w:space="0" w:color="auto"/>
        <w:left w:val="none" w:sz="0" w:space="0" w:color="auto"/>
        <w:bottom w:val="none" w:sz="0" w:space="0" w:color="auto"/>
        <w:right w:val="none" w:sz="0" w:space="0" w:color="auto"/>
      </w:divBdr>
      <w:divsChild>
        <w:div w:id="825820041">
          <w:marLeft w:val="0"/>
          <w:marRight w:val="0"/>
          <w:marTop w:val="0"/>
          <w:marBottom w:val="0"/>
          <w:divBdr>
            <w:top w:val="none" w:sz="0" w:space="0" w:color="auto"/>
            <w:left w:val="none" w:sz="0" w:space="0" w:color="auto"/>
            <w:bottom w:val="none" w:sz="0" w:space="0" w:color="auto"/>
            <w:right w:val="none" w:sz="0" w:space="0" w:color="auto"/>
          </w:divBdr>
          <w:divsChild>
            <w:div w:id="1082682544">
              <w:marLeft w:val="0"/>
              <w:marRight w:val="0"/>
              <w:marTop w:val="0"/>
              <w:marBottom w:val="0"/>
              <w:divBdr>
                <w:top w:val="none" w:sz="0" w:space="0" w:color="auto"/>
                <w:left w:val="none" w:sz="0" w:space="0" w:color="auto"/>
                <w:bottom w:val="none" w:sz="0" w:space="0" w:color="auto"/>
                <w:right w:val="none" w:sz="0" w:space="0" w:color="auto"/>
              </w:divBdr>
            </w:div>
            <w:div w:id="10103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unicef.org/child-protection/violenc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vaw-global-database.unwomen.org/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genderstats.un.org/bet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Yongyi Min</dc:creator>
  <cp:lastModifiedBy>Zin Lin</cp:lastModifiedBy>
  <cp:revision>6</cp:revision>
  <cp:lastPrinted>2016-07-18T17:41:00Z</cp:lastPrinted>
  <dcterms:created xsi:type="dcterms:W3CDTF">2017-07-09T22:47:00Z</dcterms:created>
  <dcterms:modified xsi:type="dcterms:W3CDTF">2018-12-16T19:31:00Z</dcterms:modified>
</cp:coreProperties>
</file>