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89516" w14:textId="77777777" w:rsidR="00012130" w:rsidRPr="00227573" w:rsidRDefault="00527C2B" w:rsidP="00227573">
      <w:pPr>
        <w:shd w:val="clear" w:color="auto" w:fill="F5F5F5"/>
        <w:spacing w:after="0" w:line="240" w:lineRule="auto"/>
        <w:outlineLvl w:val="4"/>
        <w:rPr>
          <w:rFonts w:eastAsia="Times New Roman" w:cs="Arial"/>
          <w:color w:val="333333"/>
          <w:sz w:val="21"/>
          <w:szCs w:val="21"/>
          <w:lang w:eastAsia="en-GB"/>
        </w:rPr>
      </w:pPr>
      <w:r w:rsidRPr="00227573">
        <w:rPr>
          <w:rFonts w:eastAsia="Times New Roman" w:cs="Arial"/>
          <w:color w:val="333333"/>
          <w:sz w:val="21"/>
          <w:szCs w:val="21"/>
          <w:lang w:eastAsia="en-GB"/>
        </w:rPr>
        <w:t>Goal 11: Make cities and human settlements inclusive, safe, resilient and sustainable</w:t>
      </w:r>
    </w:p>
    <w:p w14:paraId="1F989517" w14:textId="77777777" w:rsidR="00012130" w:rsidRPr="00227573" w:rsidRDefault="00527C2B" w:rsidP="00227573">
      <w:pPr>
        <w:shd w:val="clear" w:color="auto" w:fill="F5F5F5"/>
        <w:spacing w:after="0" w:line="240" w:lineRule="auto"/>
        <w:outlineLvl w:val="4"/>
        <w:rPr>
          <w:rFonts w:eastAsia="Times New Roman" w:cs="Arial"/>
          <w:color w:val="333333"/>
          <w:sz w:val="21"/>
          <w:szCs w:val="21"/>
          <w:lang w:eastAsia="en-GB"/>
        </w:rPr>
      </w:pPr>
      <w:r w:rsidRPr="00227573">
        <w:rPr>
          <w:rFonts w:eastAsia="Times New Roman" w:cs="Arial"/>
          <w:color w:val="333333"/>
          <w:sz w:val="21"/>
          <w:szCs w:val="21"/>
          <w:lang w:eastAsia="en-GB"/>
        </w:rPr>
        <w:t>Target 11.5: By 2030, significantly reduce the number of deaths and the number of people affected and substantially decrease the direct economic losses relative to global gross domestic product caused by disasters, including water-related disasters, with a focus on protecting the poor and people in vulnerable situations</w:t>
      </w:r>
    </w:p>
    <w:p w14:paraId="1F989518" w14:textId="77777777" w:rsidR="00012130" w:rsidRDefault="00527C2B" w:rsidP="008233C3">
      <w:pPr>
        <w:shd w:val="clear" w:color="auto" w:fill="F5F5F5"/>
        <w:spacing w:after="0" w:line="240" w:lineRule="auto"/>
        <w:outlineLvl w:val="1"/>
        <w:rPr>
          <w:rFonts w:eastAsia="Times New Roman" w:cs="Arial"/>
          <w:color w:val="1C75BC"/>
          <w:sz w:val="24"/>
          <w:szCs w:val="24"/>
          <w:lang w:eastAsia="en-GB"/>
        </w:rPr>
      </w:pPr>
      <w:r w:rsidRPr="00227573">
        <w:rPr>
          <w:rFonts w:eastAsia="Times New Roman" w:cs="Arial"/>
          <w:color w:val="1C75BC"/>
          <w:sz w:val="24"/>
          <w:szCs w:val="24"/>
          <w:lang w:eastAsia="en-GB"/>
        </w:rPr>
        <w:t>Indicator 11.5.2:</w:t>
      </w:r>
      <w:r w:rsidR="00012130" w:rsidRPr="00227573">
        <w:rPr>
          <w:rFonts w:eastAsia="Times New Roman" w:cs="Arial"/>
          <w:color w:val="1C75BC"/>
          <w:sz w:val="24"/>
          <w:szCs w:val="24"/>
          <w:lang w:eastAsia="en-GB"/>
        </w:rPr>
        <w:t xml:space="preserve"> </w:t>
      </w:r>
      <w:r w:rsidR="008233C3" w:rsidRPr="008233C3">
        <w:rPr>
          <w:rFonts w:eastAsia="Times New Roman" w:cs="Arial"/>
          <w:color w:val="1C75BC"/>
          <w:sz w:val="24"/>
          <w:szCs w:val="24"/>
          <w:lang w:eastAsia="en-GB"/>
        </w:rPr>
        <w:t>Direct economic loss in relation to global GDP, damage to critical infrastructure and number of disruptions to basic services, attributed to disasters</w:t>
      </w:r>
    </w:p>
    <w:p w14:paraId="7CC09C83" w14:textId="77777777" w:rsidR="00FB1E14" w:rsidRDefault="00FB1E14"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p>
    <w:p w14:paraId="1F98951A" w14:textId="3564F2BA"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Institutional information</w:t>
      </w:r>
    </w:p>
    <w:p w14:paraId="1F98951B"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1F98951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Organization(s):</w:t>
      </w:r>
    </w:p>
    <w:p w14:paraId="1F98951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1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United Nations Office for Disaster Reduction (UNISDR)</w:t>
      </w:r>
    </w:p>
    <w:p w14:paraId="1F98951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20"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Concepts and definitions</w:t>
      </w:r>
    </w:p>
    <w:p w14:paraId="1F989521"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1F98952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Definition:</w:t>
      </w:r>
    </w:p>
    <w:p w14:paraId="1F98952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2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Direct economic loss: the monetary value of total or partial destruction of physical assets existing in the affected area. Direct economic loss is nearly equivalent to physical damage.</w:t>
      </w:r>
    </w:p>
    <w:p w14:paraId="1F989525" w14:textId="77777777" w:rsidR="00012130" w:rsidRDefault="00012130" w:rsidP="00227573">
      <w:pPr>
        <w:shd w:val="clear" w:color="auto" w:fill="FFFFFF"/>
        <w:spacing w:after="0" w:line="336" w:lineRule="atLeast"/>
        <w:rPr>
          <w:rFonts w:eastAsia="Times New Roman" w:cs="Arial"/>
          <w:color w:val="4A4A4A"/>
          <w:sz w:val="21"/>
          <w:szCs w:val="21"/>
          <w:lang w:eastAsia="en-GB"/>
        </w:rPr>
      </w:pPr>
    </w:p>
    <w:p w14:paraId="1F989526" w14:textId="77777777" w:rsidR="00D0082F" w:rsidRPr="005E4E11" w:rsidRDefault="00D0082F" w:rsidP="00D0082F">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 xml:space="preserve">[a] </w:t>
      </w:r>
      <w:r w:rsidRPr="005E4E11">
        <w:rPr>
          <w:rFonts w:eastAsia="Times New Roman" w:cs="Arial"/>
          <w:color w:val="4A4A4A"/>
          <w:sz w:val="21"/>
          <w:szCs w:val="21"/>
          <w:lang w:eastAsia="en-GB"/>
        </w:rPr>
        <w:t>An open-ended intergovernmental expert working group on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1F989527" w14:textId="77777777" w:rsidR="00D0082F" w:rsidRPr="00227573" w:rsidRDefault="00D0082F" w:rsidP="00227573">
      <w:pPr>
        <w:shd w:val="clear" w:color="auto" w:fill="FFFFFF"/>
        <w:spacing w:after="0" w:line="336" w:lineRule="atLeast"/>
        <w:rPr>
          <w:rFonts w:eastAsia="Times New Roman" w:cs="Arial"/>
          <w:color w:val="4A4A4A"/>
          <w:sz w:val="21"/>
          <w:szCs w:val="21"/>
          <w:lang w:eastAsia="en-GB"/>
        </w:rPr>
      </w:pPr>
    </w:p>
    <w:p w14:paraId="1F98952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Rationale:</w:t>
      </w:r>
    </w:p>
    <w:p w14:paraId="1F98952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2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disaster loss data is significantly influenced by large-scale catastrophic events, which represent important outliers. UNISDR recommends Countries to report the data by event, so complementary analysis can be done by both including and excluding such catastrophic events that can represent important outliers.</w:t>
      </w:r>
    </w:p>
    <w:p w14:paraId="1F98952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2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Comments and limitations:</w:t>
      </w:r>
    </w:p>
    <w:p w14:paraId="1F98952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2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Not every country has a comparable national disaster loss database that is consistent with these guidelines (although current coverage exceeds 89 countries). Therefore, by 2020, it is expected that all countries will build/adjust national disaster loss databases according to the recommendations and guidelines by the OEIWG.</w:t>
      </w:r>
    </w:p>
    <w:p w14:paraId="1F98952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30" w14:textId="77777777" w:rsidR="00E420B3" w:rsidRPr="00227573" w:rsidRDefault="00527C2B" w:rsidP="00D0082F">
      <w:pPr>
        <w:keepNext/>
        <w:keepLines/>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lastRenderedPageBreak/>
        <w:t>Methodology</w:t>
      </w:r>
    </w:p>
    <w:p w14:paraId="1F989531" w14:textId="77777777" w:rsidR="00D503B3" w:rsidRDefault="00D503B3" w:rsidP="00D0082F">
      <w:pPr>
        <w:keepNext/>
        <w:keepLines/>
        <w:shd w:val="clear" w:color="auto" w:fill="FFFFFF"/>
        <w:spacing w:after="0" w:line="336" w:lineRule="atLeast"/>
        <w:rPr>
          <w:rFonts w:eastAsia="Times New Roman" w:cs="Arial"/>
          <w:b/>
          <w:bCs/>
          <w:color w:val="4A4A4A"/>
          <w:sz w:val="21"/>
          <w:szCs w:val="21"/>
          <w:lang w:eastAsia="en-GB"/>
        </w:rPr>
      </w:pPr>
    </w:p>
    <w:p w14:paraId="1F989532" w14:textId="77777777" w:rsidR="00012130" w:rsidRPr="00227573" w:rsidRDefault="00527C2B" w:rsidP="00D0082F">
      <w:pPr>
        <w:keepNext/>
        <w:keepLines/>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Computation Method:</w:t>
      </w:r>
    </w:p>
    <w:p w14:paraId="1F989533" w14:textId="77777777" w:rsidR="00012130" w:rsidRPr="00227573" w:rsidRDefault="00012130" w:rsidP="00D0082F">
      <w:pPr>
        <w:keepNext/>
        <w:keepLines/>
        <w:shd w:val="clear" w:color="auto" w:fill="FFFFFF"/>
        <w:spacing w:after="0" w:line="336" w:lineRule="atLeast"/>
        <w:rPr>
          <w:rFonts w:eastAsia="Times New Roman" w:cs="Arial"/>
          <w:color w:val="4A4A4A"/>
          <w:sz w:val="21"/>
          <w:szCs w:val="21"/>
          <w:lang w:eastAsia="en-GB"/>
        </w:rPr>
      </w:pPr>
    </w:p>
    <w:p w14:paraId="1F98953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Note: Computation methodology for several indicators is very comprehensive, very long (about 180 pages) and probably out of the scope of this Metadata. UNISDR prefers to refer to the outcome of the Open Ended Intergovernmental Working Group, which provides a full detailed methodology for each indicator and sub-indicator.</w:t>
      </w:r>
    </w:p>
    <w:p w14:paraId="1F98953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3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latest version of these methodologies can be obtained at:</w:t>
      </w:r>
    </w:p>
    <w:p w14:paraId="1F98953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3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1F98953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3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 short summary:</w:t>
      </w:r>
    </w:p>
    <w:p w14:paraId="1F98953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3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original national disaster loss databases usually register physical damage value (housing unit loss, infrastructure loss etc.), which needs conversion to monetary value according to the UNISDR methodology*. The converted global value is divided by global GDP (inflation adjusted, constant USD) calculated from the World Bank Development Indicators.</w:t>
      </w:r>
    </w:p>
    <w:p w14:paraId="1F98953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3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Disaggregation:</w:t>
      </w:r>
    </w:p>
    <w:p w14:paraId="1F98953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4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country, by event, by hazard type (e.g. disaggregation by climatological, hydrological, meteorological, geophysical, biological and extra-terrestrial for natural hazards is possible following IRDR classification)</w:t>
      </w:r>
    </w:p>
    <w:p w14:paraId="1F98954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4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asset loss category (health/education/road etc.)</w:t>
      </w:r>
    </w:p>
    <w:p w14:paraId="1F98954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4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transportation mode (for 11.5.2)</w:t>
      </w:r>
    </w:p>
    <w:p w14:paraId="1F98954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4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By service sector (for 11.5.2)</w:t>
      </w:r>
    </w:p>
    <w:p w14:paraId="1F98954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4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Treatment of missing values:</w:t>
      </w:r>
    </w:p>
    <w:p w14:paraId="1F98954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4A" w14:textId="77777777" w:rsidR="00012130" w:rsidRPr="00227573" w:rsidRDefault="00527C2B" w:rsidP="00227573">
      <w:pPr>
        <w:numPr>
          <w:ilvl w:val="0"/>
          <w:numId w:val="36"/>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t>At country level</w:t>
      </w:r>
    </w:p>
    <w:p w14:paraId="1F98954B" w14:textId="77777777" w:rsidR="00D503B3" w:rsidRDefault="00D503B3" w:rsidP="00227573">
      <w:pPr>
        <w:shd w:val="clear" w:color="auto" w:fill="FFFFFF"/>
        <w:spacing w:after="0" w:line="336" w:lineRule="atLeast"/>
        <w:ind w:left="495"/>
        <w:rPr>
          <w:rFonts w:eastAsia="Times New Roman" w:cs="Arial"/>
          <w:color w:val="4A4A4A"/>
          <w:sz w:val="21"/>
          <w:szCs w:val="21"/>
          <w:lang w:eastAsia="en-GB"/>
        </w:rPr>
      </w:pPr>
    </w:p>
    <w:p w14:paraId="1F98954C" w14:textId="77777777" w:rsidR="00012130" w:rsidRPr="00227573" w:rsidRDefault="00527C2B" w:rsidP="00227573">
      <w:pPr>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t xml:space="preserve">In National Disaster Loss database data missing values and 0 or null are considered equivalent. This is a consequence of the typical form of disaster situation reports, which account only for those impacts that occurred. Normally impacts that not occur are simply not reported (i.e. there are no explicit reports that something didn't happen, for example if no agricultural damage occurs in a </w:t>
      </w:r>
      <w:r w:rsidRPr="00227573">
        <w:rPr>
          <w:rFonts w:eastAsia="Times New Roman" w:cs="Arial"/>
          <w:color w:val="4A4A4A"/>
          <w:sz w:val="21"/>
          <w:szCs w:val="21"/>
          <w:lang w:eastAsia="en-GB"/>
        </w:rPr>
        <w:lastRenderedPageBreak/>
        <w:t>disaster, the associated report simply does not have a section on agriculture, instead of a section stating no impact occurred).</w:t>
      </w:r>
    </w:p>
    <w:p w14:paraId="1F98954D"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1F98954E" w14:textId="77777777" w:rsidR="00012130" w:rsidRPr="00227573" w:rsidRDefault="00527C2B" w:rsidP="00227573">
      <w:pPr>
        <w:numPr>
          <w:ilvl w:val="0"/>
          <w:numId w:val="36"/>
        </w:numPr>
        <w:shd w:val="clear" w:color="auto" w:fill="FFFFFF"/>
        <w:spacing w:after="0" w:line="240" w:lineRule="auto"/>
        <w:ind w:left="495"/>
        <w:outlineLvl w:val="4"/>
        <w:rPr>
          <w:rFonts w:eastAsia="Times New Roman" w:cs="Arial"/>
          <w:color w:val="1C75BC"/>
          <w:sz w:val="21"/>
          <w:szCs w:val="21"/>
          <w:lang w:eastAsia="en-GB"/>
        </w:rPr>
      </w:pPr>
      <w:r w:rsidRPr="00227573">
        <w:rPr>
          <w:rFonts w:eastAsia="Times New Roman" w:cs="Arial"/>
          <w:color w:val="1C75BC"/>
          <w:sz w:val="21"/>
          <w:szCs w:val="21"/>
          <w:lang w:eastAsia="en-GB"/>
        </w:rPr>
        <w:t>At regional and global levels</w:t>
      </w:r>
    </w:p>
    <w:p w14:paraId="1F98954F" w14:textId="77777777" w:rsidR="00D503B3" w:rsidRDefault="00D503B3" w:rsidP="00227573">
      <w:pPr>
        <w:shd w:val="clear" w:color="auto" w:fill="FFFFFF"/>
        <w:spacing w:after="0" w:line="336" w:lineRule="atLeast"/>
        <w:ind w:left="495"/>
        <w:rPr>
          <w:rFonts w:eastAsia="Times New Roman" w:cs="Arial"/>
          <w:color w:val="4A4A4A"/>
          <w:sz w:val="21"/>
          <w:szCs w:val="21"/>
          <w:lang w:eastAsia="en-GB"/>
        </w:rPr>
      </w:pPr>
    </w:p>
    <w:p w14:paraId="1F989550" w14:textId="77777777" w:rsidR="00012130" w:rsidRPr="00227573" w:rsidRDefault="00527C2B" w:rsidP="00227573">
      <w:pPr>
        <w:shd w:val="clear" w:color="auto" w:fill="FFFFFF"/>
        <w:spacing w:after="0" w:line="336" w:lineRule="atLeast"/>
        <w:ind w:left="495"/>
        <w:rPr>
          <w:rFonts w:eastAsia="Times New Roman" w:cs="Arial"/>
          <w:color w:val="4A4A4A"/>
          <w:sz w:val="21"/>
          <w:szCs w:val="21"/>
          <w:lang w:eastAsia="en-GB"/>
        </w:rPr>
      </w:pPr>
      <w:r w:rsidRPr="00227573">
        <w:rPr>
          <w:rFonts w:eastAsia="Times New Roman" w:cs="Arial"/>
          <w:color w:val="4A4A4A"/>
          <w:sz w:val="21"/>
          <w:szCs w:val="21"/>
          <w:lang w:eastAsia="en-GB"/>
        </w:rPr>
        <w:t>NA</w:t>
      </w:r>
    </w:p>
    <w:p w14:paraId="1F989551" w14:textId="77777777" w:rsidR="00012130" w:rsidRPr="00227573" w:rsidRDefault="00012130" w:rsidP="00227573">
      <w:pPr>
        <w:shd w:val="clear" w:color="auto" w:fill="FFFFFF"/>
        <w:spacing w:after="0" w:line="336" w:lineRule="atLeast"/>
        <w:ind w:left="495"/>
        <w:rPr>
          <w:rFonts w:eastAsia="Times New Roman" w:cs="Arial"/>
          <w:color w:val="4A4A4A"/>
          <w:sz w:val="21"/>
          <w:szCs w:val="21"/>
          <w:lang w:eastAsia="en-GB"/>
        </w:rPr>
      </w:pPr>
    </w:p>
    <w:p w14:paraId="1F98955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Regional aggregates:</w:t>
      </w:r>
    </w:p>
    <w:p w14:paraId="1F98955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54" w14:textId="77777777" w:rsidR="00012130" w:rsidRPr="00227573" w:rsidRDefault="00D0082F" w:rsidP="00227573">
      <w:pPr>
        <w:shd w:val="clear" w:color="auto" w:fill="FFFFFF"/>
        <w:spacing w:after="0" w:line="336" w:lineRule="atLeast"/>
        <w:rPr>
          <w:rFonts w:eastAsia="Times New Roman" w:cs="Arial"/>
          <w:color w:val="4A4A4A"/>
          <w:sz w:val="21"/>
          <w:szCs w:val="21"/>
          <w:lang w:eastAsia="en-GB"/>
        </w:rPr>
      </w:pPr>
      <w:r>
        <w:rPr>
          <w:rFonts w:eastAsia="Times New Roman" w:cs="Arial"/>
          <w:color w:val="4A4A4A"/>
          <w:sz w:val="21"/>
          <w:szCs w:val="21"/>
          <w:lang w:eastAsia="en-GB"/>
        </w:rPr>
        <w:t>See under Computation Method.</w:t>
      </w:r>
    </w:p>
    <w:p w14:paraId="1F98955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5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It will be calculated as the summation of Direct Economic Loss per country divided by the total global GDP.</w:t>
      </w:r>
    </w:p>
    <w:p w14:paraId="1F98955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5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Sources of discrepancies:</w:t>
      </w:r>
    </w:p>
    <w:p w14:paraId="1F98955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5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Threshold (e.g. including/excluding small/large scale disasters): International Data Sources record only events that surpass some threshold of impact. For example, EMDAT records only events with mortality greater than 10, affected greater than 100 or an international declaration. Private Insurance or Reinsurance global disaster databases record only events that have insured losses, which affects negatively countries with low insurance market penetration.</w:t>
      </w:r>
      <w:r w:rsidR="00012130" w:rsidRPr="00227573">
        <w:rPr>
          <w:rFonts w:eastAsia="Times New Roman" w:cs="Arial"/>
          <w:color w:val="4A4A4A"/>
          <w:sz w:val="21"/>
          <w:szCs w:val="21"/>
          <w:lang w:eastAsia="en-GB"/>
        </w:rPr>
        <w:t xml:space="preserve"> </w:t>
      </w:r>
    </w:p>
    <w:p w14:paraId="1F98955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5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Methodology / definition: International data sources use secondary data sources to assemble their datasets. These data sources usually have non uniform or even inconsistent methodologies, producing heterogeneous datasets.</w:t>
      </w:r>
      <w:r w:rsidR="00012130" w:rsidRPr="00227573">
        <w:rPr>
          <w:rFonts w:eastAsia="Times New Roman" w:cs="Arial"/>
          <w:color w:val="4A4A4A"/>
          <w:sz w:val="21"/>
          <w:szCs w:val="21"/>
          <w:lang w:eastAsia="en-GB"/>
        </w:rPr>
        <w:t xml:space="preserve"> </w:t>
      </w:r>
    </w:p>
    <w:p w14:paraId="1F98955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5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Observation (national level data is more comprehensive): International data collectors, due to limitations on access to information, do not record a large number of events that are not publicised internationally, or are never 'seen' by the secondary data sources used.</w:t>
      </w:r>
    </w:p>
    <w:p w14:paraId="1F98955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60"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Sources</w:t>
      </w:r>
    </w:p>
    <w:p w14:paraId="1F989561"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1F98956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1F98956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6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National disaster loss database, reported to UNISDR</w:t>
      </w:r>
    </w:p>
    <w:p w14:paraId="1F98956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6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Collection process:</w:t>
      </w:r>
    </w:p>
    <w:p w14:paraId="1F98956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6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official counterpart(s) at the country level will build/adjust national disaster loss databases according to the recommendations and guidelines by the OEIWG.</w:t>
      </w:r>
    </w:p>
    <w:p w14:paraId="1F98956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6A"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lastRenderedPageBreak/>
        <w:t>Data Availability</w:t>
      </w:r>
    </w:p>
    <w:p w14:paraId="1F98956B"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1F98956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Description:</w:t>
      </w:r>
    </w:p>
    <w:p w14:paraId="1F98956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6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Around 100 countries</w:t>
      </w:r>
    </w:p>
    <w:p w14:paraId="1F98956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7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The number of countries with national disaster loss databases using the </w:t>
      </w:r>
      <w:proofErr w:type="spellStart"/>
      <w:r w:rsidRPr="00227573">
        <w:rPr>
          <w:rFonts w:eastAsia="Times New Roman" w:cs="Arial"/>
          <w:color w:val="4A4A4A"/>
          <w:sz w:val="21"/>
          <w:szCs w:val="21"/>
          <w:lang w:eastAsia="en-GB"/>
        </w:rPr>
        <w:t>DesInventar</w:t>
      </w:r>
      <w:proofErr w:type="spellEnd"/>
      <w:r w:rsidRPr="00227573">
        <w:rPr>
          <w:rFonts w:eastAsia="Times New Roman" w:cs="Arial"/>
          <w:color w:val="4A4A4A"/>
          <w:sz w:val="21"/>
          <w:szCs w:val="21"/>
          <w:lang w:eastAsia="en-GB"/>
        </w:rPr>
        <w:t xml:space="preserve"> tools and methodology currently stands at 89 countries. Given the requirements for disaster loss data enshrined in reporting on the SDGs and the targets of the Sendai Framework, it is expected that by 2020, all member states will have built or adjusted their national disaster loss databases according to the recommendations and guidelines by the OEIWG.</w:t>
      </w:r>
    </w:p>
    <w:p w14:paraId="1F98957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7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Time series:</w:t>
      </w:r>
    </w:p>
    <w:p w14:paraId="1F98957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7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From 1990 to 2013: National Disaster Loss Database </w:t>
      </w:r>
    </w:p>
    <w:p w14:paraId="1F98957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76"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Calendar</w:t>
      </w:r>
    </w:p>
    <w:p w14:paraId="1F989577"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1F98957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collection:</w:t>
      </w:r>
    </w:p>
    <w:p w14:paraId="1F98957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7A" w14:textId="77777777" w:rsidR="00012130"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2017-2018 </w:t>
      </w:r>
    </w:p>
    <w:p w14:paraId="1F98957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7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Data release:</w:t>
      </w:r>
    </w:p>
    <w:p w14:paraId="1F98957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7E"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Initial datasets in 2017, a first fairly complete dataset by 2019</w:t>
      </w:r>
    </w:p>
    <w:p w14:paraId="1F98957F"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80"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providers</w:t>
      </w:r>
    </w:p>
    <w:p w14:paraId="1F989581"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1F98958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Name:</w:t>
      </w:r>
    </w:p>
    <w:p w14:paraId="1F98958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8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In most countries national disaster loss databases are established and managed by special purpose agencies including national disaster management agencies, civil protection agencies, and meteorological agencies, and disaster data collected by line ministries. Some exceptions include Academic institutions conducting long term research programs, NGO's engaged in DRR and DRM, and insurance databases or data sources when market penetration is very high.</w:t>
      </w:r>
    </w:p>
    <w:p w14:paraId="1F98958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86" w14:textId="77777777" w:rsidR="00012130" w:rsidRPr="00227573" w:rsidRDefault="00527C2B" w:rsidP="00D0082F">
      <w:pPr>
        <w:keepNext/>
        <w:keepLines/>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lastRenderedPageBreak/>
        <w:t>Description:</w:t>
      </w:r>
    </w:p>
    <w:p w14:paraId="1F989587" w14:textId="77777777" w:rsidR="00012130" w:rsidRPr="00227573" w:rsidRDefault="00012130" w:rsidP="00D0082F">
      <w:pPr>
        <w:keepNext/>
        <w:keepLines/>
        <w:shd w:val="clear" w:color="auto" w:fill="FFFFFF"/>
        <w:spacing w:after="0" w:line="336" w:lineRule="atLeast"/>
        <w:rPr>
          <w:rFonts w:eastAsia="Times New Roman" w:cs="Arial"/>
          <w:color w:val="4A4A4A"/>
          <w:sz w:val="21"/>
          <w:szCs w:val="21"/>
          <w:lang w:eastAsia="en-GB"/>
        </w:rPr>
      </w:pPr>
    </w:p>
    <w:p w14:paraId="1F989588" w14:textId="77777777" w:rsidR="00012130" w:rsidRPr="00227573" w:rsidRDefault="00527C2B" w:rsidP="00D0082F">
      <w:pPr>
        <w:keepNext/>
        <w:keepLines/>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In most countries national disaster loss databases are established and managed by special purpose agencies including national disaster management agencies, civil protection agencies, and meteorological agencies, and disaster data collected by line ministries. Some exceptions include Academic institutions conducting long term research programs, NGO's engaged in DRR and DRM, and insurance databases or data sources when market penetration is very high.</w:t>
      </w:r>
    </w:p>
    <w:p w14:paraId="1F98958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8A"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Data compilers</w:t>
      </w:r>
    </w:p>
    <w:p w14:paraId="1F98958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8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UNISDR</w:t>
      </w:r>
    </w:p>
    <w:p w14:paraId="1F98958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8E" w14:textId="77777777" w:rsidR="00E420B3" w:rsidRPr="00227573"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227573">
        <w:rPr>
          <w:rFonts w:eastAsia="Times New Roman" w:cs="Arial"/>
          <w:color w:val="1C75BC"/>
          <w:sz w:val="36"/>
          <w:szCs w:val="36"/>
          <w:lang w:eastAsia="en-GB"/>
        </w:rPr>
        <w:t>References</w:t>
      </w:r>
    </w:p>
    <w:p w14:paraId="1F98958F" w14:textId="77777777" w:rsidR="00D503B3" w:rsidRDefault="00D503B3" w:rsidP="00227573">
      <w:pPr>
        <w:shd w:val="clear" w:color="auto" w:fill="FFFFFF"/>
        <w:spacing w:after="0" w:line="336" w:lineRule="atLeast"/>
        <w:rPr>
          <w:rFonts w:eastAsia="Times New Roman" w:cs="Arial"/>
          <w:b/>
          <w:bCs/>
          <w:color w:val="4A4A4A"/>
          <w:sz w:val="21"/>
          <w:szCs w:val="21"/>
          <w:lang w:eastAsia="en-GB"/>
        </w:rPr>
      </w:pPr>
    </w:p>
    <w:p w14:paraId="1F989590"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URL:</w:t>
      </w:r>
    </w:p>
    <w:p w14:paraId="1F989591"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92"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http://www.preventionweb.net/documents/oiewg/Technical%20Collection%20of%20Concept%20Notes%20on%20Indicators.pdf</w:t>
      </w:r>
    </w:p>
    <w:p w14:paraId="1F989593"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94"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b/>
          <w:bCs/>
          <w:color w:val="4A4A4A"/>
          <w:sz w:val="21"/>
          <w:szCs w:val="21"/>
          <w:lang w:eastAsia="en-GB"/>
        </w:rPr>
        <w:t>References:</w:t>
      </w:r>
    </w:p>
    <w:p w14:paraId="1F989595"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96"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The Open-ended Intergovernmental Expert Working Group on Indicators and Terminology relating to Disaster Risk Reduction (OEIWG) was given the responsibility by the UNGA for the development of a set of indicators to measure global progress in the implementation of the Sendai Framework, against the seven global targets. The work of the OEIWG shall be completed by December 2016 and its report submitted to the General Assembly for consideration. The IAEG-SDGs and the UN Statistical Commission formally recognizes the role of the OEIWG, and has deferred the responsibility for the further refinement and development of the methodology for disaster-related SDGs indicators to this working group.</w:t>
      </w:r>
    </w:p>
    <w:p w14:paraId="1F989597"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98"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w:t>
      </w:r>
    </w:p>
    <w:p w14:paraId="1F989599"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9A"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 xml:space="preserve">The latest version of documents </w:t>
      </w:r>
      <w:proofErr w:type="gramStart"/>
      <w:r w:rsidRPr="00227573">
        <w:rPr>
          <w:rFonts w:eastAsia="Times New Roman" w:cs="Arial"/>
          <w:color w:val="4A4A4A"/>
          <w:sz w:val="21"/>
          <w:szCs w:val="21"/>
          <w:lang w:eastAsia="en-GB"/>
        </w:rPr>
        <w:t>are</w:t>
      </w:r>
      <w:proofErr w:type="gramEnd"/>
      <w:r w:rsidRPr="00227573">
        <w:rPr>
          <w:rFonts w:eastAsia="Times New Roman" w:cs="Arial"/>
          <w:color w:val="4A4A4A"/>
          <w:sz w:val="21"/>
          <w:szCs w:val="21"/>
          <w:lang w:eastAsia="en-GB"/>
        </w:rPr>
        <w:t xml:space="preserve"> located at:</w:t>
      </w:r>
    </w:p>
    <w:p w14:paraId="1F98959B"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9C" w14:textId="77777777" w:rsidR="00012130" w:rsidRPr="00227573" w:rsidRDefault="00527C2B" w:rsidP="00227573">
      <w:pPr>
        <w:shd w:val="clear" w:color="auto" w:fill="FFFFFF"/>
        <w:spacing w:after="0" w:line="336" w:lineRule="atLeast"/>
        <w:rPr>
          <w:rFonts w:eastAsia="Times New Roman" w:cs="Arial"/>
          <w:color w:val="4A4A4A"/>
          <w:sz w:val="21"/>
          <w:szCs w:val="21"/>
          <w:lang w:eastAsia="en-GB"/>
        </w:rPr>
      </w:pPr>
      <w:r w:rsidRPr="00227573">
        <w:rPr>
          <w:rFonts w:eastAsia="Times New Roman" w:cs="Arial"/>
          <w:color w:val="4A4A4A"/>
          <w:sz w:val="21"/>
          <w:szCs w:val="21"/>
          <w:lang w:eastAsia="en-GB"/>
        </w:rPr>
        <w:t>http://www.preventionweb.net/drr-framework/open-ended-working-group/sessional-intersessional-documents</w:t>
      </w:r>
    </w:p>
    <w:p w14:paraId="1F98959D" w14:textId="77777777" w:rsidR="00012130" w:rsidRPr="00227573" w:rsidRDefault="00012130" w:rsidP="00227573">
      <w:pPr>
        <w:shd w:val="clear" w:color="auto" w:fill="FFFFFF"/>
        <w:spacing w:after="0" w:line="336" w:lineRule="atLeast"/>
        <w:rPr>
          <w:rFonts w:eastAsia="Times New Roman" w:cs="Arial"/>
          <w:color w:val="4A4A4A"/>
          <w:sz w:val="21"/>
          <w:szCs w:val="21"/>
          <w:lang w:eastAsia="en-GB"/>
        </w:rPr>
      </w:pPr>
    </w:p>
    <w:p w14:paraId="1F98959E" w14:textId="1699D4EE" w:rsidR="00E420B3" w:rsidRPr="00227573" w:rsidRDefault="0090069E" w:rsidP="00D0082F">
      <w:pPr>
        <w:keepNext/>
        <w:keepLines/>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90069E">
        <w:rPr>
          <w:rFonts w:eastAsia="Times New Roman" w:cs="Arial"/>
          <w:color w:val="1C75BC"/>
          <w:sz w:val="36"/>
          <w:szCs w:val="36"/>
          <w:lang w:eastAsia="en-GB"/>
        </w:rPr>
        <w:lastRenderedPageBreak/>
        <w:t>Related indicators as of February 2020</w:t>
      </w:r>
      <w:bookmarkStart w:id="0" w:name="_GoBack"/>
      <w:bookmarkEnd w:id="0"/>
    </w:p>
    <w:p w14:paraId="1F98959F" w14:textId="77777777" w:rsidR="00D503B3" w:rsidRDefault="00D503B3" w:rsidP="00D0082F">
      <w:pPr>
        <w:keepNext/>
        <w:keepLines/>
        <w:shd w:val="clear" w:color="auto" w:fill="FFFFFF"/>
        <w:spacing w:after="0" w:line="336" w:lineRule="atLeast"/>
        <w:rPr>
          <w:rFonts w:eastAsia="Times New Roman" w:cs="Arial"/>
          <w:color w:val="4A4A4A"/>
          <w:sz w:val="21"/>
          <w:szCs w:val="21"/>
          <w:lang w:eastAsia="en-GB"/>
        </w:rPr>
      </w:pPr>
    </w:p>
    <w:p w14:paraId="1F9895A0" w14:textId="77777777" w:rsidR="00012130" w:rsidRPr="00227573" w:rsidRDefault="00D503B3" w:rsidP="00D0082F">
      <w:pPr>
        <w:keepNext/>
        <w:keepLines/>
        <w:shd w:val="clear" w:color="auto" w:fill="FFFFFF"/>
        <w:spacing w:after="0" w:line="336" w:lineRule="atLeast"/>
        <w:rPr>
          <w:rFonts w:eastAsia="Times New Roman" w:cs="Arial"/>
          <w:color w:val="4A4A4A"/>
          <w:sz w:val="21"/>
          <w:szCs w:val="21"/>
          <w:lang w:eastAsia="en-GB"/>
        </w:rPr>
      </w:pPr>
      <w:r w:rsidRPr="00D503B3">
        <w:rPr>
          <w:rFonts w:eastAsia="Times New Roman" w:cs="Arial"/>
          <w:color w:val="4A4A4A"/>
          <w:sz w:val="21"/>
          <w:szCs w:val="21"/>
          <w:lang w:eastAsia="en-GB"/>
        </w:rPr>
        <w:t xml:space="preserve">1.5; 11.5; 11.b; 13.1; 2.4; 3.6; 3.9; 3.d; 4.a; 6.6; 9.1; 9.a; 11.1; 11.3; 11.c; 13.2; 13.3; 13.a; 13.b; 14.2; 15.1; 15.2; 15.3; </w:t>
      </w:r>
      <w:r w:rsidR="00527C2B" w:rsidRPr="00D503B3">
        <w:rPr>
          <w:rFonts w:eastAsia="Times New Roman" w:cs="Arial"/>
          <w:color w:val="4A4A4A"/>
          <w:sz w:val="21"/>
          <w:szCs w:val="21"/>
          <w:lang w:eastAsia="en-GB"/>
        </w:rPr>
        <w:t>1</w:t>
      </w:r>
      <w:r w:rsidRPr="00D503B3">
        <w:rPr>
          <w:rFonts w:eastAsia="Times New Roman" w:cs="Arial"/>
          <w:color w:val="4A4A4A"/>
          <w:sz w:val="21"/>
          <w:szCs w:val="21"/>
          <w:lang w:eastAsia="en-GB"/>
        </w:rPr>
        <w:t>5.9.</w:t>
      </w:r>
    </w:p>
    <w:p w14:paraId="1F9895A1" w14:textId="77777777" w:rsidR="00012130" w:rsidRPr="00227573" w:rsidRDefault="00012130" w:rsidP="00D0082F">
      <w:pPr>
        <w:keepNext/>
        <w:keepLines/>
        <w:shd w:val="clear" w:color="auto" w:fill="FFFFFF"/>
        <w:spacing w:after="0" w:line="240" w:lineRule="auto"/>
        <w:outlineLvl w:val="4"/>
        <w:rPr>
          <w:rFonts w:eastAsia="Times New Roman" w:cs="Arial"/>
          <w:color w:val="1C75BC"/>
          <w:sz w:val="21"/>
          <w:szCs w:val="21"/>
          <w:lang w:eastAsia="en-GB"/>
        </w:rPr>
      </w:pPr>
    </w:p>
    <w:p w14:paraId="1F9895A2" w14:textId="77777777" w:rsidR="00012130" w:rsidRPr="00227573" w:rsidRDefault="00012130" w:rsidP="00D0082F">
      <w:pPr>
        <w:keepNext/>
        <w:keepLines/>
        <w:spacing w:after="0" w:line="240" w:lineRule="auto"/>
        <w:rPr>
          <w:rFonts w:eastAsia="Times New Roman" w:cs="Times New Roman"/>
          <w:sz w:val="24"/>
          <w:szCs w:val="24"/>
          <w:lang w:eastAsia="en-GB"/>
        </w:rPr>
      </w:pPr>
    </w:p>
    <w:sectPr w:rsidR="00012130" w:rsidRPr="00227573">
      <w:head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33EEE6" w14:textId="77777777" w:rsidR="00FB1E14" w:rsidRDefault="00FB1E14" w:rsidP="00FB1E14">
      <w:pPr>
        <w:spacing w:after="0" w:line="240" w:lineRule="auto"/>
      </w:pPr>
      <w:r>
        <w:separator/>
      </w:r>
    </w:p>
  </w:endnote>
  <w:endnote w:type="continuationSeparator" w:id="0">
    <w:p w14:paraId="796EA412" w14:textId="77777777" w:rsidR="00FB1E14" w:rsidRDefault="00FB1E14" w:rsidP="00FB1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EAEE3A" w14:textId="77777777" w:rsidR="00FB1E14" w:rsidRDefault="00FB1E14" w:rsidP="00FB1E14">
      <w:pPr>
        <w:spacing w:after="0" w:line="240" w:lineRule="auto"/>
      </w:pPr>
      <w:r>
        <w:separator/>
      </w:r>
    </w:p>
  </w:footnote>
  <w:footnote w:type="continuationSeparator" w:id="0">
    <w:p w14:paraId="2199550E" w14:textId="77777777" w:rsidR="00FB1E14" w:rsidRDefault="00FB1E14" w:rsidP="00FB1E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AFA5D" w14:textId="4BA0B19C" w:rsidR="00FB1E14" w:rsidRPr="00B071C0" w:rsidRDefault="00FB1E14" w:rsidP="00FB1E14">
    <w:pPr>
      <w:pStyle w:val="Header"/>
      <w:jc w:val="right"/>
      <w:rPr>
        <w:color w:val="595959" w:themeColor="text1" w:themeTint="A6"/>
        <w:sz w:val="18"/>
        <w:szCs w:val="18"/>
      </w:rPr>
    </w:pPr>
    <w:bookmarkStart w:id="1" w:name="_Hlk532729630"/>
    <w:bookmarkStart w:id="2" w:name="_Hlk532741981"/>
    <w:bookmarkStart w:id="3" w:name="_Hlk532741982"/>
    <w:bookmarkStart w:id="4" w:name="_Hlk532743218"/>
    <w:bookmarkStart w:id="5" w:name="_Hlk532743219"/>
    <w:bookmarkStart w:id="6" w:name="_Hlk532743720"/>
    <w:bookmarkStart w:id="7" w:name="_Hlk532743721"/>
    <w:bookmarkStart w:id="8" w:name="_Hlk532743878"/>
    <w:bookmarkStart w:id="9" w:name="_Hlk532743879"/>
    <w:bookmarkStart w:id="10" w:name="_Hlk532744020"/>
    <w:bookmarkStart w:id="11" w:name="_Hlk532744021"/>
    <w:bookmarkStart w:id="12" w:name="_Hlk532753304"/>
    <w:bookmarkStart w:id="13" w:name="_Hlk532753305"/>
    <w:bookmarkStart w:id="14" w:name="_Hlk532753645"/>
    <w:bookmarkStart w:id="15" w:name="_Hlk532753646"/>
    <w:bookmarkStart w:id="16" w:name="_Hlk532753695"/>
    <w:bookmarkStart w:id="17" w:name="_Hlk532753696"/>
    <w:bookmarkStart w:id="18" w:name="_Hlk532753792"/>
    <w:bookmarkStart w:id="19" w:name="_Hlk532753793"/>
    <w:bookmarkStart w:id="20" w:name="_Hlk532754282"/>
    <w:bookmarkStart w:id="21" w:name="_Hlk532754283"/>
    <w:bookmarkStart w:id="22" w:name="_Hlk532754330"/>
    <w:bookmarkStart w:id="23" w:name="_Hlk532754331"/>
    <w:r>
      <w:rPr>
        <w:color w:val="595959" w:themeColor="text1" w:themeTint="A6"/>
        <w:sz w:val="18"/>
        <w:szCs w:val="18"/>
      </w:rPr>
      <w:t>Last updated: 07 July 2017</w:t>
    </w:r>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7B9"/>
    <w:multiLevelType w:val="multilevel"/>
    <w:tmpl w:val="047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C313A"/>
    <w:multiLevelType w:val="multilevel"/>
    <w:tmpl w:val="7BAA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71EAD"/>
    <w:multiLevelType w:val="multilevel"/>
    <w:tmpl w:val="EFC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E3C0E"/>
    <w:multiLevelType w:val="multilevel"/>
    <w:tmpl w:val="410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902454"/>
    <w:multiLevelType w:val="multilevel"/>
    <w:tmpl w:val="EB78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A1E8B"/>
    <w:multiLevelType w:val="multilevel"/>
    <w:tmpl w:val="EBEA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5268CF"/>
    <w:multiLevelType w:val="multilevel"/>
    <w:tmpl w:val="1884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876C1"/>
    <w:multiLevelType w:val="multilevel"/>
    <w:tmpl w:val="1A6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F229A"/>
    <w:multiLevelType w:val="multilevel"/>
    <w:tmpl w:val="3182D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1734F"/>
    <w:multiLevelType w:val="hybridMultilevel"/>
    <w:tmpl w:val="D792828E"/>
    <w:lvl w:ilvl="0" w:tplc="F3D278FA">
      <w:start w:val="1"/>
      <w:numFmt w:val="upperRoman"/>
      <w:pStyle w:val="UNReportHeading1"/>
      <w:lvlText w:val="%1."/>
      <w:lvlJc w:val="left"/>
      <w:pPr>
        <w:ind w:left="720" w:hanging="360"/>
      </w:pPr>
      <w:rPr>
        <w:rFonts w:ascii="Times New Roman" w:hAnsi="Times New Roman" w:cs="Times New Roman"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6476B7"/>
    <w:multiLevelType w:val="multilevel"/>
    <w:tmpl w:val="5464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A6430"/>
    <w:multiLevelType w:val="multilevel"/>
    <w:tmpl w:val="7E589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907C30"/>
    <w:multiLevelType w:val="multilevel"/>
    <w:tmpl w:val="2ECC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65C28"/>
    <w:multiLevelType w:val="multilevel"/>
    <w:tmpl w:val="643C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96FFC"/>
    <w:multiLevelType w:val="hybridMultilevel"/>
    <w:tmpl w:val="75245EE2"/>
    <w:lvl w:ilvl="0" w:tplc="6172ECC8">
      <w:start w:val="1"/>
      <w:numFmt w:val="upperLetter"/>
      <w:pStyle w:val="UNReport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914726C"/>
    <w:multiLevelType w:val="multilevel"/>
    <w:tmpl w:val="BF0C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9750F"/>
    <w:multiLevelType w:val="multilevel"/>
    <w:tmpl w:val="3BD6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D3006"/>
    <w:multiLevelType w:val="multilevel"/>
    <w:tmpl w:val="324A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263BB2"/>
    <w:multiLevelType w:val="multilevel"/>
    <w:tmpl w:val="98C2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3D2AEB"/>
    <w:multiLevelType w:val="multilevel"/>
    <w:tmpl w:val="49E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21ACF"/>
    <w:multiLevelType w:val="multilevel"/>
    <w:tmpl w:val="3904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5922F8"/>
    <w:multiLevelType w:val="multilevel"/>
    <w:tmpl w:val="65C8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2D23C8"/>
    <w:multiLevelType w:val="multilevel"/>
    <w:tmpl w:val="E8DE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3913AF"/>
    <w:multiLevelType w:val="multilevel"/>
    <w:tmpl w:val="AED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65143"/>
    <w:multiLevelType w:val="multilevel"/>
    <w:tmpl w:val="696A6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BB7CEF"/>
    <w:multiLevelType w:val="multilevel"/>
    <w:tmpl w:val="43DC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55D5B"/>
    <w:multiLevelType w:val="multilevel"/>
    <w:tmpl w:val="478A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C5CB0"/>
    <w:multiLevelType w:val="multilevel"/>
    <w:tmpl w:val="1A12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E03557"/>
    <w:multiLevelType w:val="multilevel"/>
    <w:tmpl w:val="05B0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A648CC"/>
    <w:multiLevelType w:val="multilevel"/>
    <w:tmpl w:val="DFDE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384D55"/>
    <w:multiLevelType w:val="multilevel"/>
    <w:tmpl w:val="E42E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F52524"/>
    <w:multiLevelType w:val="multilevel"/>
    <w:tmpl w:val="04CC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053DF"/>
    <w:multiLevelType w:val="hybridMultilevel"/>
    <w:tmpl w:val="8F8C645A"/>
    <w:lvl w:ilvl="0" w:tplc="0054D1A2">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EB92F6B"/>
    <w:multiLevelType w:val="multilevel"/>
    <w:tmpl w:val="B79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D42A22"/>
    <w:multiLevelType w:val="multilevel"/>
    <w:tmpl w:val="1F7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34550"/>
    <w:multiLevelType w:val="multilevel"/>
    <w:tmpl w:val="9BE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7061BA"/>
    <w:multiLevelType w:val="hybridMultilevel"/>
    <w:tmpl w:val="4688523A"/>
    <w:lvl w:ilvl="0" w:tplc="9DDEE1C0">
      <w:start w:val="1"/>
      <w:numFmt w:val="upperRoman"/>
      <w:lvlText w:val="%1."/>
      <w:lvlJc w:val="righ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25F28F4"/>
    <w:multiLevelType w:val="multilevel"/>
    <w:tmpl w:val="99B2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EB6F38"/>
    <w:multiLevelType w:val="multilevel"/>
    <w:tmpl w:val="2BF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B7EEC"/>
    <w:multiLevelType w:val="multilevel"/>
    <w:tmpl w:val="FD8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4E3296"/>
    <w:multiLevelType w:val="multilevel"/>
    <w:tmpl w:val="B3FA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668B9"/>
    <w:multiLevelType w:val="multilevel"/>
    <w:tmpl w:val="B242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83464"/>
    <w:multiLevelType w:val="hybridMultilevel"/>
    <w:tmpl w:val="249E09C6"/>
    <w:lvl w:ilvl="0" w:tplc="3A74F006">
      <w:start w:val="1"/>
      <w:numFmt w:val="upperRoman"/>
      <w:lvlText w:val="%1."/>
      <w:lvlJc w:val="left"/>
      <w:pPr>
        <w:ind w:left="720" w:hanging="360"/>
      </w:pPr>
      <w:rPr>
        <w:rFonts w:hint="default"/>
      </w:rPr>
    </w:lvl>
    <w:lvl w:ilvl="1" w:tplc="C6A8AA84">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32C3452"/>
    <w:multiLevelType w:val="multilevel"/>
    <w:tmpl w:val="FC50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363614"/>
    <w:multiLevelType w:val="multilevel"/>
    <w:tmpl w:val="A944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F679E"/>
    <w:multiLevelType w:val="hybridMultilevel"/>
    <w:tmpl w:val="A7AABDAC"/>
    <w:lvl w:ilvl="0" w:tplc="B71422EA">
      <w:start w:val="1"/>
      <w:numFmt w:val="decimal"/>
      <w:pStyle w:val="UNReportParagraph"/>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7"/>
  </w:num>
  <w:num w:numId="3">
    <w:abstractNumId w:val="47"/>
  </w:num>
  <w:num w:numId="4">
    <w:abstractNumId w:val="34"/>
  </w:num>
  <w:num w:numId="5">
    <w:abstractNumId w:val="44"/>
  </w:num>
  <w:num w:numId="6">
    <w:abstractNumId w:val="47"/>
  </w:num>
  <w:num w:numId="7">
    <w:abstractNumId w:val="15"/>
  </w:num>
  <w:num w:numId="8">
    <w:abstractNumId w:val="10"/>
  </w:num>
  <w:num w:numId="9">
    <w:abstractNumId w:val="42"/>
  </w:num>
  <w:num w:numId="10">
    <w:abstractNumId w:val="9"/>
  </w:num>
  <w:num w:numId="11">
    <w:abstractNumId w:val="26"/>
  </w:num>
  <w:num w:numId="12">
    <w:abstractNumId w:val="43"/>
  </w:num>
  <w:num w:numId="13">
    <w:abstractNumId w:val="13"/>
  </w:num>
  <w:num w:numId="14">
    <w:abstractNumId w:val="20"/>
  </w:num>
  <w:num w:numId="15">
    <w:abstractNumId w:val="28"/>
  </w:num>
  <w:num w:numId="16">
    <w:abstractNumId w:val="37"/>
  </w:num>
  <w:num w:numId="17">
    <w:abstractNumId w:val="39"/>
  </w:num>
  <w:num w:numId="18">
    <w:abstractNumId w:val="35"/>
  </w:num>
  <w:num w:numId="19">
    <w:abstractNumId w:val="17"/>
  </w:num>
  <w:num w:numId="20">
    <w:abstractNumId w:val="22"/>
  </w:num>
  <w:num w:numId="21">
    <w:abstractNumId w:val="12"/>
  </w:num>
  <w:num w:numId="22">
    <w:abstractNumId w:val="18"/>
  </w:num>
  <w:num w:numId="23">
    <w:abstractNumId w:val="30"/>
  </w:num>
  <w:num w:numId="24">
    <w:abstractNumId w:val="6"/>
  </w:num>
  <w:num w:numId="25">
    <w:abstractNumId w:val="29"/>
  </w:num>
  <w:num w:numId="26">
    <w:abstractNumId w:val="19"/>
  </w:num>
  <w:num w:numId="27">
    <w:abstractNumId w:val="32"/>
  </w:num>
  <w:num w:numId="28">
    <w:abstractNumId w:val="8"/>
  </w:num>
  <w:num w:numId="29">
    <w:abstractNumId w:val="33"/>
  </w:num>
  <w:num w:numId="30">
    <w:abstractNumId w:val="27"/>
  </w:num>
  <w:num w:numId="31">
    <w:abstractNumId w:val="36"/>
  </w:num>
  <w:num w:numId="32">
    <w:abstractNumId w:val="45"/>
  </w:num>
  <w:num w:numId="33">
    <w:abstractNumId w:val="3"/>
  </w:num>
  <w:num w:numId="34">
    <w:abstractNumId w:val="40"/>
  </w:num>
  <w:num w:numId="35">
    <w:abstractNumId w:val="14"/>
  </w:num>
  <w:num w:numId="36">
    <w:abstractNumId w:val="25"/>
  </w:num>
  <w:num w:numId="37">
    <w:abstractNumId w:val="16"/>
  </w:num>
  <w:num w:numId="38">
    <w:abstractNumId w:val="1"/>
  </w:num>
  <w:num w:numId="39">
    <w:abstractNumId w:val="21"/>
  </w:num>
  <w:num w:numId="40">
    <w:abstractNumId w:val="23"/>
  </w:num>
  <w:num w:numId="41">
    <w:abstractNumId w:val="24"/>
  </w:num>
  <w:num w:numId="42">
    <w:abstractNumId w:val="2"/>
  </w:num>
  <w:num w:numId="43">
    <w:abstractNumId w:val="11"/>
  </w:num>
  <w:num w:numId="44">
    <w:abstractNumId w:val="31"/>
  </w:num>
  <w:num w:numId="45">
    <w:abstractNumId w:val="4"/>
  </w:num>
  <w:num w:numId="46">
    <w:abstractNumId w:val="0"/>
  </w:num>
  <w:num w:numId="47">
    <w:abstractNumId w:val="46"/>
  </w:num>
  <w:num w:numId="48">
    <w:abstractNumId w:val="7"/>
  </w:num>
  <w:num w:numId="49">
    <w:abstractNumId w:val="41"/>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C2B"/>
    <w:rsid w:val="00012130"/>
    <w:rsid w:val="00056FD2"/>
    <w:rsid w:val="00227573"/>
    <w:rsid w:val="00281437"/>
    <w:rsid w:val="002B0755"/>
    <w:rsid w:val="00416874"/>
    <w:rsid w:val="004505DB"/>
    <w:rsid w:val="00517378"/>
    <w:rsid w:val="00527C2B"/>
    <w:rsid w:val="006808F7"/>
    <w:rsid w:val="006C063E"/>
    <w:rsid w:val="008233C3"/>
    <w:rsid w:val="008551D0"/>
    <w:rsid w:val="00855BF2"/>
    <w:rsid w:val="0086494F"/>
    <w:rsid w:val="0090069E"/>
    <w:rsid w:val="009A0553"/>
    <w:rsid w:val="009C2E1C"/>
    <w:rsid w:val="00A25C52"/>
    <w:rsid w:val="00A36014"/>
    <w:rsid w:val="00A62F1B"/>
    <w:rsid w:val="00A66323"/>
    <w:rsid w:val="00A95DDE"/>
    <w:rsid w:val="00AB1F9D"/>
    <w:rsid w:val="00B15DFB"/>
    <w:rsid w:val="00D0082F"/>
    <w:rsid w:val="00D503B3"/>
    <w:rsid w:val="00E3238D"/>
    <w:rsid w:val="00E420B3"/>
    <w:rsid w:val="00E44C71"/>
    <w:rsid w:val="00E94895"/>
    <w:rsid w:val="00F22F40"/>
    <w:rsid w:val="00F91930"/>
    <w:rsid w:val="00F94180"/>
    <w:rsid w:val="00FB1E14"/>
    <w:rsid w:val="00FF3B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9516"/>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GB" w:eastAsia="en-US" w:bidi="ar-SA"/>
      </w:rPr>
    </w:rPrDefault>
    <w:pPrDefault>
      <w:pPr>
        <w:spacing w:after="200"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9D"/>
    <w:pPr>
      <w:jc w:val="left"/>
    </w:pPr>
    <w:rPr>
      <w:rFonts w:asciiTheme="minorHAnsi" w:eastAsiaTheme="minorEastAsia" w:hAnsiTheme="minorHAnsi"/>
      <w:sz w:val="22"/>
      <w:szCs w:val="22"/>
      <w:lang w:eastAsia="zh-CN"/>
    </w:rPr>
  </w:style>
  <w:style w:type="paragraph" w:styleId="Heading1">
    <w:name w:val="heading 1"/>
    <w:basedOn w:val="Normal"/>
    <w:next w:val="Normal"/>
    <w:link w:val="Heading1Char"/>
    <w:uiPriority w:val="9"/>
    <w:qFormat/>
    <w:rsid w:val="00AB1F9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27C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C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27C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C2B"/>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527C2B"/>
    <w:rPr>
      <w:rFonts w:eastAsia="Times New Roman" w:cs="Times New Roman"/>
      <w:b/>
      <w:bCs/>
      <w:sz w:val="27"/>
      <w:szCs w:val="27"/>
      <w:lang w:eastAsia="en-GB"/>
    </w:rPr>
  </w:style>
  <w:style w:type="character" w:customStyle="1" w:styleId="Heading5Char">
    <w:name w:val="Heading 5 Char"/>
    <w:basedOn w:val="DefaultParagraphFont"/>
    <w:link w:val="Heading5"/>
    <w:uiPriority w:val="9"/>
    <w:rsid w:val="00527C2B"/>
    <w:rPr>
      <w:rFonts w:eastAsia="Times New Roman" w:cs="Times New Roman"/>
      <w:b/>
      <w:bCs/>
      <w:sz w:val="20"/>
      <w:szCs w:val="20"/>
      <w:lang w:eastAsia="en-GB"/>
    </w:rPr>
  </w:style>
  <w:style w:type="paragraph" w:customStyle="1" w:styleId="UNReportHeading1">
    <w:name w:val="UN Report Heading 1"/>
    <w:basedOn w:val="Normal"/>
    <w:qFormat/>
    <w:rsid w:val="00855BF2"/>
    <w:pPr>
      <w:numPr>
        <w:numId w:val="8"/>
      </w:numPr>
      <w:spacing w:before="240" w:after="120"/>
    </w:pPr>
    <w:rPr>
      <w:b/>
      <w:sz w:val="28"/>
      <w:szCs w:val="32"/>
      <w:lang w:val="en-US"/>
    </w:rPr>
  </w:style>
  <w:style w:type="paragraph" w:customStyle="1" w:styleId="UNReportParagraph">
    <w:name w:val="UN Report Paragraph"/>
    <w:basedOn w:val="ListParagraph"/>
    <w:qFormat/>
    <w:rsid w:val="00F91930"/>
    <w:pPr>
      <w:numPr>
        <w:numId w:val="6"/>
      </w:numPr>
      <w:spacing w:before="360" w:after="240" w:line="360" w:lineRule="auto"/>
      <w:contextualSpacing w:val="0"/>
      <w:jc w:val="left"/>
    </w:pPr>
    <w:rPr>
      <w:lang w:val="en-US"/>
    </w:rPr>
  </w:style>
  <w:style w:type="paragraph" w:styleId="ListParagraph">
    <w:name w:val="List Paragraph"/>
    <w:basedOn w:val="Normal"/>
    <w:uiPriority w:val="34"/>
    <w:qFormat/>
    <w:rsid w:val="00AB1F9D"/>
    <w:pPr>
      <w:spacing w:after="0" w:line="240" w:lineRule="auto"/>
      <w:ind w:left="720"/>
      <w:contextualSpacing/>
      <w:jc w:val="both"/>
    </w:pPr>
    <w:rPr>
      <w:rFonts w:ascii="Times New Roman" w:eastAsiaTheme="minorHAnsi" w:hAnsi="Times New Roman"/>
      <w:sz w:val="24"/>
      <w:szCs w:val="24"/>
      <w:lang w:eastAsia="en-US"/>
    </w:rPr>
  </w:style>
  <w:style w:type="paragraph" w:customStyle="1" w:styleId="UNReportHeading3">
    <w:name w:val="UN Report Heading 3"/>
    <w:basedOn w:val="Normal"/>
    <w:qFormat/>
    <w:rsid w:val="0086494F"/>
    <w:pPr>
      <w:spacing w:before="240" w:after="240"/>
      <w:contextualSpacing/>
    </w:pPr>
    <w:rPr>
      <w:bCs/>
      <w:i/>
      <w:iCs/>
      <w:lang w:val="en-US"/>
    </w:rPr>
  </w:style>
  <w:style w:type="paragraph" w:customStyle="1" w:styleId="UNReportHeading2">
    <w:name w:val="UN Report Heading 2"/>
    <w:basedOn w:val="Normal"/>
    <w:autoRedefine/>
    <w:rsid w:val="00F91930"/>
    <w:pPr>
      <w:numPr>
        <w:numId w:val="7"/>
      </w:numPr>
      <w:spacing w:before="240"/>
    </w:pPr>
    <w:rPr>
      <w:b/>
    </w:rPr>
  </w:style>
  <w:style w:type="paragraph" w:customStyle="1" w:styleId="Default">
    <w:name w:val="Default"/>
    <w:rsid w:val="00F91930"/>
    <w:pPr>
      <w:autoSpaceDE w:val="0"/>
      <w:autoSpaceDN w:val="0"/>
      <w:adjustRightInd w:val="0"/>
      <w:jc w:val="left"/>
    </w:pPr>
    <w:rPr>
      <w:rFonts w:cs="Times New Roman"/>
      <w:color w:val="000000"/>
    </w:rPr>
  </w:style>
  <w:style w:type="paragraph" w:styleId="Header">
    <w:name w:val="header"/>
    <w:basedOn w:val="Normal"/>
    <w:link w:val="HeaderChar"/>
    <w:uiPriority w:val="99"/>
    <w:unhideWhenUsed/>
    <w:rsid w:val="00F91930"/>
    <w:pPr>
      <w:tabs>
        <w:tab w:val="center" w:pos="4513"/>
        <w:tab w:val="right" w:pos="9026"/>
      </w:tabs>
    </w:pPr>
  </w:style>
  <w:style w:type="character" w:customStyle="1" w:styleId="HeaderChar">
    <w:name w:val="Header Char"/>
    <w:basedOn w:val="DefaultParagraphFont"/>
    <w:link w:val="Header"/>
    <w:uiPriority w:val="99"/>
    <w:rsid w:val="00F91930"/>
  </w:style>
  <w:style w:type="paragraph" w:styleId="Footer">
    <w:name w:val="footer"/>
    <w:basedOn w:val="Normal"/>
    <w:link w:val="FooterChar"/>
    <w:uiPriority w:val="99"/>
    <w:unhideWhenUsed/>
    <w:rsid w:val="00F91930"/>
    <w:pPr>
      <w:tabs>
        <w:tab w:val="center" w:pos="4513"/>
        <w:tab w:val="right" w:pos="9026"/>
      </w:tabs>
    </w:pPr>
  </w:style>
  <w:style w:type="character" w:customStyle="1" w:styleId="FooterChar">
    <w:name w:val="Footer Char"/>
    <w:basedOn w:val="DefaultParagraphFont"/>
    <w:link w:val="Footer"/>
    <w:uiPriority w:val="99"/>
    <w:rsid w:val="00F91930"/>
  </w:style>
  <w:style w:type="character" w:styleId="Hyperlink">
    <w:name w:val="Hyperlink"/>
    <w:basedOn w:val="DefaultParagraphFont"/>
    <w:uiPriority w:val="99"/>
    <w:unhideWhenUsed/>
    <w:rsid w:val="00AB1F9D"/>
    <w:rPr>
      <w:color w:val="0000FF"/>
      <w:u w:val="single"/>
    </w:rPr>
  </w:style>
  <w:style w:type="character" w:customStyle="1" w:styleId="badge">
    <w:name w:val="badge"/>
    <w:basedOn w:val="DefaultParagraphFont"/>
    <w:rsid w:val="00527C2B"/>
  </w:style>
  <w:style w:type="character" w:customStyle="1" w:styleId="apple-converted-space">
    <w:name w:val="apple-converted-space"/>
    <w:basedOn w:val="DefaultParagraphFont"/>
    <w:rsid w:val="00527C2B"/>
  </w:style>
  <w:style w:type="character" w:styleId="Strong">
    <w:name w:val="Strong"/>
    <w:basedOn w:val="DefaultParagraphFont"/>
    <w:uiPriority w:val="22"/>
    <w:qFormat/>
    <w:rsid w:val="00527C2B"/>
    <w:rPr>
      <w:b/>
      <w:bCs/>
    </w:rPr>
  </w:style>
  <w:style w:type="paragraph" w:customStyle="1" w:styleId="form-control-static">
    <w:name w:val="form-control-static"/>
    <w:basedOn w:val="Normal"/>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92044">
      <w:bodyDiv w:val="1"/>
      <w:marLeft w:val="0"/>
      <w:marRight w:val="0"/>
      <w:marTop w:val="0"/>
      <w:marBottom w:val="0"/>
      <w:divBdr>
        <w:top w:val="none" w:sz="0" w:space="0" w:color="auto"/>
        <w:left w:val="none" w:sz="0" w:space="0" w:color="auto"/>
        <w:bottom w:val="none" w:sz="0" w:space="0" w:color="auto"/>
        <w:right w:val="none" w:sz="0" w:space="0" w:color="auto"/>
      </w:divBdr>
      <w:divsChild>
        <w:div w:id="1929390510">
          <w:marLeft w:val="0"/>
          <w:marRight w:val="0"/>
          <w:marTop w:val="0"/>
          <w:marBottom w:val="300"/>
          <w:divBdr>
            <w:top w:val="single" w:sz="6" w:space="0" w:color="DDDDDD"/>
            <w:left w:val="single" w:sz="6" w:space="0" w:color="DDDDDD"/>
            <w:bottom w:val="single" w:sz="6" w:space="0" w:color="DDDDDD"/>
            <w:right w:val="single" w:sz="6" w:space="0" w:color="DDDDDD"/>
          </w:divBdr>
          <w:divsChild>
            <w:div w:id="1543325132">
              <w:marLeft w:val="0"/>
              <w:marRight w:val="0"/>
              <w:marTop w:val="0"/>
              <w:marBottom w:val="0"/>
              <w:divBdr>
                <w:top w:val="none" w:sz="0" w:space="8" w:color="DDDDDD"/>
                <w:left w:val="none" w:sz="0" w:space="11" w:color="DDDDDD"/>
                <w:bottom w:val="single" w:sz="6" w:space="8" w:color="DDDDDD"/>
                <w:right w:val="none" w:sz="0" w:space="11" w:color="DDDDDD"/>
              </w:divBdr>
            </w:div>
            <w:div w:id="675424125">
              <w:marLeft w:val="0"/>
              <w:marRight w:val="0"/>
              <w:marTop w:val="0"/>
              <w:marBottom w:val="0"/>
              <w:divBdr>
                <w:top w:val="none" w:sz="0" w:space="0" w:color="auto"/>
                <w:left w:val="none" w:sz="0" w:space="0" w:color="auto"/>
                <w:bottom w:val="none" w:sz="0" w:space="0" w:color="auto"/>
                <w:right w:val="none" w:sz="0" w:space="0" w:color="auto"/>
              </w:divBdr>
              <w:divsChild>
                <w:div w:id="2143568938">
                  <w:marLeft w:val="0"/>
                  <w:marRight w:val="0"/>
                  <w:marTop w:val="0"/>
                  <w:marBottom w:val="0"/>
                  <w:divBdr>
                    <w:top w:val="none" w:sz="0" w:space="0" w:color="auto"/>
                    <w:left w:val="none" w:sz="0" w:space="0" w:color="auto"/>
                    <w:bottom w:val="none" w:sz="0" w:space="0" w:color="auto"/>
                    <w:right w:val="none" w:sz="0" w:space="0" w:color="auto"/>
                  </w:divBdr>
                  <w:divsChild>
                    <w:div w:id="827402965">
                      <w:marLeft w:val="0"/>
                      <w:marRight w:val="0"/>
                      <w:marTop w:val="150"/>
                      <w:marBottom w:val="375"/>
                      <w:divBdr>
                        <w:top w:val="none" w:sz="0" w:space="0" w:color="auto"/>
                        <w:left w:val="none" w:sz="0" w:space="0" w:color="auto"/>
                        <w:bottom w:val="dotted" w:sz="6" w:space="0" w:color="E4E9F0"/>
                        <w:right w:val="none" w:sz="0" w:space="0" w:color="auto"/>
                      </w:divBdr>
                    </w:div>
                    <w:div w:id="473643658">
                      <w:marLeft w:val="-225"/>
                      <w:marRight w:val="-225"/>
                      <w:marTop w:val="0"/>
                      <w:marBottom w:val="225"/>
                      <w:divBdr>
                        <w:top w:val="none" w:sz="0" w:space="0" w:color="auto"/>
                        <w:left w:val="none" w:sz="0" w:space="0" w:color="auto"/>
                        <w:bottom w:val="none" w:sz="0" w:space="0" w:color="auto"/>
                        <w:right w:val="none" w:sz="0" w:space="0" w:color="auto"/>
                      </w:divBdr>
                      <w:divsChild>
                        <w:div w:id="1391924939">
                          <w:marLeft w:val="0"/>
                          <w:marRight w:val="0"/>
                          <w:marTop w:val="0"/>
                          <w:marBottom w:val="0"/>
                          <w:divBdr>
                            <w:top w:val="none" w:sz="0" w:space="0" w:color="auto"/>
                            <w:left w:val="none" w:sz="0" w:space="0" w:color="auto"/>
                            <w:bottom w:val="none" w:sz="0" w:space="0" w:color="auto"/>
                            <w:right w:val="none" w:sz="0" w:space="0" w:color="auto"/>
                          </w:divBdr>
                        </w:div>
                        <w:div w:id="2106538389">
                          <w:marLeft w:val="0"/>
                          <w:marRight w:val="0"/>
                          <w:marTop w:val="0"/>
                          <w:marBottom w:val="0"/>
                          <w:divBdr>
                            <w:top w:val="none" w:sz="0" w:space="0" w:color="auto"/>
                            <w:left w:val="none" w:sz="0" w:space="0" w:color="auto"/>
                            <w:bottom w:val="none" w:sz="0" w:space="0" w:color="auto"/>
                            <w:right w:val="none" w:sz="0" w:space="0" w:color="auto"/>
                          </w:divBdr>
                        </w:div>
                      </w:divsChild>
                    </w:div>
                    <w:div w:id="1208757299">
                      <w:marLeft w:val="0"/>
                      <w:marRight w:val="0"/>
                      <w:marTop w:val="150"/>
                      <w:marBottom w:val="375"/>
                      <w:divBdr>
                        <w:top w:val="none" w:sz="0" w:space="0" w:color="auto"/>
                        <w:left w:val="none" w:sz="0" w:space="0" w:color="auto"/>
                        <w:bottom w:val="dotted" w:sz="6" w:space="0" w:color="E4E9F0"/>
                        <w:right w:val="none" w:sz="0" w:space="0" w:color="auto"/>
                      </w:divBdr>
                    </w:div>
                    <w:div w:id="245387888">
                      <w:marLeft w:val="-225"/>
                      <w:marRight w:val="-225"/>
                      <w:marTop w:val="0"/>
                      <w:marBottom w:val="225"/>
                      <w:divBdr>
                        <w:top w:val="none" w:sz="0" w:space="0" w:color="auto"/>
                        <w:left w:val="none" w:sz="0" w:space="0" w:color="auto"/>
                        <w:bottom w:val="none" w:sz="0" w:space="0" w:color="auto"/>
                        <w:right w:val="none" w:sz="0" w:space="0" w:color="auto"/>
                      </w:divBdr>
                      <w:divsChild>
                        <w:div w:id="657616188">
                          <w:marLeft w:val="0"/>
                          <w:marRight w:val="0"/>
                          <w:marTop w:val="0"/>
                          <w:marBottom w:val="0"/>
                          <w:divBdr>
                            <w:top w:val="none" w:sz="0" w:space="0" w:color="auto"/>
                            <w:left w:val="none" w:sz="0" w:space="0" w:color="auto"/>
                            <w:bottom w:val="none" w:sz="0" w:space="0" w:color="auto"/>
                            <w:right w:val="none" w:sz="0" w:space="0" w:color="auto"/>
                          </w:divBdr>
                        </w:div>
                        <w:div w:id="1004169587">
                          <w:marLeft w:val="0"/>
                          <w:marRight w:val="0"/>
                          <w:marTop w:val="0"/>
                          <w:marBottom w:val="0"/>
                          <w:divBdr>
                            <w:top w:val="none" w:sz="0" w:space="0" w:color="auto"/>
                            <w:left w:val="none" w:sz="0" w:space="0" w:color="auto"/>
                            <w:bottom w:val="none" w:sz="0" w:space="0" w:color="auto"/>
                            <w:right w:val="none" w:sz="0" w:space="0" w:color="auto"/>
                          </w:divBdr>
                        </w:div>
                        <w:div w:id="2071272580">
                          <w:marLeft w:val="0"/>
                          <w:marRight w:val="0"/>
                          <w:marTop w:val="0"/>
                          <w:marBottom w:val="0"/>
                          <w:divBdr>
                            <w:top w:val="none" w:sz="0" w:space="0" w:color="auto"/>
                            <w:left w:val="none" w:sz="0" w:space="0" w:color="auto"/>
                            <w:bottom w:val="none" w:sz="0" w:space="0" w:color="auto"/>
                            <w:right w:val="none" w:sz="0" w:space="0" w:color="auto"/>
                          </w:divBdr>
                        </w:div>
                        <w:div w:id="2000107524">
                          <w:marLeft w:val="0"/>
                          <w:marRight w:val="0"/>
                          <w:marTop w:val="0"/>
                          <w:marBottom w:val="0"/>
                          <w:divBdr>
                            <w:top w:val="none" w:sz="0" w:space="0" w:color="auto"/>
                            <w:left w:val="none" w:sz="0" w:space="0" w:color="auto"/>
                            <w:bottom w:val="none" w:sz="0" w:space="0" w:color="auto"/>
                            <w:right w:val="none" w:sz="0" w:space="0" w:color="auto"/>
                          </w:divBdr>
                        </w:div>
                      </w:divsChild>
                    </w:div>
                    <w:div w:id="851645014">
                      <w:marLeft w:val="0"/>
                      <w:marRight w:val="0"/>
                      <w:marTop w:val="150"/>
                      <w:marBottom w:val="375"/>
                      <w:divBdr>
                        <w:top w:val="none" w:sz="0" w:space="0" w:color="auto"/>
                        <w:left w:val="none" w:sz="0" w:space="0" w:color="auto"/>
                        <w:bottom w:val="dotted" w:sz="6" w:space="0" w:color="E4E9F0"/>
                        <w:right w:val="none" w:sz="0" w:space="0" w:color="auto"/>
                      </w:divBdr>
                    </w:div>
                    <w:div w:id="1285890781">
                      <w:marLeft w:val="-225"/>
                      <w:marRight w:val="-225"/>
                      <w:marTop w:val="0"/>
                      <w:marBottom w:val="225"/>
                      <w:divBdr>
                        <w:top w:val="none" w:sz="0" w:space="0" w:color="auto"/>
                        <w:left w:val="none" w:sz="0" w:space="0" w:color="auto"/>
                        <w:bottom w:val="none" w:sz="0" w:space="0" w:color="auto"/>
                        <w:right w:val="none" w:sz="0" w:space="0" w:color="auto"/>
                      </w:divBdr>
                      <w:divsChild>
                        <w:div w:id="1844474066">
                          <w:marLeft w:val="0"/>
                          <w:marRight w:val="0"/>
                          <w:marTop w:val="0"/>
                          <w:marBottom w:val="0"/>
                          <w:divBdr>
                            <w:top w:val="none" w:sz="0" w:space="0" w:color="auto"/>
                            <w:left w:val="none" w:sz="0" w:space="0" w:color="auto"/>
                            <w:bottom w:val="none" w:sz="0" w:space="0" w:color="auto"/>
                            <w:right w:val="none" w:sz="0" w:space="0" w:color="auto"/>
                          </w:divBdr>
                        </w:div>
                        <w:div w:id="1626934947">
                          <w:marLeft w:val="0"/>
                          <w:marRight w:val="0"/>
                          <w:marTop w:val="0"/>
                          <w:marBottom w:val="0"/>
                          <w:divBdr>
                            <w:top w:val="none" w:sz="0" w:space="0" w:color="auto"/>
                            <w:left w:val="none" w:sz="0" w:space="0" w:color="auto"/>
                            <w:bottom w:val="none" w:sz="0" w:space="0" w:color="auto"/>
                            <w:right w:val="none" w:sz="0" w:space="0" w:color="auto"/>
                          </w:divBdr>
                        </w:div>
                        <w:div w:id="210073170">
                          <w:marLeft w:val="0"/>
                          <w:marRight w:val="0"/>
                          <w:marTop w:val="0"/>
                          <w:marBottom w:val="0"/>
                          <w:divBdr>
                            <w:top w:val="none" w:sz="0" w:space="0" w:color="auto"/>
                            <w:left w:val="none" w:sz="0" w:space="0" w:color="auto"/>
                            <w:bottom w:val="none" w:sz="0" w:space="0" w:color="auto"/>
                            <w:right w:val="none" w:sz="0" w:space="0" w:color="auto"/>
                          </w:divBdr>
                        </w:div>
                        <w:div w:id="1652052486">
                          <w:marLeft w:val="0"/>
                          <w:marRight w:val="0"/>
                          <w:marTop w:val="0"/>
                          <w:marBottom w:val="0"/>
                          <w:divBdr>
                            <w:top w:val="none" w:sz="0" w:space="0" w:color="auto"/>
                            <w:left w:val="none" w:sz="0" w:space="0" w:color="auto"/>
                            <w:bottom w:val="none" w:sz="0" w:space="0" w:color="auto"/>
                            <w:right w:val="none" w:sz="0" w:space="0" w:color="auto"/>
                          </w:divBdr>
                        </w:div>
                        <w:div w:id="1166870110">
                          <w:marLeft w:val="0"/>
                          <w:marRight w:val="0"/>
                          <w:marTop w:val="0"/>
                          <w:marBottom w:val="0"/>
                          <w:divBdr>
                            <w:top w:val="none" w:sz="0" w:space="0" w:color="auto"/>
                            <w:left w:val="none" w:sz="0" w:space="0" w:color="auto"/>
                            <w:bottom w:val="none" w:sz="0" w:space="0" w:color="auto"/>
                            <w:right w:val="none" w:sz="0" w:space="0" w:color="auto"/>
                          </w:divBdr>
                        </w:div>
                      </w:divsChild>
                    </w:div>
                    <w:div w:id="2131972145">
                      <w:marLeft w:val="0"/>
                      <w:marRight w:val="0"/>
                      <w:marTop w:val="150"/>
                      <w:marBottom w:val="375"/>
                      <w:divBdr>
                        <w:top w:val="none" w:sz="0" w:space="0" w:color="auto"/>
                        <w:left w:val="none" w:sz="0" w:space="0" w:color="auto"/>
                        <w:bottom w:val="dotted" w:sz="6" w:space="0" w:color="E4E9F0"/>
                        <w:right w:val="none" w:sz="0" w:space="0" w:color="auto"/>
                      </w:divBdr>
                    </w:div>
                    <w:div w:id="1252079381">
                      <w:marLeft w:val="-225"/>
                      <w:marRight w:val="-225"/>
                      <w:marTop w:val="0"/>
                      <w:marBottom w:val="225"/>
                      <w:divBdr>
                        <w:top w:val="none" w:sz="0" w:space="0" w:color="auto"/>
                        <w:left w:val="none" w:sz="0" w:space="0" w:color="auto"/>
                        <w:bottom w:val="none" w:sz="0" w:space="0" w:color="auto"/>
                        <w:right w:val="none" w:sz="0" w:space="0" w:color="auto"/>
                      </w:divBdr>
                      <w:divsChild>
                        <w:div w:id="144593110">
                          <w:marLeft w:val="0"/>
                          <w:marRight w:val="0"/>
                          <w:marTop w:val="0"/>
                          <w:marBottom w:val="0"/>
                          <w:divBdr>
                            <w:top w:val="none" w:sz="0" w:space="0" w:color="auto"/>
                            <w:left w:val="none" w:sz="0" w:space="0" w:color="auto"/>
                            <w:bottom w:val="none" w:sz="0" w:space="0" w:color="auto"/>
                            <w:right w:val="none" w:sz="0" w:space="0" w:color="auto"/>
                          </w:divBdr>
                        </w:div>
                        <w:div w:id="1397433752">
                          <w:marLeft w:val="0"/>
                          <w:marRight w:val="0"/>
                          <w:marTop w:val="0"/>
                          <w:marBottom w:val="0"/>
                          <w:divBdr>
                            <w:top w:val="none" w:sz="0" w:space="0" w:color="auto"/>
                            <w:left w:val="none" w:sz="0" w:space="0" w:color="auto"/>
                            <w:bottom w:val="none" w:sz="0" w:space="0" w:color="auto"/>
                            <w:right w:val="none" w:sz="0" w:space="0" w:color="auto"/>
                          </w:divBdr>
                        </w:div>
                        <w:div w:id="1337003401">
                          <w:marLeft w:val="0"/>
                          <w:marRight w:val="0"/>
                          <w:marTop w:val="0"/>
                          <w:marBottom w:val="0"/>
                          <w:divBdr>
                            <w:top w:val="none" w:sz="0" w:space="0" w:color="auto"/>
                            <w:left w:val="none" w:sz="0" w:space="0" w:color="auto"/>
                            <w:bottom w:val="none" w:sz="0" w:space="0" w:color="auto"/>
                            <w:right w:val="none" w:sz="0" w:space="0" w:color="auto"/>
                          </w:divBdr>
                        </w:div>
                      </w:divsChild>
                    </w:div>
                    <w:div w:id="884827529">
                      <w:marLeft w:val="0"/>
                      <w:marRight w:val="0"/>
                      <w:marTop w:val="150"/>
                      <w:marBottom w:val="375"/>
                      <w:divBdr>
                        <w:top w:val="none" w:sz="0" w:space="0" w:color="auto"/>
                        <w:left w:val="none" w:sz="0" w:space="0" w:color="auto"/>
                        <w:bottom w:val="dotted" w:sz="6" w:space="0" w:color="E4E9F0"/>
                        <w:right w:val="none" w:sz="0" w:space="0" w:color="auto"/>
                      </w:divBdr>
                    </w:div>
                    <w:div w:id="1079525062">
                      <w:marLeft w:val="-225"/>
                      <w:marRight w:val="-225"/>
                      <w:marTop w:val="0"/>
                      <w:marBottom w:val="225"/>
                      <w:divBdr>
                        <w:top w:val="none" w:sz="0" w:space="0" w:color="auto"/>
                        <w:left w:val="none" w:sz="0" w:space="0" w:color="auto"/>
                        <w:bottom w:val="none" w:sz="0" w:space="0" w:color="auto"/>
                        <w:right w:val="none" w:sz="0" w:space="0" w:color="auto"/>
                      </w:divBdr>
                      <w:divsChild>
                        <w:div w:id="1286930999">
                          <w:marLeft w:val="0"/>
                          <w:marRight w:val="0"/>
                          <w:marTop w:val="0"/>
                          <w:marBottom w:val="0"/>
                          <w:divBdr>
                            <w:top w:val="none" w:sz="0" w:space="0" w:color="auto"/>
                            <w:left w:val="none" w:sz="0" w:space="0" w:color="auto"/>
                            <w:bottom w:val="none" w:sz="0" w:space="0" w:color="auto"/>
                            <w:right w:val="none" w:sz="0" w:space="0" w:color="auto"/>
                          </w:divBdr>
                        </w:div>
                        <w:div w:id="2111008187">
                          <w:marLeft w:val="0"/>
                          <w:marRight w:val="0"/>
                          <w:marTop w:val="0"/>
                          <w:marBottom w:val="0"/>
                          <w:divBdr>
                            <w:top w:val="none" w:sz="0" w:space="0" w:color="auto"/>
                            <w:left w:val="none" w:sz="0" w:space="0" w:color="auto"/>
                            <w:bottom w:val="none" w:sz="0" w:space="0" w:color="auto"/>
                            <w:right w:val="none" w:sz="0" w:space="0" w:color="auto"/>
                          </w:divBdr>
                        </w:div>
                      </w:divsChild>
                    </w:div>
                    <w:div w:id="1525971792">
                      <w:marLeft w:val="0"/>
                      <w:marRight w:val="0"/>
                      <w:marTop w:val="150"/>
                      <w:marBottom w:val="375"/>
                      <w:divBdr>
                        <w:top w:val="none" w:sz="0" w:space="0" w:color="auto"/>
                        <w:left w:val="none" w:sz="0" w:space="0" w:color="auto"/>
                        <w:bottom w:val="dotted" w:sz="6" w:space="0" w:color="E4E9F0"/>
                        <w:right w:val="none" w:sz="0" w:space="0" w:color="auto"/>
                      </w:divBdr>
                    </w:div>
                    <w:div w:id="852764538">
                      <w:marLeft w:val="-225"/>
                      <w:marRight w:val="-225"/>
                      <w:marTop w:val="0"/>
                      <w:marBottom w:val="225"/>
                      <w:divBdr>
                        <w:top w:val="none" w:sz="0" w:space="0" w:color="auto"/>
                        <w:left w:val="none" w:sz="0" w:space="0" w:color="auto"/>
                        <w:bottom w:val="none" w:sz="0" w:space="0" w:color="auto"/>
                        <w:right w:val="none" w:sz="0" w:space="0" w:color="auto"/>
                      </w:divBdr>
                      <w:divsChild>
                        <w:div w:id="1527668645">
                          <w:marLeft w:val="0"/>
                          <w:marRight w:val="0"/>
                          <w:marTop w:val="0"/>
                          <w:marBottom w:val="0"/>
                          <w:divBdr>
                            <w:top w:val="none" w:sz="0" w:space="0" w:color="auto"/>
                            <w:left w:val="none" w:sz="0" w:space="0" w:color="auto"/>
                            <w:bottom w:val="none" w:sz="0" w:space="0" w:color="auto"/>
                            <w:right w:val="none" w:sz="0" w:space="0" w:color="auto"/>
                          </w:divBdr>
                        </w:div>
                        <w:div w:id="1475682034">
                          <w:marLeft w:val="0"/>
                          <w:marRight w:val="0"/>
                          <w:marTop w:val="0"/>
                          <w:marBottom w:val="0"/>
                          <w:divBdr>
                            <w:top w:val="none" w:sz="0" w:space="0" w:color="auto"/>
                            <w:left w:val="none" w:sz="0" w:space="0" w:color="auto"/>
                            <w:bottom w:val="none" w:sz="0" w:space="0" w:color="auto"/>
                            <w:right w:val="none" w:sz="0" w:space="0" w:color="auto"/>
                          </w:divBdr>
                        </w:div>
                      </w:divsChild>
                    </w:div>
                    <w:div w:id="2041658790">
                      <w:marLeft w:val="0"/>
                      <w:marRight w:val="0"/>
                      <w:marTop w:val="150"/>
                      <w:marBottom w:val="375"/>
                      <w:divBdr>
                        <w:top w:val="none" w:sz="0" w:space="0" w:color="auto"/>
                        <w:left w:val="none" w:sz="0" w:space="0" w:color="auto"/>
                        <w:bottom w:val="dotted" w:sz="6" w:space="0" w:color="E4E9F0"/>
                        <w:right w:val="none" w:sz="0" w:space="0" w:color="auto"/>
                      </w:divBdr>
                    </w:div>
                    <w:div w:id="1065883481">
                      <w:marLeft w:val="-225"/>
                      <w:marRight w:val="-225"/>
                      <w:marTop w:val="0"/>
                      <w:marBottom w:val="225"/>
                      <w:divBdr>
                        <w:top w:val="none" w:sz="0" w:space="0" w:color="auto"/>
                        <w:left w:val="none" w:sz="0" w:space="0" w:color="auto"/>
                        <w:bottom w:val="none" w:sz="0" w:space="0" w:color="auto"/>
                        <w:right w:val="none" w:sz="0" w:space="0" w:color="auto"/>
                      </w:divBdr>
                      <w:divsChild>
                        <w:div w:id="860315619">
                          <w:marLeft w:val="0"/>
                          <w:marRight w:val="0"/>
                          <w:marTop w:val="0"/>
                          <w:marBottom w:val="0"/>
                          <w:divBdr>
                            <w:top w:val="none" w:sz="0" w:space="0" w:color="auto"/>
                            <w:left w:val="none" w:sz="0" w:space="0" w:color="auto"/>
                            <w:bottom w:val="none" w:sz="0" w:space="0" w:color="auto"/>
                            <w:right w:val="none" w:sz="0" w:space="0" w:color="auto"/>
                          </w:divBdr>
                        </w:div>
                        <w:div w:id="507644463">
                          <w:marLeft w:val="0"/>
                          <w:marRight w:val="0"/>
                          <w:marTop w:val="0"/>
                          <w:marBottom w:val="0"/>
                          <w:divBdr>
                            <w:top w:val="none" w:sz="0" w:space="0" w:color="auto"/>
                            <w:left w:val="none" w:sz="0" w:space="0" w:color="auto"/>
                            <w:bottom w:val="none" w:sz="0" w:space="0" w:color="auto"/>
                            <w:right w:val="none" w:sz="0" w:space="0" w:color="auto"/>
                          </w:divBdr>
                        </w:div>
                      </w:divsChild>
                    </w:div>
                    <w:div w:id="984161534">
                      <w:marLeft w:val="0"/>
                      <w:marRight w:val="0"/>
                      <w:marTop w:val="150"/>
                      <w:marBottom w:val="375"/>
                      <w:divBdr>
                        <w:top w:val="none" w:sz="0" w:space="0" w:color="auto"/>
                        <w:left w:val="none" w:sz="0" w:space="0" w:color="auto"/>
                        <w:bottom w:val="dotted" w:sz="6" w:space="0" w:color="E4E9F0"/>
                        <w:right w:val="none" w:sz="0" w:space="0" w:color="auto"/>
                      </w:divBdr>
                    </w:div>
                    <w:div w:id="879124377">
                      <w:marLeft w:val="-225"/>
                      <w:marRight w:val="-225"/>
                      <w:marTop w:val="0"/>
                      <w:marBottom w:val="225"/>
                      <w:divBdr>
                        <w:top w:val="none" w:sz="0" w:space="0" w:color="auto"/>
                        <w:left w:val="none" w:sz="0" w:space="0" w:color="auto"/>
                        <w:bottom w:val="none" w:sz="0" w:space="0" w:color="auto"/>
                        <w:right w:val="none" w:sz="0" w:space="0" w:color="auto"/>
                      </w:divBdr>
                      <w:divsChild>
                        <w:div w:id="1573930047">
                          <w:marLeft w:val="0"/>
                          <w:marRight w:val="0"/>
                          <w:marTop w:val="0"/>
                          <w:marBottom w:val="0"/>
                          <w:divBdr>
                            <w:top w:val="none" w:sz="0" w:space="0" w:color="auto"/>
                            <w:left w:val="none" w:sz="0" w:space="0" w:color="auto"/>
                            <w:bottom w:val="none" w:sz="0" w:space="0" w:color="auto"/>
                            <w:right w:val="none" w:sz="0" w:space="0" w:color="auto"/>
                          </w:divBdr>
                        </w:div>
                        <w:div w:id="1147741961">
                          <w:marLeft w:val="0"/>
                          <w:marRight w:val="0"/>
                          <w:marTop w:val="0"/>
                          <w:marBottom w:val="0"/>
                          <w:divBdr>
                            <w:top w:val="none" w:sz="0" w:space="0" w:color="auto"/>
                            <w:left w:val="none" w:sz="0" w:space="0" w:color="auto"/>
                            <w:bottom w:val="none" w:sz="0" w:space="0" w:color="auto"/>
                            <w:right w:val="none" w:sz="0" w:space="0" w:color="auto"/>
                          </w:divBdr>
                        </w:div>
                        <w:div w:id="265307099">
                          <w:marLeft w:val="0"/>
                          <w:marRight w:val="0"/>
                          <w:marTop w:val="0"/>
                          <w:marBottom w:val="0"/>
                          <w:divBdr>
                            <w:top w:val="none" w:sz="0" w:space="0" w:color="auto"/>
                            <w:left w:val="none" w:sz="0" w:space="0" w:color="auto"/>
                            <w:bottom w:val="none" w:sz="0" w:space="0" w:color="auto"/>
                            <w:right w:val="none" w:sz="0" w:space="0" w:color="auto"/>
                          </w:divBdr>
                        </w:div>
                      </w:divsChild>
                    </w:div>
                    <w:div w:id="569466811">
                      <w:marLeft w:val="0"/>
                      <w:marRight w:val="0"/>
                      <w:marTop w:val="150"/>
                      <w:marBottom w:val="375"/>
                      <w:divBdr>
                        <w:top w:val="none" w:sz="0" w:space="0" w:color="auto"/>
                        <w:left w:val="none" w:sz="0" w:space="0" w:color="auto"/>
                        <w:bottom w:val="dotted" w:sz="6" w:space="0" w:color="E4E9F0"/>
                        <w:right w:val="none" w:sz="0" w:space="0" w:color="auto"/>
                      </w:divBdr>
                    </w:div>
                    <w:div w:id="1365204982">
                      <w:marLeft w:val="-225"/>
                      <w:marRight w:val="-225"/>
                      <w:marTop w:val="0"/>
                      <w:marBottom w:val="225"/>
                      <w:divBdr>
                        <w:top w:val="none" w:sz="0" w:space="0" w:color="auto"/>
                        <w:left w:val="none" w:sz="0" w:space="0" w:color="auto"/>
                        <w:bottom w:val="none" w:sz="0" w:space="0" w:color="auto"/>
                        <w:right w:val="none" w:sz="0" w:space="0" w:color="auto"/>
                      </w:divBdr>
                      <w:divsChild>
                        <w:div w:id="802038725">
                          <w:marLeft w:val="0"/>
                          <w:marRight w:val="0"/>
                          <w:marTop w:val="0"/>
                          <w:marBottom w:val="0"/>
                          <w:divBdr>
                            <w:top w:val="none" w:sz="0" w:space="0" w:color="auto"/>
                            <w:left w:val="none" w:sz="0" w:space="0" w:color="auto"/>
                            <w:bottom w:val="none" w:sz="0" w:space="0" w:color="auto"/>
                            <w:right w:val="none" w:sz="0" w:space="0" w:color="auto"/>
                          </w:divBdr>
                        </w:div>
                        <w:div w:id="1612473807">
                          <w:marLeft w:val="0"/>
                          <w:marRight w:val="0"/>
                          <w:marTop w:val="0"/>
                          <w:marBottom w:val="0"/>
                          <w:divBdr>
                            <w:top w:val="none" w:sz="0" w:space="0" w:color="auto"/>
                            <w:left w:val="none" w:sz="0" w:space="0" w:color="auto"/>
                            <w:bottom w:val="none" w:sz="0" w:space="0" w:color="auto"/>
                            <w:right w:val="none" w:sz="0" w:space="0" w:color="auto"/>
                          </w:divBdr>
                        </w:div>
                      </w:divsChild>
                    </w:div>
                    <w:div w:id="1989702411">
                      <w:marLeft w:val="0"/>
                      <w:marRight w:val="0"/>
                      <w:marTop w:val="150"/>
                      <w:marBottom w:val="375"/>
                      <w:divBdr>
                        <w:top w:val="none" w:sz="0" w:space="0" w:color="auto"/>
                        <w:left w:val="none" w:sz="0" w:space="0" w:color="auto"/>
                        <w:bottom w:val="dotted" w:sz="6" w:space="0" w:color="E4E9F0"/>
                        <w:right w:val="none" w:sz="0" w:space="0" w:color="auto"/>
                      </w:divBdr>
                    </w:div>
                    <w:div w:id="888490796">
                      <w:marLeft w:val="-225"/>
                      <w:marRight w:val="-225"/>
                      <w:marTop w:val="0"/>
                      <w:marBottom w:val="225"/>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606">
          <w:marLeft w:val="0"/>
          <w:marRight w:val="0"/>
          <w:marTop w:val="0"/>
          <w:marBottom w:val="300"/>
          <w:divBdr>
            <w:top w:val="single" w:sz="6" w:space="0" w:color="DDDDDD"/>
            <w:left w:val="single" w:sz="6" w:space="0" w:color="DDDDDD"/>
            <w:bottom w:val="single" w:sz="6" w:space="0" w:color="DDDDDD"/>
            <w:right w:val="single" w:sz="6" w:space="0" w:color="DDDDDD"/>
          </w:divBdr>
          <w:divsChild>
            <w:div w:id="178279904">
              <w:marLeft w:val="0"/>
              <w:marRight w:val="0"/>
              <w:marTop w:val="0"/>
              <w:marBottom w:val="0"/>
              <w:divBdr>
                <w:top w:val="none" w:sz="0" w:space="8" w:color="DDDDDD"/>
                <w:left w:val="none" w:sz="0" w:space="11" w:color="DDDDDD"/>
                <w:bottom w:val="single" w:sz="6" w:space="8" w:color="DDDDDD"/>
                <w:right w:val="none" w:sz="0" w:space="11" w:color="DDDDDD"/>
              </w:divBdr>
            </w:div>
            <w:div w:id="485171612">
              <w:marLeft w:val="0"/>
              <w:marRight w:val="0"/>
              <w:marTop w:val="0"/>
              <w:marBottom w:val="0"/>
              <w:divBdr>
                <w:top w:val="none" w:sz="0" w:space="0" w:color="auto"/>
                <w:left w:val="none" w:sz="0" w:space="0" w:color="auto"/>
                <w:bottom w:val="none" w:sz="0" w:space="0" w:color="auto"/>
                <w:right w:val="none" w:sz="0" w:space="0" w:color="auto"/>
              </w:divBdr>
              <w:divsChild>
                <w:div w:id="596064060">
                  <w:marLeft w:val="0"/>
                  <w:marRight w:val="0"/>
                  <w:marTop w:val="0"/>
                  <w:marBottom w:val="0"/>
                  <w:divBdr>
                    <w:top w:val="none" w:sz="0" w:space="0" w:color="auto"/>
                    <w:left w:val="none" w:sz="0" w:space="0" w:color="auto"/>
                    <w:bottom w:val="none" w:sz="0" w:space="0" w:color="auto"/>
                    <w:right w:val="none" w:sz="0" w:space="0" w:color="auto"/>
                  </w:divBdr>
                  <w:divsChild>
                    <w:div w:id="165631640">
                      <w:marLeft w:val="0"/>
                      <w:marRight w:val="0"/>
                      <w:marTop w:val="150"/>
                      <w:marBottom w:val="375"/>
                      <w:divBdr>
                        <w:top w:val="none" w:sz="0" w:space="0" w:color="auto"/>
                        <w:left w:val="none" w:sz="0" w:space="0" w:color="auto"/>
                        <w:bottom w:val="dotted" w:sz="6" w:space="0" w:color="E4E9F0"/>
                        <w:right w:val="none" w:sz="0" w:space="0" w:color="auto"/>
                      </w:divBdr>
                    </w:div>
                    <w:div w:id="285745850">
                      <w:marLeft w:val="-225"/>
                      <w:marRight w:val="-225"/>
                      <w:marTop w:val="0"/>
                      <w:marBottom w:val="225"/>
                      <w:divBdr>
                        <w:top w:val="none" w:sz="0" w:space="0" w:color="auto"/>
                        <w:left w:val="none" w:sz="0" w:space="0" w:color="auto"/>
                        <w:bottom w:val="none" w:sz="0" w:space="0" w:color="auto"/>
                        <w:right w:val="none" w:sz="0" w:space="0" w:color="auto"/>
                      </w:divBdr>
                      <w:divsChild>
                        <w:div w:id="541283025">
                          <w:marLeft w:val="0"/>
                          <w:marRight w:val="0"/>
                          <w:marTop w:val="0"/>
                          <w:marBottom w:val="0"/>
                          <w:divBdr>
                            <w:top w:val="none" w:sz="0" w:space="0" w:color="auto"/>
                            <w:left w:val="none" w:sz="0" w:space="0" w:color="auto"/>
                            <w:bottom w:val="none" w:sz="0" w:space="0" w:color="auto"/>
                            <w:right w:val="none" w:sz="0" w:space="0" w:color="auto"/>
                          </w:divBdr>
                        </w:div>
                        <w:div w:id="1284769616">
                          <w:marLeft w:val="0"/>
                          <w:marRight w:val="0"/>
                          <w:marTop w:val="0"/>
                          <w:marBottom w:val="0"/>
                          <w:divBdr>
                            <w:top w:val="none" w:sz="0" w:space="0" w:color="auto"/>
                            <w:left w:val="none" w:sz="0" w:space="0" w:color="auto"/>
                            <w:bottom w:val="none" w:sz="0" w:space="0" w:color="auto"/>
                            <w:right w:val="none" w:sz="0" w:space="0" w:color="auto"/>
                          </w:divBdr>
                        </w:div>
                      </w:divsChild>
                    </w:div>
                    <w:div w:id="1069572915">
                      <w:marLeft w:val="0"/>
                      <w:marRight w:val="0"/>
                      <w:marTop w:val="150"/>
                      <w:marBottom w:val="375"/>
                      <w:divBdr>
                        <w:top w:val="none" w:sz="0" w:space="0" w:color="auto"/>
                        <w:left w:val="none" w:sz="0" w:space="0" w:color="auto"/>
                        <w:bottom w:val="dotted" w:sz="6" w:space="0" w:color="E4E9F0"/>
                        <w:right w:val="none" w:sz="0" w:space="0" w:color="auto"/>
                      </w:divBdr>
                    </w:div>
                    <w:div w:id="173152924">
                      <w:marLeft w:val="-225"/>
                      <w:marRight w:val="-225"/>
                      <w:marTop w:val="0"/>
                      <w:marBottom w:val="225"/>
                      <w:divBdr>
                        <w:top w:val="none" w:sz="0" w:space="0" w:color="auto"/>
                        <w:left w:val="none" w:sz="0" w:space="0" w:color="auto"/>
                        <w:bottom w:val="none" w:sz="0" w:space="0" w:color="auto"/>
                        <w:right w:val="none" w:sz="0" w:space="0" w:color="auto"/>
                      </w:divBdr>
                      <w:divsChild>
                        <w:div w:id="879123622">
                          <w:marLeft w:val="0"/>
                          <w:marRight w:val="0"/>
                          <w:marTop w:val="0"/>
                          <w:marBottom w:val="0"/>
                          <w:divBdr>
                            <w:top w:val="none" w:sz="0" w:space="0" w:color="auto"/>
                            <w:left w:val="none" w:sz="0" w:space="0" w:color="auto"/>
                            <w:bottom w:val="none" w:sz="0" w:space="0" w:color="auto"/>
                            <w:right w:val="none" w:sz="0" w:space="0" w:color="auto"/>
                          </w:divBdr>
                        </w:div>
                        <w:div w:id="1923175522">
                          <w:marLeft w:val="0"/>
                          <w:marRight w:val="0"/>
                          <w:marTop w:val="0"/>
                          <w:marBottom w:val="0"/>
                          <w:divBdr>
                            <w:top w:val="none" w:sz="0" w:space="0" w:color="auto"/>
                            <w:left w:val="none" w:sz="0" w:space="0" w:color="auto"/>
                            <w:bottom w:val="none" w:sz="0" w:space="0" w:color="auto"/>
                            <w:right w:val="none" w:sz="0" w:space="0" w:color="auto"/>
                          </w:divBdr>
                        </w:div>
                        <w:div w:id="1662391552">
                          <w:marLeft w:val="0"/>
                          <w:marRight w:val="0"/>
                          <w:marTop w:val="0"/>
                          <w:marBottom w:val="0"/>
                          <w:divBdr>
                            <w:top w:val="none" w:sz="0" w:space="0" w:color="auto"/>
                            <w:left w:val="none" w:sz="0" w:space="0" w:color="auto"/>
                            <w:bottom w:val="none" w:sz="0" w:space="0" w:color="auto"/>
                            <w:right w:val="none" w:sz="0" w:space="0" w:color="auto"/>
                          </w:divBdr>
                        </w:div>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 w:id="1484201782">
                      <w:marLeft w:val="0"/>
                      <w:marRight w:val="0"/>
                      <w:marTop w:val="150"/>
                      <w:marBottom w:val="375"/>
                      <w:divBdr>
                        <w:top w:val="none" w:sz="0" w:space="0" w:color="auto"/>
                        <w:left w:val="none" w:sz="0" w:space="0" w:color="auto"/>
                        <w:bottom w:val="dotted" w:sz="6" w:space="0" w:color="E4E9F0"/>
                        <w:right w:val="none" w:sz="0" w:space="0" w:color="auto"/>
                      </w:divBdr>
                    </w:div>
                    <w:div w:id="1133522232">
                      <w:marLeft w:val="-225"/>
                      <w:marRight w:val="-225"/>
                      <w:marTop w:val="0"/>
                      <w:marBottom w:val="225"/>
                      <w:divBdr>
                        <w:top w:val="none" w:sz="0" w:space="0" w:color="auto"/>
                        <w:left w:val="none" w:sz="0" w:space="0" w:color="auto"/>
                        <w:bottom w:val="none" w:sz="0" w:space="0" w:color="auto"/>
                        <w:right w:val="none" w:sz="0" w:space="0" w:color="auto"/>
                      </w:divBdr>
                      <w:divsChild>
                        <w:div w:id="1496645848">
                          <w:marLeft w:val="0"/>
                          <w:marRight w:val="0"/>
                          <w:marTop w:val="0"/>
                          <w:marBottom w:val="0"/>
                          <w:divBdr>
                            <w:top w:val="none" w:sz="0" w:space="0" w:color="auto"/>
                            <w:left w:val="none" w:sz="0" w:space="0" w:color="auto"/>
                            <w:bottom w:val="none" w:sz="0" w:space="0" w:color="auto"/>
                            <w:right w:val="none" w:sz="0" w:space="0" w:color="auto"/>
                          </w:divBdr>
                        </w:div>
                        <w:div w:id="1907295312">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83301737">
                          <w:marLeft w:val="0"/>
                          <w:marRight w:val="0"/>
                          <w:marTop w:val="0"/>
                          <w:marBottom w:val="0"/>
                          <w:divBdr>
                            <w:top w:val="none" w:sz="0" w:space="0" w:color="auto"/>
                            <w:left w:val="none" w:sz="0" w:space="0" w:color="auto"/>
                            <w:bottom w:val="none" w:sz="0" w:space="0" w:color="auto"/>
                            <w:right w:val="none" w:sz="0" w:space="0" w:color="auto"/>
                          </w:divBdr>
                        </w:div>
                        <w:div w:id="828712557">
                          <w:marLeft w:val="0"/>
                          <w:marRight w:val="0"/>
                          <w:marTop w:val="0"/>
                          <w:marBottom w:val="0"/>
                          <w:divBdr>
                            <w:top w:val="none" w:sz="0" w:space="0" w:color="auto"/>
                            <w:left w:val="none" w:sz="0" w:space="0" w:color="auto"/>
                            <w:bottom w:val="none" w:sz="0" w:space="0" w:color="auto"/>
                            <w:right w:val="none" w:sz="0" w:space="0" w:color="auto"/>
                          </w:divBdr>
                        </w:div>
                      </w:divsChild>
                    </w:div>
                    <w:div w:id="1442870690">
                      <w:marLeft w:val="0"/>
                      <w:marRight w:val="0"/>
                      <w:marTop w:val="150"/>
                      <w:marBottom w:val="375"/>
                      <w:divBdr>
                        <w:top w:val="none" w:sz="0" w:space="0" w:color="auto"/>
                        <w:left w:val="none" w:sz="0" w:space="0" w:color="auto"/>
                        <w:bottom w:val="dotted" w:sz="6" w:space="0" w:color="E4E9F0"/>
                        <w:right w:val="none" w:sz="0" w:space="0" w:color="auto"/>
                      </w:divBdr>
                    </w:div>
                    <w:div w:id="454250959">
                      <w:marLeft w:val="-225"/>
                      <w:marRight w:val="-225"/>
                      <w:marTop w:val="0"/>
                      <w:marBottom w:val="225"/>
                      <w:divBdr>
                        <w:top w:val="none" w:sz="0" w:space="0" w:color="auto"/>
                        <w:left w:val="none" w:sz="0" w:space="0" w:color="auto"/>
                        <w:bottom w:val="none" w:sz="0" w:space="0" w:color="auto"/>
                        <w:right w:val="none" w:sz="0" w:space="0" w:color="auto"/>
                      </w:divBdr>
                      <w:divsChild>
                        <w:div w:id="1972638533">
                          <w:marLeft w:val="0"/>
                          <w:marRight w:val="0"/>
                          <w:marTop w:val="0"/>
                          <w:marBottom w:val="0"/>
                          <w:divBdr>
                            <w:top w:val="none" w:sz="0" w:space="0" w:color="auto"/>
                            <w:left w:val="none" w:sz="0" w:space="0" w:color="auto"/>
                            <w:bottom w:val="none" w:sz="0" w:space="0" w:color="auto"/>
                            <w:right w:val="none" w:sz="0" w:space="0" w:color="auto"/>
                          </w:divBdr>
                        </w:div>
                        <w:div w:id="979967509">
                          <w:marLeft w:val="0"/>
                          <w:marRight w:val="0"/>
                          <w:marTop w:val="0"/>
                          <w:marBottom w:val="0"/>
                          <w:divBdr>
                            <w:top w:val="none" w:sz="0" w:space="0" w:color="auto"/>
                            <w:left w:val="none" w:sz="0" w:space="0" w:color="auto"/>
                            <w:bottom w:val="none" w:sz="0" w:space="0" w:color="auto"/>
                            <w:right w:val="none" w:sz="0" w:space="0" w:color="auto"/>
                          </w:divBdr>
                        </w:div>
                        <w:div w:id="509029310">
                          <w:marLeft w:val="0"/>
                          <w:marRight w:val="0"/>
                          <w:marTop w:val="0"/>
                          <w:marBottom w:val="0"/>
                          <w:divBdr>
                            <w:top w:val="none" w:sz="0" w:space="0" w:color="auto"/>
                            <w:left w:val="none" w:sz="0" w:space="0" w:color="auto"/>
                            <w:bottom w:val="none" w:sz="0" w:space="0" w:color="auto"/>
                            <w:right w:val="none" w:sz="0" w:space="0" w:color="auto"/>
                          </w:divBdr>
                        </w:div>
                      </w:divsChild>
                    </w:div>
                    <w:div w:id="518156731">
                      <w:marLeft w:val="0"/>
                      <w:marRight w:val="0"/>
                      <w:marTop w:val="150"/>
                      <w:marBottom w:val="375"/>
                      <w:divBdr>
                        <w:top w:val="none" w:sz="0" w:space="0" w:color="auto"/>
                        <w:left w:val="none" w:sz="0" w:space="0" w:color="auto"/>
                        <w:bottom w:val="dotted" w:sz="6" w:space="0" w:color="E4E9F0"/>
                        <w:right w:val="none" w:sz="0" w:space="0" w:color="auto"/>
                      </w:divBdr>
                    </w:div>
                    <w:div w:id="578448893">
                      <w:marLeft w:val="-225"/>
                      <w:marRight w:val="-225"/>
                      <w:marTop w:val="0"/>
                      <w:marBottom w:val="225"/>
                      <w:divBdr>
                        <w:top w:val="none" w:sz="0" w:space="0" w:color="auto"/>
                        <w:left w:val="none" w:sz="0" w:space="0" w:color="auto"/>
                        <w:bottom w:val="none" w:sz="0" w:space="0" w:color="auto"/>
                        <w:right w:val="none" w:sz="0" w:space="0" w:color="auto"/>
                      </w:divBdr>
                      <w:divsChild>
                        <w:div w:id="1018694845">
                          <w:marLeft w:val="0"/>
                          <w:marRight w:val="0"/>
                          <w:marTop w:val="0"/>
                          <w:marBottom w:val="0"/>
                          <w:divBdr>
                            <w:top w:val="none" w:sz="0" w:space="0" w:color="auto"/>
                            <w:left w:val="none" w:sz="0" w:space="0" w:color="auto"/>
                            <w:bottom w:val="none" w:sz="0" w:space="0" w:color="auto"/>
                            <w:right w:val="none" w:sz="0" w:space="0" w:color="auto"/>
                          </w:divBdr>
                        </w:div>
                        <w:div w:id="1115054134">
                          <w:marLeft w:val="0"/>
                          <w:marRight w:val="0"/>
                          <w:marTop w:val="0"/>
                          <w:marBottom w:val="0"/>
                          <w:divBdr>
                            <w:top w:val="none" w:sz="0" w:space="0" w:color="auto"/>
                            <w:left w:val="none" w:sz="0" w:space="0" w:color="auto"/>
                            <w:bottom w:val="none" w:sz="0" w:space="0" w:color="auto"/>
                            <w:right w:val="none" w:sz="0" w:space="0" w:color="auto"/>
                          </w:divBdr>
                        </w:div>
                      </w:divsChild>
                    </w:div>
                    <w:div w:id="951477788">
                      <w:marLeft w:val="0"/>
                      <w:marRight w:val="0"/>
                      <w:marTop w:val="150"/>
                      <w:marBottom w:val="375"/>
                      <w:divBdr>
                        <w:top w:val="none" w:sz="0" w:space="0" w:color="auto"/>
                        <w:left w:val="none" w:sz="0" w:space="0" w:color="auto"/>
                        <w:bottom w:val="dotted" w:sz="6" w:space="0" w:color="E4E9F0"/>
                        <w:right w:val="none" w:sz="0" w:space="0" w:color="auto"/>
                      </w:divBdr>
                    </w:div>
                    <w:div w:id="2132551406">
                      <w:marLeft w:val="-225"/>
                      <w:marRight w:val="-225"/>
                      <w:marTop w:val="0"/>
                      <w:marBottom w:val="225"/>
                      <w:divBdr>
                        <w:top w:val="none" w:sz="0" w:space="0" w:color="auto"/>
                        <w:left w:val="none" w:sz="0" w:space="0" w:color="auto"/>
                        <w:bottom w:val="none" w:sz="0" w:space="0" w:color="auto"/>
                        <w:right w:val="none" w:sz="0" w:space="0" w:color="auto"/>
                      </w:divBdr>
                      <w:divsChild>
                        <w:div w:id="1594778081">
                          <w:marLeft w:val="0"/>
                          <w:marRight w:val="0"/>
                          <w:marTop w:val="0"/>
                          <w:marBottom w:val="0"/>
                          <w:divBdr>
                            <w:top w:val="none" w:sz="0" w:space="0" w:color="auto"/>
                            <w:left w:val="none" w:sz="0" w:space="0" w:color="auto"/>
                            <w:bottom w:val="none" w:sz="0" w:space="0" w:color="auto"/>
                            <w:right w:val="none" w:sz="0" w:space="0" w:color="auto"/>
                          </w:divBdr>
                        </w:div>
                        <w:div w:id="498741131">
                          <w:marLeft w:val="0"/>
                          <w:marRight w:val="0"/>
                          <w:marTop w:val="0"/>
                          <w:marBottom w:val="0"/>
                          <w:divBdr>
                            <w:top w:val="none" w:sz="0" w:space="0" w:color="auto"/>
                            <w:left w:val="none" w:sz="0" w:space="0" w:color="auto"/>
                            <w:bottom w:val="none" w:sz="0" w:space="0" w:color="auto"/>
                            <w:right w:val="none" w:sz="0" w:space="0" w:color="auto"/>
                          </w:divBdr>
                        </w:div>
                      </w:divsChild>
                    </w:div>
                    <w:div w:id="2090229288">
                      <w:marLeft w:val="0"/>
                      <w:marRight w:val="0"/>
                      <w:marTop w:val="150"/>
                      <w:marBottom w:val="375"/>
                      <w:divBdr>
                        <w:top w:val="none" w:sz="0" w:space="0" w:color="auto"/>
                        <w:left w:val="none" w:sz="0" w:space="0" w:color="auto"/>
                        <w:bottom w:val="dotted" w:sz="6" w:space="0" w:color="E4E9F0"/>
                        <w:right w:val="none" w:sz="0" w:space="0" w:color="auto"/>
                      </w:divBdr>
                    </w:div>
                    <w:div w:id="2115049138">
                      <w:marLeft w:val="-225"/>
                      <w:marRight w:val="-225"/>
                      <w:marTop w:val="0"/>
                      <w:marBottom w:val="225"/>
                      <w:divBdr>
                        <w:top w:val="none" w:sz="0" w:space="0" w:color="auto"/>
                        <w:left w:val="none" w:sz="0" w:space="0" w:color="auto"/>
                        <w:bottom w:val="none" w:sz="0" w:space="0" w:color="auto"/>
                        <w:right w:val="none" w:sz="0" w:space="0" w:color="auto"/>
                      </w:divBdr>
                      <w:divsChild>
                        <w:div w:id="907308510">
                          <w:marLeft w:val="0"/>
                          <w:marRight w:val="0"/>
                          <w:marTop w:val="0"/>
                          <w:marBottom w:val="0"/>
                          <w:divBdr>
                            <w:top w:val="none" w:sz="0" w:space="0" w:color="auto"/>
                            <w:left w:val="none" w:sz="0" w:space="0" w:color="auto"/>
                            <w:bottom w:val="none" w:sz="0" w:space="0" w:color="auto"/>
                            <w:right w:val="none" w:sz="0" w:space="0" w:color="auto"/>
                          </w:divBdr>
                        </w:div>
                        <w:div w:id="70665564">
                          <w:marLeft w:val="0"/>
                          <w:marRight w:val="0"/>
                          <w:marTop w:val="0"/>
                          <w:marBottom w:val="0"/>
                          <w:divBdr>
                            <w:top w:val="none" w:sz="0" w:space="0" w:color="auto"/>
                            <w:left w:val="none" w:sz="0" w:space="0" w:color="auto"/>
                            <w:bottom w:val="none" w:sz="0" w:space="0" w:color="auto"/>
                            <w:right w:val="none" w:sz="0" w:space="0" w:color="auto"/>
                          </w:divBdr>
                        </w:div>
                      </w:divsChild>
                    </w:div>
                    <w:div w:id="643507052">
                      <w:marLeft w:val="0"/>
                      <w:marRight w:val="0"/>
                      <w:marTop w:val="150"/>
                      <w:marBottom w:val="375"/>
                      <w:divBdr>
                        <w:top w:val="none" w:sz="0" w:space="0" w:color="auto"/>
                        <w:left w:val="none" w:sz="0" w:space="0" w:color="auto"/>
                        <w:bottom w:val="dotted" w:sz="6" w:space="0" w:color="E4E9F0"/>
                        <w:right w:val="none" w:sz="0" w:space="0" w:color="auto"/>
                      </w:divBdr>
                    </w:div>
                    <w:div w:id="186676529">
                      <w:marLeft w:val="-225"/>
                      <w:marRight w:val="-225"/>
                      <w:marTop w:val="0"/>
                      <w:marBottom w:val="225"/>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2037384329">
                          <w:marLeft w:val="0"/>
                          <w:marRight w:val="0"/>
                          <w:marTop w:val="0"/>
                          <w:marBottom w:val="0"/>
                          <w:divBdr>
                            <w:top w:val="none" w:sz="0" w:space="0" w:color="auto"/>
                            <w:left w:val="none" w:sz="0" w:space="0" w:color="auto"/>
                            <w:bottom w:val="none" w:sz="0" w:space="0" w:color="auto"/>
                            <w:right w:val="none" w:sz="0" w:space="0" w:color="auto"/>
                          </w:divBdr>
                        </w:div>
                      </w:divsChild>
                    </w:div>
                    <w:div w:id="307632653">
                      <w:marLeft w:val="0"/>
                      <w:marRight w:val="0"/>
                      <w:marTop w:val="150"/>
                      <w:marBottom w:val="375"/>
                      <w:divBdr>
                        <w:top w:val="none" w:sz="0" w:space="0" w:color="auto"/>
                        <w:left w:val="none" w:sz="0" w:space="0" w:color="auto"/>
                        <w:bottom w:val="dotted" w:sz="6" w:space="0" w:color="E4E9F0"/>
                        <w:right w:val="none" w:sz="0" w:space="0" w:color="auto"/>
                      </w:divBdr>
                    </w:div>
                    <w:div w:id="1270577624">
                      <w:marLeft w:val="-225"/>
                      <w:marRight w:val="-225"/>
                      <w:marTop w:val="0"/>
                      <w:marBottom w:val="225"/>
                      <w:divBdr>
                        <w:top w:val="none" w:sz="0" w:space="0" w:color="auto"/>
                        <w:left w:val="none" w:sz="0" w:space="0" w:color="auto"/>
                        <w:bottom w:val="none" w:sz="0" w:space="0" w:color="auto"/>
                        <w:right w:val="none" w:sz="0" w:space="0" w:color="auto"/>
                      </w:divBdr>
                      <w:divsChild>
                        <w:div w:id="90664465">
                          <w:marLeft w:val="0"/>
                          <w:marRight w:val="0"/>
                          <w:marTop w:val="0"/>
                          <w:marBottom w:val="0"/>
                          <w:divBdr>
                            <w:top w:val="none" w:sz="0" w:space="0" w:color="auto"/>
                            <w:left w:val="none" w:sz="0" w:space="0" w:color="auto"/>
                            <w:bottom w:val="none" w:sz="0" w:space="0" w:color="auto"/>
                            <w:right w:val="none" w:sz="0" w:space="0" w:color="auto"/>
                          </w:divBdr>
                        </w:div>
                        <w:div w:id="967708208">
                          <w:marLeft w:val="0"/>
                          <w:marRight w:val="0"/>
                          <w:marTop w:val="0"/>
                          <w:marBottom w:val="0"/>
                          <w:divBdr>
                            <w:top w:val="none" w:sz="0" w:space="0" w:color="auto"/>
                            <w:left w:val="none" w:sz="0" w:space="0" w:color="auto"/>
                            <w:bottom w:val="none" w:sz="0" w:space="0" w:color="auto"/>
                            <w:right w:val="none" w:sz="0" w:space="0" w:color="auto"/>
                          </w:divBdr>
                        </w:div>
                      </w:divsChild>
                    </w:div>
                    <w:div w:id="172040710">
                      <w:marLeft w:val="0"/>
                      <w:marRight w:val="0"/>
                      <w:marTop w:val="150"/>
                      <w:marBottom w:val="375"/>
                      <w:divBdr>
                        <w:top w:val="none" w:sz="0" w:space="0" w:color="auto"/>
                        <w:left w:val="none" w:sz="0" w:space="0" w:color="auto"/>
                        <w:bottom w:val="dotted" w:sz="6" w:space="0" w:color="E4E9F0"/>
                        <w:right w:val="none" w:sz="0" w:space="0" w:color="auto"/>
                      </w:divBdr>
                    </w:div>
                    <w:div w:id="1728260173">
                      <w:marLeft w:val="-225"/>
                      <w:marRight w:val="-225"/>
                      <w:marTop w:val="0"/>
                      <w:marBottom w:val="225"/>
                      <w:divBdr>
                        <w:top w:val="none" w:sz="0" w:space="0" w:color="auto"/>
                        <w:left w:val="none" w:sz="0" w:space="0" w:color="auto"/>
                        <w:bottom w:val="none" w:sz="0" w:space="0" w:color="auto"/>
                        <w:right w:val="none" w:sz="0" w:space="0" w:color="auto"/>
                      </w:divBdr>
                      <w:divsChild>
                        <w:div w:id="130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8878">
          <w:marLeft w:val="0"/>
          <w:marRight w:val="0"/>
          <w:marTop w:val="0"/>
          <w:marBottom w:val="300"/>
          <w:divBdr>
            <w:top w:val="single" w:sz="6" w:space="0" w:color="DDDDDD"/>
            <w:left w:val="single" w:sz="6" w:space="0" w:color="DDDDDD"/>
            <w:bottom w:val="single" w:sz="6" w:space="0" w:color="DDDDDD"/>
            <w:right w:val="single" w:sz="6" w:space="0" w:color="DDDDDD"/>
          </w:divBdr>
          <w:divsChild>
            <w:div w:id="1570311489">
              <w:marLeft w:val="0"/>
              <w:marRight w:val="0"/>
              <w:marTop w:val="0"/>
              <w:marBottom w:val="0"/>
              <w:divBdr>
                <w:top w:val="none" w:sz="0" w:space="8" w:color="DDDDDD"/>
                <w:left w:val="none" w:sz="0" w:space="11" w:color="DDDDDD"/>
                <w:bottom w:val="single" w:sz="6" w:space="8" w:color="DDDDDD"/>
                <w:right w:val="none" w:sz="0" w:space="11" w:color="DDDDDD"/>
              </w:divBdr>
            </w:div>
            <w:div w:id="1698239918">
              <w:marLeft w:val="0"/>
              <w:marRight w:val="0"/>
              <w:marTop w:val="0"/>
              <w:marBottom w:val="0"/>
              <w:divBdr>
                <w:top w:val="none" w:sz="0" w:space="0" w:color="auto"/>
                <w:left w:val="none" w:sz="0" w:space="0" w:color="auto"/>
                <w:bottom w:val="none" w:sz="0" w:space="0" w:color="auto"/>
                <w:right w:val="none" w:sz="0" w:space="0" w:color="auto"/>
              </w:divBdr>
              <w:divsChild>
                <w:div w:id="20594588">
                  <w:marLeft w:val="0"/>
                  <w:marRight w:val="0"/>
                  <w:marTop w:val="0"/>
                  <w:marBottom w:val="0"/>
                  <w:divBdr>
                    <w:top w:val="none" w:sz="0" w:space="0" w:color="auto"/>
                    <w:left w:val="none" w:sz="0" w:space="0" w:color="auto"/>
                    <w:bottom w:val="none" w:sz="0" w:space="0" w:color="auto"/>
                    <w:right w:val="none" w:sz="0" w:space="0" w:color="auto"/>
                  </w:divBdr>
                  <w:divsChild>
                    <w:div w:id="2144695095">
                      <w:marLeft w:val="0"/>
                      <w:marRight w:val="0"/>
                      <w:marTop w:val="150"/>
                      <w:marBottom w:val="375"/>
                      <w:divBdr>
                        <w:top w:val="none" w:sz="0" w:space="0" w:color="auto"/>
                        <w:left w:val="none" w:sz="0" w:space="0" w:color="auto"/>
                        <w:bottom w:val="dotted" w:sz="6" w:space="0" w:color="E4E9F0"/>
                        <w:right w:val="none" w:sz="0" w:space="0" w:color="auto"/>
                      </w:divBdr>
                    </w:div>
                    <w:div w:id="930698411">
                      <w:marLeft w:val="-225"/>
                      <w:marRight w:val="-225"/>
                      <w:marTop w:val="0"/>
                      <w:marBottom w:val="225"/>
                      <w:divBdr>
                        <w:top w:val="none" w:sz="0" w:space="0" w:color="auto"/>
                        <w:left w:val="none" w:sz="0" w:space="0" w:color="auto"/>
                        <w:bottom w:val="none" w:sz="0" w:space="0" w:color="auto"/>
                        <w:right w:val="none" w:sz="0" w:space="0" w:color="auto"/>
                      </w:divBdr>
                      <w:divsChild>
                        <w:div w:id="512839186">
                          <w:marLeft w:val="0"/>
                          <w:marRight w:val="0"/>
                          <w:marTop w:val="0"/>
                          <w:marBottom w:val="0"/>
                          <w:divBdr>
                            <w:top w:val="none" w:sz="0" w:space="0" w:color="auto"/>
                            <w:left w:val="none" w:sz="0" w:space="0" w:color="auto"/>
                            <w:bottom w:val="none" w:sz="0" w:space="0" w:color="auto"/>
                            <w:right w:val="none" w:sz="0" w:space="0" w:color="auto"/>
                          </w:divBdr>
                        </w:div>
                        <w:div w:id="169033010">
                          <w:marLeft w:val="0"/>
                          <w:marRight w:val="0"/>
                          <w:marTop w:val="0"/>
                          <w:marBottom w:val="0"/>
                          <w:divBdr>
                            <w:top w:val="none" w:sz="0" w:space="0" w:color="auto"/>
                            <w:left w:val="none" w:sz="0" w:space="0" w:color="auto"/>
                            <w:bottom w:val="none" w:sz="0" w:space="0" w:color="auto"/>
                            <w:right w:val="none" w:sz="0" w:space="0" w:color="auto"/>
                          </w:divBdr>
                        </w:div>
                      </w:divsChild>
                    </w:div>
                    <w:div w:id="1340081449">
                      <w:marLeft w:val="0"/>
                      <w:marRight w:val="0"/>
                      <w:marTop w:val="150"/>
                      <w:marBottom w:val="375"/>
                      <w:divBdr>
                        <w:top w:val="none" w:sz="0" w:space="0" w:color="auto"/>
                        <w:left w:val="none" w:sz="0" w:space="0" w:color="auto"/>
                        <w:bottom w:val="dotted" w:sz="6" w:space="0" w:color="E4E9F0"/>
                        <w:right w:val="none" w:sz="0" w:space="0" w:color="auto"/>
                      </w:divBdr>
                    </w:div>
                    <w:div w:id="967858202">
                      <w:marLeft w:val="-225"/>
                      <w:marRight w:val="-225"/>
                      <w:marTop w:val="0"/>
                      <w:marBottom w:val="225"/>
                      <w:divBdr>
                        <w:top w:val="none" w:sz="0" w:space="0" w:color="auto"/>
                        <w:left w:val="none" w:sz="0" w:space="0" w:color="auto"/>
                        <w:bottom w:val="none" w:sz="0" w:space="0" w:color="auto"/>
                        <w:right w:val="none" w:sz="0" w:space="0" w:color="auto"/>
                      </w:divBdr>
                      <w:divsChild>
                        <w:div w:id="241919121">
                          <w:marLeft w:val="0"/>
                          <w:marRight w:val="0"/>
                          <w:marTop w:val="0"/>
                          <w:marBottom w:val="0"/>
                          <w:divBdr>
                            <w:top w:val="none" w:sz="0" w:space="0" w:color="auto"/>
                            <w:left w:val="none" w:sz="0" w:space="0" w:color="auto"/>
                            <w:bottom w:val="none" w:sz="0" w:space="0" w:color="auto"/>
                            <w:right w:val="none" w:sz="0" w:space="0" w:color="auto"/>
                          </w:divBdr>
                        </w:div>
                        <w:div w:id="1046374116">
                          <w:marLeft w:val="0"/>
                          <w:marRight w:val="0"/>
                          <w:marTop w:val="0"/>
                          <w:marBottom w:val="0"/>
                          <w:divBdr>
                            <w:top w:val="none" w:sz="0" w:space="0" w:color="auto"/>
                            <w:left w:val="none" w:sz="0" w:space="0" w:color="auto"/>
                            <w:bottom w:val="none" w:sz="0" w:space="0" w:color="auto"/>
                            <w:right w:val="none" w:sz="0" w:space="0" w:color="auto"/>
                          </w:divBdr>
                        </w:div>
                        <w:div w:id="1524905482">
                          <w:marLeft w:val="0"/>
                          <w:marRight w:val="0"/>
                          <w:marTop w:val="0"/>
                          <w:marBottom w:val="0"/>
                          <w:divBdr>
                            <w:top w:val="none" w:sz="0" w:space="0" w:color="auto"/>
                            <w:left w:val="none" w:sz="0" w:space="0" w:color="auto"/>
                            <w:bottom w:val="none" w:sz="0" w:space="0" w:color="auto"/>
                            <w:right w:val="none" w:sz="0" w:space="0" w:color="auto"/>
                          </w:divBdr>
                        </w:div>
                        <w:div w:id="1130902189">
                          <w:marLeft w:val="0"/>
                          <w:marRight w:val="0"/>
                          <w:marTop w:val="0"/>
                          <w:marBottom w:val="0"/>
                          <w:divBdr>
                            <w:top w:val="none" w:sz="0" w:space="0" w:color="auto"/>
                            <w:left w:val="none" w:sz="0" w:space="0" w:color="auto"/>
                            <w:bottom w:val="none" w:sz="0" w:space="0" w:color="auto"/>
                            <w:right w:val="none" w:sz="0" w:space="0" w:color="auto"/>
                          </w:divBdr>
                        </w:div>
                      </w:divsChild>
                    </w:div>
                    <w:div w:id="66222559">
                      <w:marLeft w:val="0"/>
                      <w:marRight w:val="0"/>
                      <w:marTop w:val="150"/>
                      <w:marBottom w:val="375"/>
                      <w:divBdr>
                        <w:top w:val="none" w:sz="0" w:space="0" w:color="auto"/>
                        <w:left w:val="none" w:sz="0" w:space="0" w:color="auto"/>
                        <w:bottom w:val="dotted" w:sz="6" w:space="0" w:color="E4E9F0"/>
                        <w:right w:val="none" w:sz="0" w:space="0" w:color="auto"/>
                      </w:divBdr>
                    </w:div>
                    <w:div w:id="430859022">
                      <w:marLeft w:val="-225"/>
                      <w:marRight w:val="-225"/>
                      <w:marTop w:val="0"/>
                      <w:marBottom w:val="225"/>
                      <w:divBdr>
                        <w:top w:val="none" w:sz="0" w:space="0" w:color="auto"/>
                        <w:left w:val="none" w:sz="0" w:space="0" w:color="auto"/>
                        <w:bottom w:val="none" w:sz="0" w:space="0" w:color="auto"/>
                        <w:right w:val="none" w:sz="0" w:space="0" w:color="auto"/>
                      </w:divBdr>
                      <w:divsChild>
                        <w:div w:id="187303826">
                          <w:marLeft w:val="0"/>
                          <w:marRight w:val="0"/>
                          <w:marTop w:val="0"/>
                          <w:marBottom w:val="0"/>
                          <w:divBdr>
                            <w:top w:val="none" w:sz="0" w:space="0" w:color="auto"/>
                            <w:left w:val="none" w:sz="0" w:space="0" w:color="auto"/>
                            <w:bottom w:val="none" w:sz="0" w:space="0" w:color="auto"/>
                            <w:right w:val="none" w:sz="0" w:space="0" w:color="auto"/>
                          </w:divBdr>
                        </w:div>
                        <w:div w:id="1715347236">
                          <w:marLeft w:val="0"/>
                          <w:marRight w:val="0"/>
                          <w:marTop w:val="0"/>
                          <w:marBottom w:val="0"/>
                          <w:divBdr>
                            <w:top w:val="none" w:sz="0" w:space="0" w:color="auto"/>
                            <w:left w:val="none" w:sz="0" w:space="0" w:color="auto"/>
                            <w:bottom w:val="none" w:sz="0" w:space="0" w:color="auto"/>
                            <w:right w:val="none" w:sz="0" w:space="0" w:color="auto"/>
                          </w:divBdr>
                        </w:div>
                        <w:div w:id="1494178098">
                          <w:marLeft w:val="0"/>
                          <w:marRight w:val="0"/>
                          <w:marTop w:val="0"/>
                          <w:marBottom w:val="0"/>
                          <w:divBdr>
                            <w:top w:val="none" w:sz="0" w:space="0" w:color="auto"/>
                            <w:left w:val="none" w:sz="0" w:space="0" w:color="auto"/>
                            <w:bottom w:val="none" w:sz="0" w:space="0" w:color="auto"/>
                            <w:right w:val="none" w:sz="0" w:space="0" w:color="auto"/>
                          </w:divBdr>
                        </w:div>
                        <w:div w:id="1800146039">
                          <w:marLeft w:val="0"/>
                          <w:marRight w:val="0"/>
                          <w:marTop w:val="0"/>
                          <w:marBottom w:val="0"/>
                          <w:divBdr>
                            <w:top w:val="none" w:sz="0" w:space="0" w:color="auto"/>
                            <w:left w:val="none" w:sz="0" w:space="0" w:color="auto"/>
                            <w:bottom w:val="none" w:sz="0" w:space="0" w:color="auto"/>
                            <w:right w:val="none" w:sz="0" w:space="0" w:color="auto"/>
                          </w:divBdr>
                        </w:div>
                        <w:div w:id="765344029">
                          <w:marLeft w:val="0"/>
                          <w:marRight w:val="0"/>
                          <w:marTop w:val="0"/>
                          <w:marBottom w:val="0"/>
                          <w:divBdr>
                            <w:top w:val="none" w:sz="0" w:space="0" w:color="auto"/>
                            <w:left w:val="none" w:sz="0" w:space="0" w:color="auto"/>
                            <w:bottom w:val="none" w:sz="0" w:space="0" w:color="auto"/>
                            <w:right w:val="none" w:sz="0" w:space="0" w:color="auto"/>
                          </w:divBdr>
                        </w:div>
                      </w:divsChild>
                    </w:div>
                    <w:div w:id="936475839">
                      <w:marLeft w:val="0"/>
                      <w:marRight w:val="0"/>
                      <w:marTop w:val="150"/>
                      <w:marBottom w:val="375"/>
                      <w:divBdr>
                        <w:top w:val="none" w:sz="0" w:space="0" w:color="auto"/>
                        <w:left w:val="none" w:sz="0" w:space="0" w:color="auto"/>
                        <w:bottom w:val="dotted" w:sz="6" w:space="0" w:color="E4E9F0"/>
                        <w:right w:val="none" w:sz="0" w:space="0" w:color="auto"/>
                      </w:divBdr>
                    </w:div>
                    <w:div w:id="1182738155">
                      <w:marLeft w:val="-225"/>
                      <w:marRight w:val="-225"/>
                      <w:marTop w:val="0"/>
                      <w:marBottom w:val="225"/>
                      <w:divBdr>
                        <w:top w:val="none" w:sz="0" w:space="0" w:color="auto"/>
                        <w:left w:val="none" w:sz="0" w:space="0" w:color="auto"/>
                        <w:bottom w:val="none" w:sz="0" w:space="0" w:color="auto"/>
                        <w:right w:val="none" w:sz="0" w:space="0" w:color="auto"/>
                      </w:divBdr>
                      <w:divsChild>
                        <w:div w:id="1566262294">
                          <w:marLeft w:val="0"/>
                          <w:marRight w:val="0"/>
                          <w:marTop w:val="0"/>
                          <w:marBottom w:val="0"/>
                          <w:divBdr>
                            <w:top w:val="none" w:sz="0" w:space="0" w:color="auto"/>
                            <w:left w:val="none" w:sz="0" w:space="0" w:color="auto"/>
                            <w:bottom w:val="none" w:sz="0" w:space="0" w:color="auto"/>
                            <w:right w:val="none" w:sz="0" w:space="0" w:color="auto"/>
                          </w:divBdr>
                        </w:div>
                        <w:div w:id="264004597">
                          <w:marLeft w:val="0"/>
                          <w:marRight w:val="0"/>
                          <w:marTop w:val="0"/>
                          <w:marBottom w:val="0"/>
                          <w:divBdr>
                            <w:top w:val="none" w:sz="0" w:space="0" w:color="auto"/>
                            <w:left w:val="none" w:sz="0" w:space="0" w:color="auto"/>
                            <w:bottom w:val="none" w:sz="0" w:space="0" w:color="auto"/>
                            <w:right w:val="none" w:sz="0" w:space="0" w:color="auto"/>
                          </w:divBdr>
                        </w:div>
                        <w:div w:id="1143426759">
                          <w:marLeft w:val="0"/>
                          <w:marRight w:val="0"/>
                          <w:marTop w:val="0"/>
                          <w:marBottom w:val="0"/>
                          <w:divBdr>
                            <w:top w:val="none" w:sz="0" w:space="0" w:color="auto"/>
                            <w:left w:val="none" w:sz="0" w:space="0" w:color="auto"/>
                            <w:bottom w:val="none" w:sz="0" w:space="0" w:color="auto"/>
                            <w:right w:val="none" w:sz="0" w:space="0" w:color="auto"/>
                          </w:divBdr>
                        </w:div>
                      </w:divsChild>
                    </w:div>
                    <w:div w:id="307128819">
                      <w:marLeft w:val="0"/>
                      <w:marRight w:val="0"/>
                      <w:marTop w:val="150"/>
                      <w:marBottom w:val="375"/>
                      <w:divBdr>
                        <w:top w:val="none" w:sz="0" w:space="0" w:color="auto"/>
                        <w:left w:val="none" w:sz="0" w:space="0" w:color="auto"/>
                        <w:bottom w:val="dotted" w:sz="6" w:space="0" w:color="E4E9F0"/>
                        <w:right w:val="none" w:sz="0" w:space="0" w:color="auto"/>
                      </w:divBdr>
                    </w:div>
                    <w:div w:id="1398044963">
                      <w:marLeft w:val="-225"/>
                      <w:marRight w:val="-225"/>
                      <w:marTop w:val="0"/>
                      <w:marBottom w:val="225"/>
                      <w:divBdr>
                        <w:top w:val="none" w:sz="0" w:space="0" w:color="auto"/>
                        <w:left w:val="none" w:sz="0" w:space="0" w:color="auto"/>
                        <w:bottom w:val="none" w:sz="0" w:space="0" w:color="auto"/>
                        <w:right w:val="none" w:sz="0" w:space="0" w:color="auto"/>
                      </w:divBdr>
                      <w:divsChild>
                        <w:div w:id="748618396">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sChild>
                    </w:div>
                    <w:div w:id="1706636411">
                      <w:marLeft w:val="0"/>
                      <w:marRight w:val="0"/>
                      <w:marTop w:val="150"/>
                      <w:marBottom w:val="375"/>
                      <w:divBdr>
                        <w:top w:val="none" w:sz="0" w:space="0" w:color="auto"/>
                        <w:left w:val="none" w:sz="0" w:space="0" w:color="auto"/>
                        <w:bottom w:val="dotted" w:sz="6" w:space="0" w:color="E4E9F0"/>
                        <w:right w:val="none" w:sz="0" w:space="0" w:color="auto"/>
                      </w:divBdr>
                    </w:div>
                    <w:div w:id="459691720">
                      <w:marLeft w:val="-225"/>
                      <w:marRight w:val="-225"/>
                      <w:marTop w:val="0"/>
                      <w:marBottom w:val="225"/>
                      <w:divBdr>
                        <w:top w:val="none" w:sz="0" w:space="0" w:color="auto"/>
                        <w:left w:val="none" w:sz="0" w:space="0" w:color="auto"/>
                        <w:bottom w:val="none" w:sz="0" w:space="0" w:color="auto"/>
                        <w:right w:val="none" w:sz="0" w:space="0" w:color="auto"/>
                      </w:divBdr>
                      <w:divsChild>
                        <w:div w:id="1479877119">
                          <w:marLeft w:val="0"/>
                          <w:marRight w:val="0"/>
                          <w:marTop w:val="0"/>
                          <w:marBottom w:val="0"/>
                          <w:divBdr>
                            <w:top w:val="none" w:sz="0" w:space="0" w:color="auto"/>
                            <w:left w:val="none" w:sz="0" w:space="0" w:color="auto"/>
                            <w:bottom w:val="none" w:sz="0" w:space="0" w:color="auto"/>
                            <w:right w:val="none" w:sz="0" w:space="0" w:color="auto"/>
                          </w:divBdr>
                        </w:div>
                        <w:div w:id="1070546042">
                          <w:marLeft w:val="0"/>
                          <w:marRight w:val="0"/>
                          <w:marTop w:val="0"/>
                          <w:marBottom w:val="0"/>
                          <w:divBdr>
                            <w:top w:val="none" w:sz="0" w:space="0" w:color="auto"/>
                            <w:left w:val="none" w:sz="0" w:space="0" w:color="auto"/>
                            <w:bottom w:val="none" w:sz="0" w:space="0" w:color="auto"/>
                            <w:right w:val="none" w:sz="0" w:space="0" w:color="auto"/>
                          </w:divBdr>
                        </w:div>
                      </w:divsChild>
                    </w:div>
                    <w:div w:id="1304388704">
                      <w:marLeft w:val="0"/>
                      <w:marRight w:val="0"/>
                      <w:marTop w:val="150"/>
                      <w:marBottom w:val="375"/>
                      <w:divBdr>
                        <w:top w:val="none" w:sz="0" w:space="0" w:color="auto"/>
                        <w:left w:val="none" w:sz="0" w:space="0" w:color="auto"/>
                        <w:bottom w:val="dotted" w:sz="6" w:space="0" w:color="E4E9F0"/>
                        <w:right w:val="none" w:sz="0" w:space="0" w:color="auto"/>
                      </w:divBdr>
                    </w:div>
                    <w:div w:id="1393576758">
                      <w:marLeft w:val="-225"/>
                      <w:marRight w:val="-225"/>
                      <w:marTop w:val="0"/>
                      <w:marBottom w:val="225"/>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 w:id="1003360399">
                          <w:marLeft w:val="0"/>
                          <w:marRight w:val="0"/>
                          <w:marTop w:val="0"/>
                          <w:marBottom w:val="0"/>
                          <w:divBdr>
                            <w:top w:val="none" w:sz="0" w:space="0" w:color="auto"/>
                            <w:left w:val="none" w:sz="0" w:space="0" w:color="auto"/>
                            <w:bottom w:val="none" w:sz="0" w:space="0" w:color="auto"/>
                            <w:right w:val="none" w:sz="0" w:space="0" w:color="auto"/>
                          </w:divBdr>
                        </w:div>
                      </w:divsChild>
                    </w:div>
                    <w:div w:id="23675521">
                      <w:marLeft w:val="0"/>
                      <w:marRight w:val="0"/>
                      <w:marTop w:val="150"/>
                      <w:marBottom w:val="375"/>
                      <w:divBdr>
                        <w:top w:val="none" w:sz="0" w:space="0" w:color="auto"/>
                        <w:left w:val="none" w:sz="0" w:space="0" w:color="auto"/>
                        <w:bottom w:val="dotted" w:sz="6" w:space="0" w:color="E4E9F0"/>
                        <w:right w:val="none" w:sz="0" w:space="0" w:color="auto"/>
                      </w:divBdr>
                    </w:div>
                    <w:div w:id="694310637">
                      <w:marLeft w:val="-225"/>
                      <w:marRight w:val="-225"/>
                      <w:marTop w:val="0"/>
                      <w:marBottom w:val="225"/>
                      <w:divBdr>
                        <w:top w:val="none" w:sz="0" w:space="0" w:color="auto"/>
                        <w:left w:val="none" w:sz="0" w:space="0" w:color="auto"/>
                        <w:bottom w:val="none" w:sz="0" w:space="0" w:color="auto"/>
                        <w:right w:val="none" w:sz="0" w:space="0" w:color="auto"/>
                      </w:divBdr>
                      <w:divsChild>
                        <w:div w:id="1669405170">
                          <w:marLeft w:val="0"/>
                          <w:marRight w:val="0"/>
                          <w:marTop w:val="0"/>
                          <w:marBottom w:val="0"/>
                          <w:divBdr>
                            <w:top w:val="none" w:sz="0" w:space="0" w:color="auto"/>
                            <w:left w:val="none" w:sz="0" w:space="0" w:color="auto"/>
                            <w:bottom w:val="none" w:sz="0" w:space="0" w:color="auto"/>
                            <w:right w:val="none" w:sz="0" w:space="0" w:color="auto"/>
                          </w:divBdr>
                        </w:div>
                        <w:div w:id="2006664928">
                          <w:marLeft w:val="0"/>
                          <w:marRight w:val="0"/>
                          <w:marTop w:val="0"/>
                          <w:marBottom w:val="0"/>
                          <w:divBdr>
                            <w:top w:val="none" w:sz="0" w:space="0" w:color="auto"/>
                            <w:left w:val="none" w:sz="0" w:space="0" w:color="auto"/>
                            <w:bottom w:val="none" w:sz="0" w:space="0" w:color="auto"/>
                            <w:right w:val="none" w:sz="0" w:space="0" w:color="auto"/>
                          </w:divBdr>
                        </w:div>
                        <w:div w:id="464276236">
                          <w:marLeft w:val="0"/>
                          <w:marRight w:val="0"/>
                          <w:marTop w:val="0"/>
                          <w:marBottom w:val="0"/>
                          <w:divBdr>
                            <w:top w:val="none" w:sz="0" w:space="0" w:color="auto"/>
                            <w:left w:val="none" w:sz="0" w:space="0" w:color="auto"/>
                            <w:bottom w:val="none" w:sz="0" w:space="0" w:color="auto"/>
                            <w:right w:val="none" w:sz="0" w:space="0" w:color="auto"/>
                          </w:divBdr>
                        </w:div>
                      </w:divsChild>
                    </w:div>
                    <w:div w:id="1796636111">
                      <w:marLeft w:val="0"/>
                      <w:marRight w:val="0"/>
                      <w:marTop w:val="150"/>
                      <w:marBottom w:val="375"/>
                      <w:divBdr>
                        <w:top w:val="none" w:sz="0" w:space="0" w:color="auto"/>
                        <w:left w:val="none" w:sz="0" w:space="0" w:color="auto"/>
                        <w:bottom w:val="dotted" w:sz="6" w:space="0" w:color="E4E9F0"/>
                        <w:right w:val="none" w:sz="0" w:space="0" w:color="auto"/>
                      </w:divBdr>
                    </w:div>
                    <w:div w:id="1402602332">
                      <w:marLeft w:val="-225"/>
                      <w:marRight w:val="-225"/>
                      <w:marTop w:val="0"/>
                      <w:marBottom w:val="225"/>
                      <w:divBdr>
                        <w:top w:val="none" w:sz="0" w:space="0" w:color="auto"/>
                        <w:left w:val="none" w:sz="0" w:space="0" w:color="auto"/>
                        <w:bottom w:val="none" w:sz="0" w:space="0" w:color="auto"/>
                        <w:right w:val="none" w:sz="0" w:space="0" w:color="auto"/>
                      </w:divBdr>
                      <w:divsChild>
                        <w:div w:id="478617912">
                          <w:marLeft w:val="0"/>
                          <w:marRight w:val="0"/>
                          <w:marTop w:val="0"/>
                          <w:marBottom w:val="0"/>
                          <w:divBdr>
                            <w:top w:val="none" w:sz="0" w:space="0" w:color="auto"/>
                            <w:left w:val="none" w:sz="0" w:space="0" w:color="auto"/>
                            <w:bottom w:val="none" w:sz="0" w:space="0" w:color="auto"/>
                            <w:right w:val="none" w:sz="0" w:space="0" w:color="auto"/>
                          </w:divBdr>
                        </w:div>
                        <w:div w:id="2039306245">
                          <w:marLeft w:val="0"/>
                          <w:marRight w:val="0"/>
                          <w:marTop w:val="0"/>
                          <w:marBottom w:val="0"/>
                          <w:divBdr>
                            <w:top w:val="none" w:sz="0" w:space="0" w:color="auto"/>
                            <w:left w:val="none" w:sz="0" w:space="0" w:color="auto"/>
                            <w:bottom w:val="none" w:sz="0" w:space="0" w:color="auto"/>
                            <w:right w:val="none" w:sz="0" w:space="0" w:color="auto"/>
                          </w:divBdr>
                        </w:div>
                      </w:divsChild>
                    </w:div>
                    <w:div w:id="1643390995">
                      <w:marLeft w:val="0"/>
                      <w:marRight w:val="0"/>
                      <w:marTop w:val="150"/>
                      <w:marBottom w:val="375"/>
                      <w:divBdr>
                        <w:top w:val="none" w:sz="0" w:space="0" w:color="auto"/>
                        <w:left w:val="none" w:sz="0" w:space="0" w:color="auto"/>
                        <w:bottom w:val="dotted" w:sz="6" w:space="0" w:color="E4E9F0"/>
                        <w:right w:val="none" w:sz="0" w:space="0" w:color="auto"/>
                      </w:divBdr>
                    </w:div>
                    <w:div w:id="680354362">
                      <w:marLeft w:val="-225"/>
                      <w:marRight w:val="-225"/>
                      <w:marTop w:val="0"/>
                      <w:marBottom w:val="225"/>
                      <w:divBdr>
                        <w:top w:val="none" w:sz="0" w:space="0" w:color="auto"/>
                        <w:left w:val="none" w:sz="0" w:space="0" w:color="auto"/>
                        <w:bottom w:val="none" w:sz="0" w:space="0" w:color="auto"/>
                        <w:right w:val="none" w:sz="0" w:space="0" w:color="auto"/>
                      </w:divBdr>
                      <w:divsChild>
                        <w:div w:id="1879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29">
          <w:marLeft w:val="0"/>
          <w:marRight w:val="0"/>
          <w:marTop w:val="0"/>
          <w:marBottom w:val="300"/>
          <w:divBdr>
            <w:top w:val="single" w:sz="6" w:space="0" w:color="DDDDDD"/>
            <w:left w:val="single" w:sz="6" w:space="0" w:color="DDDDDD"/>
            <w:bottom w:val="single" w:sz="6" w:space="0" w:color="DDDDDD"/>
            <w:right w:val="single" w:sz="6" w:space="0" w:color="DDDDDD"/>
          </w:divBdr>
          <w:divsChild>
            <w:div w:id="941840323">
              <w:marLeft w:val="0"/>
              <w:marRight w:val="0"/>
              <w:marTop w:val="0"/>
              <w:marBottom w:val="0"/>
              <w:divBdr>
                <w:top w:val="none" w:sz="0" w:space="8" w:color="DDDDDD"/>
                <w:left w:val="none" w:sz="0" w:space="11" w:color="DDDDDD"/>
                <w:bottom w:val="single" w:sz="6" w:space="8" w:color="DDDDDD"/>
                <w:right w:val="none" w:sz="0" w:space="11" w:color="DDDDDD"/>
              </w:divBdr>
            </w:div>
            <w:div w:id="1020815293">
              <w:marLeft w:val="0"/>
              <w:marRight w:val="0"/>
              <w:marTop w:val="0"/>
              <w:marBottom w:val="0"/>
              <w:divBdr>
                <w:top w:val="none" w:sz="0" w:space="0" w:color="auto"/>
                <w:left w:val="none" w:sz="0" w:space="0" w:color="auto"/>
                <w:bottom w:val="none" w:sz="0" w:space="0" w:color="auto"/>
                <w:right w:val="none" w:sz="0" w:space="0" w:color="auto"/>
              </w:divBdr>
              <w:divsChild>
                <w:div w:id="777792600">
                  <w:marLeft w:val="0"/>
                  <w:marRight w:val="0"/>
                  <w:marTop w:val="0"/>
                  <w:marBottom w:val="0"/>
                  <w:divBdr>
                    <w:top w:val="none" w:sz="0" w:space="0" w:color="auto"/>
                    <w:left w:val="none" w:sz="0" w:space="0" w:color="auto"/>
                    <w:bottom w:val="none" w:sz="0" w:space="0" w:color="auto"/>
                    <w:right w:val="none" w:sz="0" w:space="0" w:color="auto"/>
                  </w:divBdr>
                  <w:divsChild>
                    <w:div w:id="93288982">
                      <w:marLeft w:val="0"/>
                      <w:marRight w:val="0"/>
                      <w:marTop w:val="150"/>
                      <w:marBottom w:val="375"/>
                      <w:divBdr>
                        <w:top w:val="none" w:sz="0" w:space="0" w:color="auto"/>
                        <w:left w:val="none" w:sz="0" w:space="0" w:color="auto"/>
                        <w:bottom w:val="dotted" w:sz="6" w:space="0" w:color="E4E9F0"/>
                        <w:right w:val="none" w:sz="0" w:space="0" w:color="auto"/>
                      </w:divBdr>
                    </w:div>
                    <w:div w:id="548881814">
                      <w:marLeft w:val="-225"/>
                      <w:marRight w:val="-225"/>
                      <w:marTop w:val="0"/>
                      <w:marBottom w:val="225"/>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
                        <w:div w:id="908032853">
                          <w:marLeft w:val="0"/>
                          <w:marRight w:val="0"/>
                          <w:marTop w:val="0"/>
                          <w:marBottom w:val="0"/>
                          <w:divBdr>
                            <w:top w:val="none" w:sz="0" w:space="0" w:color="auto"/>
                            <w:left w:val="none" w:sz="0" w:space="0" w:color="auto"/>
                            <w:bottom w:val="none" w:sz="0" w:space="0" w:color="auto"/>
                            <w:right w:val="none" w:sz="0" w:space="0" w:color="auto"/>
                          </w:divBdr>
                        </w:div>
                      </w:divsChild>
                    </w:div>
                    <w:div w:id="865826782">
                      <w:marLeft w:val="0"/>
                      <w:marRight w:val="0"/>
                      <w:marTop w:val="150"/>
                      <w:marBottom w:val="375"/>
                      <w:divBdr>
                        <w:top w:val="none" w:sz="0" w:space="0" w:color="auto"/>
                        <w:left w:val="none" w:sz="0" w:space="0" w:color="auto"/>
                        <w:bottom w:val="dotted" w:sz="6" w:space="0" w:color="E4E9F0"/>
                        <w:right w:val="none" w:sz="0" w:space="0" w:color="auto"/>
                      </w:divBdr>
                    </w:div>
                    <w:div w:id="661472159">
                      <w:marLeft w:val="-225"/>
                      <w:marRight w:val="-225"/>
                      <w:marTop w:val="0"/>
                      <w:marBottom w:val="225"/>
                      <w:divBdr>
                        <w:top w:val="none" w:sz="0" w:space="0" w:color="auto"/>
                        <w:left w:val="none" w:sz="0" w:space="0" w:color="auto"/>
                        <w:bottom w:val="none" w:sz="0" w:space="0" w:color="auto"/>
                        <w:right w:val="none" w:sz="0" w:space="0" w:color="auto"/>
                      </w:divBdr>
                      <w:divsChild>
                        <w:div w:id="94465548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867916716">
                          <w:marLeft w:val="0"/>
                          <w:marRight w:val="0"/>
                          <w:marTop w:val="0"/>
                          <w:marBottom w:val="0"/>
                          <w:divBdr>
                            <w:top w:val="none" w:sz="0" w:space="0" w:color="auto"/>
                            <w:left w:val="none" w:sz="0" w:space="0" w:color="auto"/>
                            <w:bottom w:val="none" w:sz="0" w:space="0" w:color="auto"/>
                            <w:right w:val="none" w:sz="0" w:space="0" w:color="auto"/>
                          </w:divBdr>
                        </w:div>
                        <w:div w:id="151147463">
                          <w:marLeft w:val="0"/>
                          <w:marRight w:val="0"/>
                          <w:marTop w:val="0"/>
                          <w:marBottom w:val="0"/>
                          <w:divBdr>
                            <w:top w:val="none" w:sz="0" w:space="0" w:color="auto"/>
                            <w:left w:val="none" w:sz="0" w:space="0" w:color="auto"/>
                            <w:bottom w:val="none" w:sz="0" w:space="0" w:color="auto"/>
                            <w:right w:val="none" w:sz="0" w:space="0" w:color="auto"/>
                          </w:divBdr>
                        </w:div>
                      </w:divsChild>
                    </w:div>
                    <w:div w:id="1221013990">
                      <w:marLeft w:val="0"/>
                      <w:marRight w:val="0"/>
                      <w:marTop w:val="150"/>
                      <w:marBottom w:val="375"/>
                      <w:divBdr>
                        <w:top w:val="none" w:sz="0" w:space="0" w:color="auto"/>
                        <w:left w:val="none" w:sz="0" w:space="0" w:color="auto"/>
                        <w:bottom w:val="dotted" w:sz="6" w:space="0" w:color="E4E9F0"/>
                        <w:right w:val="none" w:sz="0" w:space="0" w:color="auto"/>
                      </w:divBdr>
                    </w:div>
                    <w:div w:id="1166090638">
                      <w:marLeft w:val="-225"/>
                      <w:marRight w:val="-225"/>
                      <w:marTop w:val="0"/>
                      <w:marBottom w:val="225"/>
                      <w:divBdr>
                        <w:top w:val="none" w:sz="0" w:space="0" w:color="auto"/>
                        <w:left w:val="none" w:sz="0" w:space="0" w:color="auto"/>
                        <w:bottom w:val="none" w:sz="0" w:space="0" w:color="auto"/>
                        <w:right w:val="none" w:sz="0" w:space="0" w:color="auto"/>
                      </w:divBdr>
                      <w:divsChild>
                        <w:div w:id="1473789243">
                          <w:marLeft w:val="0"/>
                          <w:marRight w:val="0"/>
                          <w:marTop w:val="0"/>
                          <w:marBottom w:val="0"/>
                          <w:divBdr>
                            <w:top w:val="none" w:sz="0" w:space="0" w:color="auto"/>
                            <w:left w:val="none" w:sz="0" w:space="0" w:color="auto"/>
                            <w:bottom w:val="none" w:sz="0" w:space="0" w:color="auto"/>
                            <w:right w:val="none" w:sz="0" w:space="0" w:color="auto"/>
                          </w:divBdr>
                        </w:div>
                        <w:div w:id="193351831">
                          <w:marLeft w:val="0"/>
                          <w:marRight w:val="0"/>
                          <w:marTop w:val="0"/>
                          <w:marBottom w:val="0"/>
                          <w:divBdr>
                            <w:top w:val="none" w:sz="0" w:space="0" w:color="auto"/>
                            <w:left w:val="none" w:sz="0" w:space="0" w:color="auto"/>
                            <w:bottom w:val="none" w:sz="0" w:space="0" w:color="auto"/>
                            <w:right w:val="none" w:sz="0" w:space="0" w:color="auto"/>
                          </w:divBdr>
                        </w:div>
                        <w:div w:id="1131365396">
                          <w:marLeft w:val="0"/>
                          <w:marRight w:val="0"/>
                          <w:marTop w:val="0"/>
                          <w:marBottom w:val="0"/>
                          <w:divBdr>
                            <w:top w:val="none" w:sz="0" w:space="0" w:color="auto"/>
                            <w:left w:val="none" w:sz="0" w:space="0" w:color="auto"/>
                            <w:bottom w:val="none" w:sz="0" w:space="0" w:color="auto"/>
                            <w:right w:val="none" w:sz="0" w:space="0" w:color="auto"/>
                          </w:divBdr>
                        </w:div>
                        <w:div w:id="1185825209">
                          <w:marLeft w:val="0"/>
                          <w:marRight w:val="0"/>
                          <w:marTop w:val="0"/>
                          <w:marBottom w:val="0"/>
                          <w:divBdr>
                            <w:top w:val="none" w:sz="0" w:space="0" w:color="auto"/>
                            <w:left w:val="none" w:sz="0" w:space="0" w:color="auto"/>
                            <w:bottom w:val="none" w:sz="0" w:space="0" w:color="auto"/>
                            <w:right w:val="none" w:sz="0" w:space="0" w:color="auto"/>
                          </w:divBdr>
                        </w:div>
                        <w:div w:id="2059893103">
                          <w:marLeft w:val="0"/>
                          <w:marRight w:val="0"/>
                          <w:marTop w:val="0"/>
                          <w:marBottom w:val="0"/>
                          <w:divBdr>
                            <w:top w:val="none" w:sz="0" w:space="0" w:color="auto"/>
                            <w:left w:val="none" w:sz="0" w:space="0" w:color="auto"/>
                            <w:bottom w:val="none" w:sz="0" w:space="0" w:color="auto"/>
                            <w:right w:val="none" w:sz="0" w:space="0" w:color="auto"/>
                          </w:divBdr>
                        </w:div>
                      </w:divsChild>
                    </w:div>
                    <w:div w:id="1247690604">
                      <w:marLeft w:val="0"/>
                      <w:marRight w:val="0"/>
                      <w:marTop w:val="150"/>
                      <w:marBottom w:val="375"/>
                      <w:divBdr>
                        <w:top w:val="none" w:sz="0" w:space="0" w:color="auto"/>
                        <w:left w:val="none" w:sz="0" w:space="0" w:color="auto"/>
                        <w:bottom w:val="dotted" w:sz="6" w:space="0" w:color="E4E9F0"/>
                        <w:right w:val="none" w:sz="0" w:space="0" w:color="auto"/>
                      </w:divBdr>
                    </w:div>
                    <w:div w:id="1838378264">
                      <w:marLeft w:val="-225"/>
                      <w:marRight w:val="-225"/>
                      <w:marTop w:val="0"/>
                      <w:marBottom w:val="225"/>
                      <w:divBdr>
                        <w:top w:val="none" w:sz="0" w:space="0" w:color="auto"/>
                        <w:left w:val="none" w:sz="0" w:space="0" w:color="auto"/>
                        <w:bottom w:val="none" w:sz="0" w:space="0" w:color="auto"/>
                        <w:right w:val="none" w:sz="0" w:space="0" w:color="auto"/>
                      </w:divBdr>
                      <w:divsChild>
                        <w:div w:id="948123088">
                          <w:marLeft w:val="0"/>
                          <w:marRight w:val="0"/>
                          <w:marTop w:val="0"/>
                          <w:marBottom w:val="0"/>
                          <w:divBdr>
                            <w:top w:val="none" w:sz="0" w:space="0" w:color="auto"/>
                            <w:left w:val="none" w:sz="0" w:space="0" w:color="auto"/>
                            <w:bottom w:val="none" w:sz="0" w:space="0" w:color="auto"/>
                            <w:right w:val="none" w:sz="0" w:space="0" w:color="auto"/>
                          </w:divBdr>
                        </w:div>
                        <w:div w:id="117997263">
                          <w:marLeft w:val="0"/>
                          <w:marRight w:val="0"/>
                          <w:marTop w:val="0"/>
                          <w:marBottom w:val="0"/>
                          <w:divBdr>
                            <w:top w:val="none" w:sz="0" w:space="0" w:color="auto"/>
                            <w:left w:val="none" w:sz="0" w:space="0" w:color="auto"/>
                            <w:bottom w:val="none" w:sz="0" w:space="0" w:color="auto"/>
                            <w:right w:val="none" w:sz="0" w:space="0" w:color="auto"/>
                          </w:divBdr>
                        </w:div>
                        <w:div w:id="1849370166">
                          <w:marLeft w:val="0"/>
                          <w:marRight w:val="0"/>
                          <w:marTop w:val="0"/>
                          <w:marBottom w:val="0"/>
                          <w:divBdr>
                            <w:top w:val="none" w:sz="0" w:space="0" w:color="auto"/>
                            <w:left w:val="none" w:sz="0" w:space="0" w:color="auto"/>
                            <w:bottom w:val="none" w:sz="0" w:space="0" w:color="auto"/>
                            <w:right w:val="none" w:sz="0" w:space="0" w:color="auto"/>
                          </w:divBdr>
                        </w:div>
                      </w:divsChild>
                    </w:div>
                    <w:div w:id="1638409645">
                      <w:marLeft w:val="0"/>
                      <w:marRight w:val="0"/>
                      <w:marTop w:val="150"/>
                      <w:marBottom w:val="375"/>
                      <w:divBdr>
                        <w:top w:val="none" w:sz="0" w:space="0" w:color="auto"/>
                        <w:left w:val="none" w:sz="0" w:space="0" w:color="auto"/>
                        <w:bottom w:val="dotted" w:sz="6" w:space="0" w:color="E4E9F0"/>
                        <w:right w:val="none" w:sz="0" w:space="0" w:color="auto"/>
                      </w:divBdr>
                    </w:div>
                    <w:div w:id="1465389247">
                      <w:marLeft w:val="-225"/>
                      <w:marRight w:val="-225"/>
                      <w:marTop w:val="0"/>
                      <w:marBottom w:val="225"/>
                      <w:divBdr>
                        <w:top w:val="none" w:sz="0" w:space="0" w:color="auto"/>
                        <w:left w:val="none" w:sz="0" w:space="0" w:color="auto"/>
                        <w:bottom w:val="none" w:sz="0" w:space="0" w:color="auto"/>
                        <w:right w:val="none" w:sz="0" w:space="0" w:color="auto"/>
                      </w:divBdr>
                      <w:divsChild>
                        <w:div w:id="1706370601">
                          <w:marLeft w:val="0"/>
                          <w:marRight w:val="0"/>
                          <w:marTop w:val="0"/>
                          <w:marBottom w:val="0"/>
                          <w:divBdr>
                            <w:top w:val="none" w:sz="0" w:space="0" w:color="auto"/>
                            <w:left w:val="none" w:sz="0" w:space="0" w:color="auto"/>
                            <w:bottom w:val="none" w:sz="0" w:space="0" w:color="auto"/>
                            <w:right w:val="none" w:sz="0" w:space="0" w:color="auto"/>
                          </w:divBdr>
                        </w:div>
                        <w:div w:id="348138251">
                          <w:marLeft w:val="0"/>
                          <w:marRight w:val="0"/>
                          <w:marTop w:val="0"/>
                          <w:marBottom w:val="0"/>
                          <w:divBdr>
                            <w:top w:val="none" w:sz="0" w:space="0" w:color="auto"/>
                            <w:left w:val="none" w:sz="0" w:space="0" w:color="auto"/>
                            <w:bottom w:val="none" w:sz="0" w:space="0" w:color="auto"/>
                            <w:right w:val="none" w:sz="0" w:space="0" w:color="auto"/>
                          </w:divBdr>
                        </w:div>
                      </w:divsChild>
                    </w:div>
                    <w:div w:id="228614812">
                      <w:marLeft w:val="0"/>
                      <w:marRight w:val="0"/>
                      <w:marTop w:val="150"/>
                      <w:marBottom w:val="375"/>
                      <w:divBdr>
                        <w:top w:val="none" w:sz="0" w:space="0" w:color="auto"/>
                        <w:left w:val="none" w:sz="0" w:space="0" w:color="auto"/>
                        <w:bottom w:val="dotted" w:sz="6" w:space="0" w:color="E4E9F0"/>
                        <w:right w:val="none" w:sz="0" w:space="0" w:color="auto"/>
                      </w:divBdr>
                    </w:div>
                    <w:div w:id="2128698349">
                      <w:marLeft w:val="-225"/>
                      <w:marRight w:val="-225"/>
                      <w:marTop w:val="0"/>
                      <w:marBottom w:val="225"/>
                      <w:divBdr>
                        <w:top w:val="none" w:sz="0" w:space="0" w:color="auto"/>
                        <w:left w:val="none" w:sz="0" w:space="0" w:color="auto"/>
                        <w:bottom w:val="none" w:sz="0" w:space="0" w:color="auto"/>
                        <w:right w:val="none" w:sz="0" w:space="0" w:color="auto"/>
                      </w:divBdr>
                      <w:divsChild>
                        <w:div w:id="304166753">
                          <w:marLeft w:val="0"/>
                          <w:marRight w:val="0"/>
                          <w:marTop w:val="0"/>
                          <w:marBottom w:val="0"/>
                          <w:divBdr>
                            <w:top w:val="none" w:sz="0" w:space="0" w:color="auto"/>
                            <w:left w:val="none" w:sz="0" w:space="0" w:color="auto"/>
                            <w:bottom w:val="none" w:sz="0" w:space="0" w:color="auto"/>
                            <w:right w:val="none" w:sz="0" w:space="0" w:color="auto"/>
                          </w:divBdr>
                        </w:div>
                        <w:div w:id="170070230">
                          <w:marLeft w:val="0"/>
                          <w:marRight w:val="0"/>
                          <w:marTop w:val="0"/>
                          <w:marBottom w:val="0"/>
                          <w:divBdr>
                            <w:top w:val="none" w:sz="0" w:space="0" w:color="auto"/>
                            <w:left w:val="none" w:sz="0" w:space="0" w:color="auto"/>
                            <w:bottom w:val="none" w:sz="0" w:space="0" w:color="auto"/>
                            <w:right w:val="none" w:sz="0" w:space="0" w:color="auto"/>
                          </w:divBdr>
                        </w:div>
                      </w:divsChild>
                    </w:div>
                    <w:div w:id="636446830">
                      <w:marLeft w:val="0"/>
                      <w:marRight w:val="0"/>
                      <w:marTop w:val="150"/>
                      <w:marBottom w:val="375"/>
                      <w:divBdr>
                        <w:top w:val="none" w:sz="0" w:space="0" w:color="auto"/>
                        <w:left w:val="none" w:sz="0" w:space="0" w:color="auto"/>
                        <w:bottom w:val="dotted" w:sz="6" w:space="0" w:color="E4E9F0"/>
                        <w:right w:val="none" w:sz="0" w:space="0" w:color="auto"/>
                      </w:divBdr>
                    </w:div>
                    <w:div w:id="202986699">
                      <w:marLeft w:val="-225"/>
                      <w:marRight w:val="-225"/>
                      <w:marTop w:val="0"/>
                      <w:marBottom w:val="225"/>
                      <w:divBdr>
                        <w:top w:val="none" w:sz="0" w:space="0" w:color="auto"/>
                        <w:left w:val="none" w:sz="0" w:space="0" w:color="auto"/>
                        <w:bottom w:val="none" w:sz="0" w:space="0" w:color="auto"/>
                        <w:right w:val="none" w:sz="0" w:space="0" w:color="auto"/>
                      </w:divBdr>
                      <w:divsChild>
                        <w:div w:id="1826360612">
                          <w:marLeft w:val="0"/>
                          <w:marRight w:val="0"/>
                          <w:marTop w:val="0"/>
                          <w:marBottom w:val="0"/>
                          <w:divBdr>
                            <w:top w:val="none" w:sz="0" w:space="0" w:color="auto"/>
                            <w:left w:val="none" w:sz="0" w:space="0" w:color="auto"/>
                            <w:bottom w:val="none" w:sz="0" w:space="0" w:color="auto"/>
                            <w:right w:val="none" w:sz="0" w:space="0" w:color="auto"/>
                          </w:divBdr>
                        </w:div>
                        <w:div w:id="580405056">
                          <w:marLeft w:val="0"/>
                          <w:marRight w:val="0"/>
                          <w:marTop w:val="0"/>
                          <w:marBottom w:val="0"/>
                          <w:divBdr>
                            <w:top w:val="none" w:sz="0" w:space="0" w:color="auto"/>
                            <w:left w:val="none" w:sz="0" w:space="0" w:color="auto"/>
                            <w:bottom w:val="none" w:sz="0" w:space="0" w:color="auto"/>
                            <w:right w:val="none" w:sz="0" w:space="0" w:color="auto"/>
                          </w:divBdr>
                        </w:div>
                      </w:divsChild>
                    </w:div>
                    <w:div w:id="125245949">
                      <w:marLeft w:val="0"/>
                      <w:marRight w:val="0"/>
                      <w:marTop w:val="150"/>
                      <w:marBottom w:val="375"/>
                      <w:divBdr>
                        <w:top w:val="none" w:sz="0" w:space="0" w:color="auto"/>
                        <w:left w:val="none" w:sz="0" w:space="0" w:color="auto"/>
                        <w:bottom w:val="dotted" w:sz="6" w:space="0" w:color="E4E9F0"/>
                        <w:right w:val="none" w:sz="0" w:space="0" w:color="auto"/>
                      </w:divBdr>
                    </w:div>
                    <w:div w:id="1512177800">
                      <w:marLeft w:val="-225"/>
                      <w:marRight w:val="-225"/>
                      <w:marTop w:val="0"/>
                      <w:marBottom w:val="225"/>
                      <w:divBdr>
                        <w:top w:val="none" w:sz="0" w:space="0" w:color="auto"/>
                        <w:left w:val="none" w:sz="0" w:space="0" w:color="auto"/>
                        <w:bottom w:val="none" w:sz="0" w:space="0" w:color="auto"/>
                        <w:right w:val="none" w:sz="0" w:space="0" w:color="auto"/>
                      </w:divBdr>
                      <w:divsChild>
                        <w:div w:id="438989408">
                          <w:marLeft w:val="0"/>
                          <w:marRight w:val="0"/>
                          <w:marTop w:val="0"/>
                          <w:marBottom w:val="0"/>
                          <w:divBdr>
                            <w:top w:val="none" w:sz="0" w:space="0" w:color="auto"/>
                            <w:left w:val="none" w:sz="0" w:space="0" w:color="auto"/>
                            <w:bottom w:val="none" w:sz="0" w:space="0" w:color="auto"/>
                            <w:right w:val="none" w:sz="0" w:space="0" w:color="auto"/>
                          </w:divBdr>
                        </w:div>
                        <w:div w:id="1703895403">
                          <w:marLeft w:val="0"/>
                          <w:marRight w:val="0"/>
                          <w:marTop w:val="0"/>
                          <w:marBottom w:val="0"/>
                          <w:divBdr>
                            <w:top w:val="none" w:sz="0" w:space="0" w:color="auto"/>
                            <w:left w:val="none" w:sz="0" w:space="0" w:color="auto"/>
                            <w:bottom w:val="none" w:sz="0" w:space="0" w:color="auto"/>
                            <w:right w:val="none" w:sz="0" w:space="0" w:color="auto"/>
                          </w:divBdr>
                        </w:div>
                        <w:div w:id="1492720434">
                          <w:marLeft w:val="0"/>
                          <w:marRight w:val="0"/>
                          <w:marTop w:val="0"/>
                          <w:marBottom w:val="0"/>
                          <w:divBdr>
                            <w:top w:val="none" w:sz="0" w:space="0" w:color="auto"/>
                            <w:left w:val="none" w:sz="0" w:space="0" w:color="auto"/>
                            <w:bottom w:val="none" w:sz="0" w:space="0" w:color="auto"/>
                            <w:right w:val="none" w:sz="0" w:space="0" w:color="auto"/>
                          </w:divBdr>
                        </w:div>
                      </w:divsChild>
                    </w:div>
                    <w:div w:id="1753624628">
                      <w:marLeft w:val="0"/>
                      <w:marRight w:val="0"/>
                      <w:marTop w:val="150"/>
                      <w:marBottom w:val="375"/>
                      <w:divBdr>
                        <w:top w:val="none" w:sz="0" w:space="0" w:color="auto"/>
                        <w:left w:val="none" w:sz="0" w:space="0" w:color="auto"/>
                        <w:bottom w:val="dotted" w:sz="6" w:space="0" w:color="E4E9F0"/>
                        <w:right w:val="none" w:sz="0" w:space="0" w:color="auto"/>
                      </w:divBdr>
                    </w:div>
                    <w:div w:id="110638578">
                      <w:marLeft w:val="-225"/>
                      <w:marRight w:val="-225"/>
                      <w:marTop w:val="0"/>
                      <w:marBottom w:val="225"/>
                      <w:divBdr>
                        <w:top w:val="none" w:sz="0" w:space="0" w:color="auto"/>
                        <w:left w:val="none" w:sz="0" w:space="0" w:color="auto"/>
                        <w:bottom w:val="none" w:sz="0" w:space="0" w:color="auto"/>
                        <w:right w:val="none" w:sz="0" w:space="0" w:color="auto"/>
                      </w:divBdr>
                      <w:divsChild>
                        <w:div w:id="1088691826">
                          <w:marLeft w:val="0"/>
                          <w:marRight w:val="0"/>
                          <w:marTop w:val="0"/>
                          <w:marBottom w:val="0"/>
                          <w:divBdr>
                            <w:top w:val="none" w:sz="0" w:space="0" w:color="auto"/>
                            <w:left w:val="none" w:sz="0" w:space="0" w:color="auto"/>
                            <w:bottom w:val="none" w:sz="0" w:space="0" w:color="auto"/>
                            <w:right w:val="none" w:sz="0" w:space="0" w:color="auto"/>
                          </w:divBdr>
                        </w:div>
                        <w:div w:id="471095195">
                          <w:marLeft w:val="0"/>
                          <w:marRight w:val="0"/>
                          <w:marTop w:val="0"/>
                          <w:marBottom w:val="0"/>
                          <w:divBdr>
                            <w:top w:val="none" w:sz="0" w:space="0" w:color="auto"/>
                            <w:left w:val="none" w:sz="0" w:space="0" w:color="auto"/>
                            <w:bottom w:val="none" w:sz="0" w:space="0" w:color="auto"/>
                            <w:right w:val="none" w:sz="0" w:space="0" w:color="auto"/>
                          </w:divBdr>
                        </w:div>
                      </w:divsChild>
                    </w:div>
                    <w:div w:id="730889721">
                      <w:marLeft w:val="0"/>
                      <w:marRight w:val="0"/>
                      <w:marTop w:val="150"/>
                      <w:marBottom w:val="375"/>
                      <w:divBdr>
                        <w:top w:val="none" w:sz="0" w:space="0" w:color="auto"/>
                        <w:left w:val="none" w:sz="0" w:space="0" w:color="auto"/>
                        <w:bottom w:val="dotted" w:sz="6" w:space="0" w:color="E4E9F0"/>
                        <w:right w:val="none" w:sz="0" w:space="0" w:color="auto"/>
                      </w:divBdr>
                    </w:div>
                    <w:div w:id="965507145">
                      <w:marLeft w:val="-225"/>
                      <w:marRight w:val="-225"/>
                      <w:marTop w:val="0"/>
                      <w:marBottom w:val="225"/>
                      <w:divBdr>
                        <w:top w:val="none" w:sz="0" w:space="0" w:color="auto"/>
                        <w:left w:val="none" w:sz="0" w:space="0" w:color="auto"/>
                        <w:bottom w:val="none" w:sz="0" w:space="0" w:color="auto"/>
                        <w:right w:val="none" w:sz="0" w:space="0" w:color="auto"/>
                      </w:divBdr>
                      <w:divsChild>
                        <w:div w:id="1733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918">
          <w:marLeft w:val="0"/>
          <w:marRight w:val="0"/>
          <w:marTop w:val="0"/>
          <w:marBottom w:val="300"/>
          <w:divBdr>
            <w:top w:val="single" w:sz="6" w:space="0" w:color="DDDDDD"/>
            <w:left w:val="single" w:sz="6" w:space="0" w:color="DDDDDD"/>
            <w:bottom w:val="single" w:sz="6" w:space="0" w:color="DDDDDD"/>
            <w:right w:val="single" w:sz="6" w:space="0" w:color="DDDDDD"/>
          </w:divBdr>
          <w:divsChild>
            <w:div w:id="553933697">
              <w:marLeft w:val="0"/>
              <w:marRight w:val="0"/>
              <w:marTop w:val="0"/>
              <w:marBottom w:val="0"/>
              <w:divBdr>
                <w:top w:val="none" w:sz="0" w:space="8" w:color="DDDDDD"/>
                <w:left w:val="none" w:sz="0" w:space="11" w:color="DDDDDD"/>
                <w:bottom w:val="single" w:sz="6" w:space="8" w:color="DDDDDD"/>
                <w:right w:val="none" w:sz="0" w:space="11" w:color="DDDDDD"/>
              </w:divBdr>
            </w:div>
            <w:div w:id="2144031765">
              <w:marLeft w:val="0"/>
              <w:marRight w:val="0"/>
              <w:marTop w:val="0"/>
              <w:marBottom w:val="0"/>
              <w:divBdr>
                <w:top w:val="none" w:sz="0" w:space="0" w:color="auto"/>
                <w:left w:val="none" w:sz="0" w:space="0" w:color="auto"/>
                <w:bottom w:val="none" w:sz="0" w:space="0" w:color="auto"/>
                <w:right w:val="none" w:sz="0" w:space="0" w:color="auto"/>
              </w:divBdr>
              <w:divsChild>
                <w:div w:id="1333144532">
                  <w:marLeft w:val="0"/>
                  <w:marRight w:val="0"/>
                  <w:marTop w:val="0"/>
                  <w:marBottom w:val="0"/>
                  <w:divBdr>
                    <w:top w:val="none" w:sz="0" w:space="0" w:color="auto"/>
                    <w:left w:val="none" w:sz="0" w:space="0" w:color="auto"/>
                    <w:bottom w:val="none" w:sz="0" w:space="0" w:color="auto"/>
                    <w:right w:val="none" w:sz="0" w:space="0" w:color="auto"/>
                  </w:divBdr>
                  <w:divsChild>
                    <w:div w:id="81151240">
                      <w:marLeft w:val="0"/>
                      <w:marRight w:val="0"/>
                      <w:marTop w:val="150"/>
                      <w:marBottom w:val="375"/>
                      <w:divBdr>
                        <w:top w:val="none" w:sz="0" w:space="0" w:color="auto"/>
                        <w:left w:val="none" w:sz="0" w:space="0" w:color="auto"/>
                        <w:bottom w:val="dotted" w:sz="6" w:space="0" w:color="E4E9F0"/>
                        <w:right w:val="none" w:sz="0" w:space="0" w:color="auto"/>
                      </w:divBdr>
                    </w:div>
                    <w:div w:id="1110465492">
                      <w:marLeft w:val="-225"/>
                      <w:marRight w:val="-225"/>
                      <w:marTop w:val="0"/>
                      <w:marBottom w:val="225"/>
                      <w:divBdr>
                        <w:top w:val="none" w:sz="0" w:space="0" w:color="auto"/>
                        <w:left w:val="none" w:sz="0" w:space="0" w:color="auto"/>
                        <w:bottom w:val="none" w:sz="0" w:space="0" w:color="auto"/>
                        <w:right w:val="none" w:sz="0" w:space="0" w:color="auto"/>
                      </w:divBdr>
                      <w:divsChild>
                        <w:div w:id="1913923719">
                          <w:marLeft w:val="0"/>
                          <w:marRight w:val="0"/>
                          <w:marTop w:val="0"/>
                          <w:marBottom w:val="0"/>
                          <w:divBdr>
                            <w:top w:val="none" w:sz="0" w:space="0" w:color="auto"/>
                            <w:left w:val="none" w:sz="0" w:space="0" w:color="auto"/>
                            <w:bottom w:val="none" w:sz="0" w:space="0" w:color="auto"/>
                            <w:right w:val="none" w:sz="0" w:space="0" w:color="auto"/>
                          </w:divBdr>
                        </w:div>
                        <w:div w:id="2054111118">
                          <w:marLeft w:val="0"/>
                          <w:marRight w:val="0"/>
                          <w:marTop w:val="0"/>
                          <w:marBottom w:val="0"/>
                          <w:divBdr>
                            <w:top w:val="none" w:sz="0" w:space="0" w:color="auto"/>
                            <w:left w:val="none" w:sz="0" w:space="0" w:color="auto"/>
                            <w:bottom w:val="none" w:sz="0" w:space="0" w:color="auto"/>
                            <w:right w:val="none" w:sz="0" w:space="0" w:color="auto"/>
                          </w:divBdr>
                        </w:div>
                      </w:divsChild>
                    </w:div>
                    <w:div w:id="170611054">
                      <w:marLeft w:val="0"/>
                      <w:marRight w:val="0"/>
                      <w:marTop w:val="150"/>
                      <w:marBottom w:val="375"/>
                      <w:divBdr>
                        <w:top w:val="none" w:sz="0" w:space="0" w:color="auto"/>
                        <w:left w:val="none" w:sz="0" w:space="0" w:color="auto"/>
                        <w:bottom w:val="dotted" w:sz="6" w:space="0" w:color="E4E9F0"/>
                        <w:right w:val="none" w:sz="0" w:space="0" w:color="auto"/>
                      </w:divBdr>
                    </w:div>
                    <w:div w:id="2436889">
                      <w:marLeft w:val="-225"/>
                      <w:marRight w:val="-225"/>
                      <w:marTop w:val="0"/>
                      <w:marBottom w:val="225"/>
                      <w:divBdr>
                        <w:top w:val="none" w:sz="0" w:space="0" w:color="auto"/>
                        <w:left w:val="none" w:sz="0" w:space="0" w:color="auto"/>
                        <w:bottom w:val="none" w:sz="0" w:space="0" w:color="auto"/>
                        <w:right w:val="none" w:sz="0" w:space="0" w:color="auto"/>
                      </w:divBdr>
                      <w:divsChild>
                        <w:div w:id="2114085279">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724408111">
                          <w:marLeft w:val="0"/>
                          <w:marRight w:val="0"/>
                          <w:marTop w:val="0"/>
                          <w:marBottom w:val="0"/>
                          <w:divBdr>
                            <w:top w:val="none" w:sz="0" w:space="0" w:color="auto"/>
                            <w:left w:val="none" w:sz="0" w:space="0" w:color="auto"/>
                            <w:bottom w:val="none" w:sz="0" w:space="0" w:color="auto"/>
                            <w:right w:val="none" w:sz="0" w:space="0" w:color="auto"/>
                          </w:divBdr>
                        </w:div>
                        <w:div w:id="1699508605">
                          <w:marLeft w:val="0"/>
                          <w:marRight w:val="0"/>
                          <w:marTop w:val="0"/>
                          <w:marBottom w:val="0"/>
                          <w:divBdr>
                            <w:top w:val="none" w:sz="0" w:space="0" w:color="auto"/>
                            <w:left w:val="none" w:sz="0" w:space="0" w:color="auto"/>
                            <w:bottom w:val="none" w:sz="0" w:space="0" w:color="auto"/>
                            <w:right w:val="none" w:sz="0" w:space="0" w:color="auto"/>
                          </w:divBdr>
                        </w:div>
                      </w:divsChild>
                    </w:div>
                    <w:div w:id="1665090499">
                      <w:marLeft w:val="0"/>
                      <w:marRight w:val="0"/>
                      <w:marTop w:val="150"/>
                      <w:marBottom w:val="375"/>
                      <w:divBdr>
                        <w:top w:val="none" w:sz="0" w:space="0" w:color="auto"/>
                        <w:left w:val="none" w:sz="0" w:space="0" w:color="auto"/>
                        <w:bottom w:val="dotted" w:sz="6" w:space="0" w:color="E4E9F0"/>
                        <w:right w:val="none" w:sz="0" w:space="0" w:color="auto"/>
                      </w:divBdr>
                    </w:div>
                    <w:div w:id="1987778914">
                      <w:marLeft w:val="-225"/>
                      <w:marRight w:val="-225"/>
                      <w:marTop w:val="0"/>
                      <w:marBottom w:val="225"/>
                      <w:divBdr>
                        <w:top w:val="none" w:sz="0" w:space="0" w:color="auto"/>
                        <w:left w:val="none" w:sz="0" w:space="0" w:color="auto"/>
                        <w:bottom w:val="none" w:sz="0" w:space="0" w:color="auto"/>
                        <w:right w:val="none" w:sz="0" w:space="0" w:color="auto"/>
                      </w:divBdr>
                      <w:divsChild>
                        <w:div w:id="637030576">
                          <w:marLeft w:val="0"/>
                          <w:marRight w:val="0"/>
                          <w:marTop w:val="0"/>
                          <w:marBottom w:val="0"/>
                          <w:divBdr>
                            <w:top w:val="none" w:sz="0" w:space="0" w:color="auto"/>
                            <w:left w:val="none" w:sz="0" w:space="0" w:color="auto"/>
                            <w:bottom w:val="none" w:sz="0" w:space="0" w:color="auto"/>
                            <w:right w:val="none" w:sz="0" w:space="0" w:color="auto"/>
                          </w:divBdr>
                        </w:div>
                        <w:div w:id="536820782">
                          <w:marLeft w:val="0"/>
                          <w:marRight w:val="0"/>
                          <w:marTop w:val="0"/>
                          <w:marBottom w:val="0"/>
                          <w:divBdr>
                            <w:top w:val="none" w:sz="0" w:space="0" w:color="auto"/>
                            <w:left w:val="none" w:sz="0" w:space="0" w:color="auto"/>
                            <w:bottom w:val="none" w:sz="0" w:space="0" w:color="auto"/>
                            <w:right w:val="none" w:sz="0" w:space="0" w:color="auto"/>
                          </w:divBdr>
                        </w:div>
                        <w:div w:id="945233480">
                          <w:marLeft w:val="0"/>
                          <w:marRight w:val="0"/>
                          <w:marTop w:val="0"/>
                          <w:marBottom w:val="0"/>
                          <w:divBdr>
                            <w:top w:val="none" w:sz="0" w:space="0" w:color="auto"/>
                            <w:left w:val="none" w:sz="0" w:space="0" w:color="auto"/>
                            <w:bottom w:val="none" w:sz="0" w:space="0" w:color="auto"/>
                            <w:right w:val="none" w:sz="0" w:space="0" w:color="auto"/>
                          </w:divBdr>
                        </w:div>
                        <w:div w:id="1026373426">
                          <w:marLeft w:val="0"/>
                          <w:marRight w:val="0"/>
                          <w:marTop w:val="0"/>
                          <w:marBottom w:val="0"/>
                          <w:divBdr>
                            <w:top w:val="none" w:sz="0" w:space="0" w:color="auto"/>
                            <w:left w:val="none" w:sz="0" w:space="0" w:color="auto"/>
                            <w:bottom w:val="none" w:sz="0" w:space="0" w:color="auto"/>
                            <w:right w:val="none" w:sz="0" w:space="0" w:color="auto"/>
                          </w:divBdr>
                        </w:div>
                        <w:div w:id="427703033">
                          <w:marLeft w:val="0"/>
                          <w:marRight w:val="0"/>
                          <w:marTop w:val="0"/>
                          <w:marBottom w:val="0"/>
                          <w:divBdr>
                            <w:top w:val="none" w:sz="0" w:space="0" w:color="auto"/>
                            <w:left w:val="none" w:sz="0" w:space="0" w:color="auto"/>
                            <w:bottom w:val="none" w:sz="0" w:space="0" w:color="auto"/>
                            <w:right w:val="none" w:sz="0" w:space="0" w:color="auto"/>
                          </w:divBdr>
                        </w:div>
                      </w:divsChild>
                    </w:div>
                    <w:div w:id="1649624453">
                      <w:marLeft w:val="0"/>
                      <w:marRight w:val="0"/>
                      <w:marTop w:val="150"/>
                      <w:marBottom w:val="375"/>
                      <w:divBdr>
                        <w:top w:val="none" w:sz="0" w:space="0" w:color="auto"/>
                        <w:left w:val="none" w:sz="0" w:space="0" w:color="auto"/>
                        <w:bottom w:val="dotted" w:sz="6" w:space="0" w:color="E4E9F0"/>
                        <w:right w:val="none" w:sz="0" w:space="0" w:color="auto"/>
                      </w:divBdr>
                    </w:div>
                    <w:div w:id="623927767">
                      <w:marLeft w:val="-225"/>
                      <w:marRight w:val="-225"/>
                      <w:marTop w:val="0"/>
                      <w:marBottom w:val="225"/>
                      <w:divBdr>
                        <w:top w:val="none" w:sz="0" w:space="0" w:color="auto"/>
                        <w:left w:val="none" w:sz="0" w:space="0" w:color="auto"/>
                        <w:bottom w:val="none" w:sz="0" w:space="0" w:color="auto"/>
                        <w:right w:val="none" w:sz="0" w:space="0" w:color="auto"/>
                      </w:divBdr>
                      <w:divsChild>
                        <w:div w:id="331761143">
                          <w:marLeft w:val="0"/>
                          <w:marRight w:val="0"/>
                          <w:marTop w:val="0"/>
                          <w:marBottom w:val="0"/>
                          <w:divBdr>
                            <w:top w:val="none" w:sz="0" w:space="0" w:color="auto"/>
                            <w:left w:val="none" w:sz="0" w:space="0" w:color="auto"/>
                            <w:bottom w:val="none" w:sz="0" w:space="0" w:color="auto"/>
                            <w:right w:val="none" w:sz="0" w:space="0" w:color="auto"/>
                          </w:divBdr>
                        </w:div>
                        <w:div w:id="810557244">
                          <w:marLeft w:val="0"/>
                          <w:marRight w:val="0"/>
                          <w:marTop w:val="0"/>
                          <w:marBottom w:val="0"/>
                          <w:divBdr>
                            <w:top w:val="none" w:sz="0" w:space="0" w:color="auto"/>
                            <w:left w:val="none" w:sz="0" w:space="0" w:color="auto"/>
                            <w:bottom w:val="none" w:sz="0" w:space="0" w:color="auto"/>
                            <w:right w:val="none" w:sz="0" w:space="0" w:color="auto"/>
                          </w:divBdr>
                        </w:div>
                        <w:div w:id="1275290875">
                          <w:marLeft w:val="0"/>
                          <w:marRight w:val="0"/>
                          <w:marTop w:val="0"/>
                          <w:marBottom w:val="0"/>
                          <w:divBdr>
                            <w:top w:val="none" w:sz="0" w:space="0" w:color="auto"/>
                            <w:left w:val="none" w:sz="0" w:space="0" w:color="auto"/>
                            <w:bottom w:val="none" w:sz="0" w:space="0" w:color="auto"/>
                            <w:right w:val="none" w:sz="0" w:space="0" w:color="auto"/>
                          </w:divBdr>
                        </w:div>
                      </w:divsChild>
                    </w:div>
                    <w:div w:id="637414247">
                      <w:marLeft w:val="0"/>
                      <w:marRight w:val="0"/>
                      <w:marTop w:val="150"/>
                      <w:marBottom w:val="375"/>
                      <w:divBdr>
                        <w:top w:val="none" w:sz="0" w:space="0" w:color="auto"/>
                        <w:left w:val="none" w:sz="0" w:space="0" w:color="auto"/>
                        <w:bottom w:val="dotted" w:sz="6" w:space="0" w:color="E4E9F0"/>
                        <w:right w:val="none" w:sz="0" w:space="0" w:color="auto"/>
                      </w:divBdr>
                    </w:div>
                    <w:div w:id="1803187568">
                      <w:marLeft w:val="-225"/>
                      <w:marRight w:val="-225"/>
                      <w:marTop w:val="0"/>
                      <w:marBottom w:val="225"/>
                      <w:divBdr>
                        <w:top w:val="none" w:sz="0" w:space="0" w:color="auto"/>
                        <w:left w:val="none" w:sz="0" w:space="0" w:color="auto"/>
                        <w:bottom w:val="none" w:sz="0" w:space="0" w:color="auto"/>
                        <w:right w:val="none" w:sz="0" w:space="0" w:color="auto"/>
                      </w:divBdr>
                      <w:divsChild>
                        <w:div w:id="451631499">
                          <w:marLeft w:val="0"/>
                          <w:marRight w:val="0"/>
                          <w:marTop w:val="0"/>
                          <w:marBottom w:val="0"/>
                          <w:divBdr>
                            <w:top w:val="none" w:sz="0" w:space="0" w:color="auto"/>
                            <w:left w:val="none" w:sz="0" w:space="0" w:color="auto"/>
                            <w:bottom w:val="none" w:sz="0" w:space="0" w:color="auto"/>
                            <w:right w:val="none" w:sz="0" w:space="0" w:color="auto"/>
                          </w:divBdr>
                        </w:div>
                        <w:div w:id="986011613">
                          <w:marLeft w:val="0"/>
                          <w:marRight w:val="0"/>
                          <w:marTop w:val="0"/>
                          <w:marBottom w:val="0"/>
                          <w:divBdr>
                            <w:top w:val="none" w:sz="0" w:space="0" w:color="auto"/>
                            <w:left w:val="none" w:sz="0" w:space="0" w:color="auto"/>
                            <w:bottom w:val="none" w:sz="0" w:space="0" w:color="auto"/>
                            <w:right w:val="none" w:sz="0" w:space="0" w:color="auto"/>
                          </w:divBdr>
                        </w:div>
                      </w:divsChild>
                    </w:div>
                    <w:div w:id="37552589">
                      <w:marLeft w:val="0"/>
                      <w:marRight w:val="0"/>
                      <w:marTop w:val="150"/>
                      <w:marBottom w:val="375"/>
                      <w:divBdr>
                        <w:top w:val="none" w:sz="0" w:space="0" w:color="auto"/>
                        <w:left w:val="none" w:sz="0" w:space="0" w:color="auto"/>
                        <w:bottom w:val="dotted" w:sz="6" w:space="0" w:color="E4E9F0"/>
                        <w:right w:val="none" w:sz="0" w:space="0" w:color="auto"/>
                      </w:divBdr>
                    </w:div>
                    <w:div w:id="1653750088">
                      <w:marLeft w:val="-225"/>
                      <w:marRight w:val="-225"/>
                      <w:marTop w:val="0"/>
                      <w:marBottom w:val="225"/>
                      <w:divBdr>
                        <w:top w:val="none" w:sz="0" w:space="0" w:color="auto"/>
                        <w:left w:val="none" w:sz="0" w:space="0" w:color="auto"/>
                        <w:bottom w:val="none" w:sz="0" w:space="0" w:color="auto"/>
                        <w:right w:val="none" w:sz="0" w:space="0" w:color="auto"/>
                      </w:divBdr>
                      <w:divsChild>
                        <w:div w:id="498810102">
                          <w:marLeft w:val="0"/>
                          <w:marRight w:val="0"/>
                          <w:marTop w:val="0"/>
                          <w:marBottom w:val="0"/>
                          <w:divBdr>
                            <w:top w:val="none" w:sz="0" w:space="0" w:color="auto"/>
                            <w:left w:val="none" w:sz="0" w:space="0" w:color="auto"/>
                            <w:bottom w:val="none" w:sz="0" w:space="0" w:color="auto"/>
                            <w:right w:val="none" w:sz="0" w:space="0" w:color="auto"/>
                          </w:divBdr>
                        </w:div>
                        <w:div w:id="978878112">
                          <w:marLeft w:val="0"/>
                          <w:marRight w:val="0"/>
                          <w:marTop w:val="0"/>
                          <w:marBottom w:val="0"/>
                          <w:divBdr>
                            <w:top w:val="none" w:sz="0" w:space="0" w:color="auto"/>
                            <w:left w:val="none" w:sz="0" w:space="0" w:color="auto"/>
                            <w:bottom w:val="none" w:sz="0" w:space="0" w:color="auto"/>
                            <w:right w:val="none" w:sz="0" w:space="0" w:color="auto"/>
                          </w:divBdr>
                        </w:div>
                      </w:divsChild>
                    </w:div>
                    <w:div w:id="581720046">
                      <w:marLeft w:val="0"/>
                      <w:marRight w:val="0"/>
                      <w:marTop w:val="150"/>
                      <w:marBottom w:val="375"/>
                      <w:divBdr>
                        <w:top w:val="none" w:sz="0" w:space="0" w:color="auto"/>
                        <w:left w:val="none" w:sz="0" w:space="0" w:color="auto"/>
                        <w:bottom w:val="dotted" w:sz="6" w:space="0" w:color="E4E9F0"/>
                        <w:right w:val="none" w:sz="0" w:space="0" w:color="auto"/>
                      </w:divBdr>
                    </w:div>
                    <w:div w:id="467825515">
                      <w:marLeft w:val="-225"/>
                      <w:marRight w:val="-225"/>
                      <w:marTop w:val="0"/>
                      <w:marBottom w:val="225"/>
                      <w:divBdr>
                        <w:top w:val="none" w:sz="0" w:space="0" w:color="auto"/>
                        <w:left w:val="none" w:sz="0" w:space="0" w:color="auto"/>
                        <w:bottom w:val="none" w:sz="0" w:space="0" w:color="auto"/>
                        <w:right w:val="none" w:sz="0" w:space="0" w:color="auto"/>
                      </w:divBdr>
                      <w:divsChild>
                        <w:div w:id="1444425230">
                          <w:marLeft w:val="0"/>
                          <w:marRight w:val="0"/>
                          <w:marTop w:val="0"/>
                          <w:marBottom w:val="0"/>
                          <w:divBdr>
                            <w:top w:val="none" w:sz="0" w:space="0" w:color="auto"/>
                            <w:left w:val="none" w:sz="0" w:space="0" w:color="auto"/>
                            <w:bottom w:val="none" w:sz="0" w:space="0" w:color="auto"/>
                            <w:right w:val="none" w:sz="0" w:space="0" w:color="auto"/>
                          </w:divBdr>
                        </w:div>
                        <w:div w:id="1462184026">
                          <w:marLeft w:val="0"/>
                          <w:marRight w:val="0"/>
                          <w:marTop w:val="0"/>
                          <w:marBottom w:val="0"/>
                          <w:divBdr>
                            <w:top w:val="none" w:sz="0" w:space="0" w:color="auto"/>
                            <w:left w:val="none" w:sz="0" w:space="0" w:color="auto"/>
                            <w:bottom w:val="none" w:sz="0" w:space="0" w:color="auto"/>
                            <w:right w:val="none" w:sz="0" w:space="0" w:color="auto"/>
                          </w:divBdr>
                        </w:div>
                      </w:divsChild>
                    </w:div>
                    <w:div w:id="742836">
                      <w:marLeft w:val="0"/>
                      <w:marRight w:val="0"/>
                      <w:marTop w:val="150"/>
                      <w:marBottom w:val="375"/>
                      <w:divBdr>
                        <w:top w:val="none" w:sz="0" w:space="0" w:color="auto"/>
                        <w:left w:val="none" w:sz="0" w:space="0" w:color="auto"/>
                        <w:bottom w:val="dotted" w:sz="6" w:space="0" w:color="E4E9F0"/>
                        <w:right w:val="none" w:sz="0" w:space="0" w:color="auto"/>
                      </w:divBdr>
                    </w:div>
                    <w:div w:id="1810780241">
                      <w:marLeft w:val="-225"/>
                      <w:marRight w:val="-225"/>
                      <w:marTop w:val="0"/>
                      <w:marBottom w:val="225"/>
                      <w:divBdr>
                        <w:top w:val="none" w:sz="0" w:space="0" w:color="auto"/>
                        <w:left w:val="none" w:sz="0" w:space="0" w:color="auto"/>
                        <w:bottom w:val="none" w:sz="0" w:space="0" w:color="auto"/>
                        <w:right w:val="none" w:sz="0" w:space="0" w:color="auto"/>
                      </w:divBdr>
                      <w:divsChild>
                        <w:div w:id="1874925013">
                          <w:marLeft w:val="0"/>
                          <w:marRight w:val="0"/>
                          <w:marTop w:val="0"/>
                          <w:marBottom w:val="0"/>
                          <w:divBdr>
                            <w:top w:val="none" w:sz="0" w:space="0" w:color="auto"/>
                            <w:left w:val="none" w:sz="0" w:space="0" w:color="auto"/>
                            <w:bottom w:val="none" w:sz="0" w:space="0" w:color="auto"/>
                            <w:right w:val="none" w:sz="0" w:space="0" w:color="auto"/>
                          </w:divBdr>
                        </w:div>
                        <w:div w:id="279148375">
                          <w:marLeft w:val="0"/>
                          <w:marRight w:val="0"/>
                          <w:marTop w:val="0"/>
                          <w:marBottom w:val="0"/>
                          <w:divBdr>
                            <w:top w:val="none" w:sz="0" w:space="0" w:color="auto"/>
                            <w:left w:val="none" w:sz="0" w:space="0" w:color="auto"/>
                            <w:bottom w:val="none" w:sz="0" w:space="0" w:color="auto"/>
                            <w:right w:val="none" w:sz="0" w:space="0" w:color="auto"/>
                          </w:divBdr>
                        </w:div>
                        <w:div w:id="2021464015">
                          <w:marLeft w:val="0"/>
                          <w:marRight w:val="0"/>
                          <w:marTop w:val="0"/>
                          <w:marBottom w:val="0"/>
                          <w:divBdr>
                            <w:top w:val="none" w:sz="0" w:space="0" w:color="auto"/>
                            <w:left w:val="none" w:sz="0" w:space="0" w:color="auto"/>
                            <w:bottom w:val="none" w:sz="0" w:space="0" w:color="auto"/>
                            <w:right w:val="none" w:sz="0" w:space="0" w:color="auto"/>
                          </w:divBdr>
                        </w:div>
                      </w:divsChild>
                    </w:div>
                    <w:div w:id="1313827731">
                      <w:marLeft w:val="0"/>
                      <w:marRight w:val="0"/>
                      <w:marTop w:val="150"/>
                      <w:marBottom w:val="375"/>
                      <w:divBdr>
                        <w:top w:val="none" w:sz="0" w:space="0" w:color="auto"/>
                        <w:left w:val="none" w:sz="0" w:space="0" w:color="auto"/>
                        <w:bottom w:val="dotted" w:sz="6" w:space="0" w:color="E4E9F0"/>
                        <w:right w:val="none" w:sz="0" w:space="0" w:color="auto"/>
                      </w:divBdr>
                    </w:div>
                    <w:div w:id="710770375">
                      <w:marLeft w:val="-225"/>
                      <w:marRight w:val="-225"/>
                      <w:marTop w:val="0"/>
                      <w:marBottom w:val="225"/>
                      <w:divBdr>
                        <w:top w:val="none" w:sz="0" w:space="0" w:color="auto"/>
                        <w:left w:val="none" w:sz="0" w:space="0" w:color="auto"/>
                        <w:bottom w:val="none" w:sz="0" w:space="0" w:color="auto"/>
                        <w:right w:val="none" w:sz="0" w:space="0" w:color="auto"/>
                      </w:divBdr>
                      <w:divsChild>
                        <w:div w:id="4334344">
                          <w:marLeft w:val="0"/>
                          <w:marRight w:val="0"/>
                          <w:marTop w:val="0"/>
                          <w:marBottom w:val="0"/>
                          <w:divBdr>
                            <w:top w:val="none" w:sz="0" w:space="0" w:color="auto"/>
                            <w:left w:val="none" w:sz="0" w:space="0" w:color="auto"/>
                            <w:bottom w:val="none" w:sz="0" w:space="0" w:color="auto"/>
                            <w:right w:val="none" w:sz="0" w:space="0" w:color="auto"/>
                          </w:divBdr>
                        </w:div>
                        <w:div w:id="2003971460">
                          <w:marLeft w:val="0"/>
                          <w:marRight w:val="0"/>
                          <w:marTop w:val="0"/>
                          <w:marBottom w:val="0"/>
                          <w:divBdr>
                            <w:top w:val="none" w:sz="0" w:space="0" w:color="auto"/>
                            <w:left w:val="none" w:sz="0" w:space="0" w:color="auto"/>
                            <w:bottom w:val="none" w:sz="0" w:space="0" w:color="auto"/>
                            <w:right w:val="none" w:sz="0" w:space="0" w:color="auto"/>
                          </w:divBdr>
                        </w:div>
                      </w:divsChild>
                    </w:div>
                    <w:div w:id="997003398">
                      <w:marLeft w:val="0"/>
                      <w:marRight w:val="0"/>
                      <w:marTop w:val="150"/>
                      <w:marBottom w:val="375"/>
                      <w:divBdr>
                        <w:top w:val="none" w:sz="0" w:space="0" w:color="auto"/>
                        <w:left w:val="none" w:sz="0" w:space="0" w:color="auto"/>
                        <w:bottom w:val="dotted" w:sz="6" w:space="0" w:color="E4E9F0"/>
                        <w:right w:val="none" w:sz="0" w:space="0" w:color="auto"/>
                      </w:divBdr>
                    </w:div>
                    <w:div w:id="1842312072">
                      <w:marLeft w:val="-225"/>
                      <w:marRight w:val="-225"/>
                      <w:marTop w:val="0"/>
                      <w:marBottom w:val="225"/>
                      <w:divBdr>
                        <w:top w:val="none" w:sz="0" w:space="0" w:color="auto"/>
                        <w:left w:val="none" w:sz="0" w:space="0" w:color="auto"/>
                        <w:bottom w:val="none" w:sz="0" w:space="0" w:color="auto"/>
                        <w:right w:val="none" w:sz="0" w:space="0" w:color="auto"/>
                      </w:divBdr>
                      <w:divsChild>
                        <w:div w:id="1711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674">
          <w:marLeft w:val="0"/>
          <w:marRight w:val="0"/>
          <w:marTop w:val="0"/>
          <w:marBottom w:val="300"/>
          <w:divBdr>
            <w:top w:val="single" w:sz="6" w:space="0" w:color="DDDDDD"/>
            <w:left w:val="single" w:sz="6" w:space="0" w:color="DDDDDD"/>
            <w:bottom w:val="single" w:sz="6" w:space="0" w:color="DDDDDD"/>
            <w:right w:val="single" w:sz="6" w:space="0" w:color="DDDDDD"/>
          </w:divBdr>
          <w:divsChild>
            <w:div w:id="1974479124">
              <w:marLeft w:val="0"/>
              <w:marRight w:val="0"/>
              <w:marTop w:val="0"/>
              <w:marBottom w:val="0"/>
              <w:divBdr>
                <w:top w:val="none" w:sz="0" w:space="8" w:color="DDDDDD"/>
                <w:left w:val="none" w:sz="0" w:space="11" w:color="DDDDDD"/>
                <w:bottom w:val="single" w:sz="6" w:space="8" w:color="DDDDDD"/>
                <w:right w:val="none" w:sz="0" w:space="11" w:color="DDDDDD"/>
              </w:divBdr>
            </w:div>
            <w:div w:id="2005280601">
              <w:marLeft w:val="0"/>
              <w:marRight w:val="0"/>
              <w:marTop w:val="0"/>
              <w:marBottom w:val="0"/>
              <w:divBdr>
                <w:top w:val="none" w:sz="0" w:space="0" w:color="auto"/>
                <w:left w:val="none" w:sz="0" w:space="0" w:color="auto"/>
                <w:bottom w:val="none" w:sz="0" w:space="0" w:color="auto"/>
                <w:right w:val="none" w:sz="0" w:space="0" w:color="auto"/>
              </w:divBdr>
              <w:divsChild>
                <w:div w:id="959337197">
                  <w:marLeft w:val="0"/>
                  <w:marRight w:val="0"/>
                  <w:marTop w:val="0"/>
                  <w:marBottom w:val="0"/>
                  <w:divBdr>
                    <w:top w:val="none" w:sz="0" w:space="0" w:color="auto"/>
                    <w:left w:val="none" w:sz="0" w:space="0" w:color="auto"/>
                    <w:bottom w:val="none" w:sz="0" w:space="0" w:color="auto"/>
                    <w:right w:val="none" w:sz="0" w:space="0" w:color="auto"/>
                  </w:divBdr>
                  <w:divsChild>
                    <w:div w:id="2132161442">
                      <w:marLeft w:val="0"/>
                      <w:marRight w:val="0"/>
                      <w:marTop w:val="150"/>
                      <w:marBottom w:val="375"/>
                      <w:divBdr>
                        <w:top w:val="none" w:sz="0" w:space="0" w:color="auto"/>
                        <w:left w:val="none" w:sz="0" w:space="0" w:color="auto"/>
                        <w:bottom w:val="dotted" w:sz="6" w:space="0" w:color="E4E9F0"/>
                        <w:right w:val="none" w:sz="0" w:space="0" w:color="auto"/>
                      </w:divBdr>
                    </w:div>
                    <w:div w:id="1590847855">
                      <w:marLeft w:val="-225"/>
                      <w:marRight w:val="-225"/>
                      <w:marTop w:val="0"/>
                      <w:marBottom w:val="225"/>
                      <w:divBdr>
                        <w:top w:val="none" w:sz="0" w:space="0" w:color="auto"/>
                        <w:left w:val="none" w:sz="0" w:space="0" w:color="auto"/>
                        <w:bottom w:val="none" w:sz="0" w:space="0" w:color="auto"/>
                        <w:right w:val="none" w:sz="0" w:space="0" w:color="auto"/>
                      </w:divBdr>
                      <w:divsChild>
                        <w:div w:id="196931803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sChild>
                    </w:div>
                    <w:div w:id="2088575019">
                      <w:marLeft w:val="0"/>
                      <w:marRight w:val="0"/>
                      <w:marTop w:val="150"/>
                      <w:marBottom w:val="375"/>
                      <w:divBdr>
                        <w:top w:val="none" w:sz="0" w:space="0" w:color="auto"/>
                        <w:left w:val="none" w:sz="0" w:space="0" w:color="auto"/>
                        <w:bottom w:val="dotted" w:sz="6" w:space="0" w:color="E4E9F0"/>
                        <w:right w:val="none" w:sz="0" w:space="0" w:color="auto"/>
                      </w:divBdr>
                    </w:div>
                    <w:div w:id="197864856">
                      <w:marLeft w:val="-225"/>
                      <w:marRight w:val="-225"/>
                      <w:marTop w:val="0"/>
                      <w:marBottom w:val="225"/>
                      <w:divBdr>
                        <w:top w:val="none" w:sz="0" w:space="0" w:color="auto"/>
                        <w:left w:val="none" w:sz="0" w:space="0" w:color="auto"/>
                        <w:bottom w:val="none" w:sz="0" w:space="0" w:color="auto"/>
                        <w:right w:val="none" w:sz="0" w:space="0" w:color="auto"/>
                      </w:divBdr>
                      <w:divsChild>
                        <w:div w:id="304089345">
                          <w:marLeft w:val="0"/>
                          <w:marRight w:val="0"/>
                          <w:marTop w:val="0"/>
                          <w:marBottom w:val="0"/>
                          <w:divBdr>
                            <w:top w:val="none" w:sz="0" w:space="0" w:color="auto"/>
                            <w:left w:val="none" w:sz="0" w:space="0" w:color="auto"/>
                            <w:bottom w:val="none" w:sz="0" w:space="0" w:color="auto"/>
                            <w:right w:val="none" w:sz="0" w:space="0" w:color="auto"/>
                          </w:divBdr>
                        </w:div>
                        <w:div w:id="32001352">
                          <w:marLeft w:val="0"/>
                          <w:marRight w:val="0"/>
                          <w:marTop w:val="0"/>
                          <w:marBottom w:val="0"/>
                          <w:divBdr>
                            <w:top w:val="none" w:sz="0" w:space="0" w:color="auto"/>
                            <w:left w:val="none" w:sz="0" w:space="0" w:color="auto"/>
                            <w:bottom w:val="none" w:sz="0" w:space="0" w:color="auto"/>
                            <w:right w:val="none" w:sz="0" w:space="0" w:color="auto"/>
                          </w:divBdr>
                        </w:div>
                        <w:div w:id="1515420001">
                          <w:marLeft w:val="0"/>
                          <w:marRight w:val="0"/>
                          <w:marTop w:val="0"/>
                          <w:marBottom w:val="0"/>
                          <w:divBdr>
                            <w:top w:val="none" w:sz="0" w:space="0" w:color="auto"/>
                            <w:left w:val="none" w:sz="0" w:space="0" w:color="auto"/>
                            <w:bottom w:val="none" w:sz="0" w:space="0" w:color="auto"/>
                            <w:right w:val="none" w:sz="0" w:space="0" w:color="auto"/>
                          </w:divBdr>
                        </w:div>
                        <w:div w:id="832720375">
                          <w:marLeft w:val="0"/>
                          <w:marRight w:val="0"/>
                          <w:marTop w:val="0"/>
                          <w:marBottom w:val="0"/>
                          <w:divBdr>
                            <w:top w:val="none" w:sz="0" w:space="0" w:color="auto"/>
                            <w:left w:val="none" w:sz="0" w:space="0" w:color="auto"/>
                            <w:bottom w:val="none" w:sz="0" w:space="0" w:color="auto"/>
                            <w:right w:val="none" w:sz="0" w:space="0" w:color="auto"/>
                          </w:divBdr>
                        </w:div>
                      </w:divsChild>
                    </w:div>
                    <w:div w:id="689989637">
                      <w:marLeft w:val="0"/>
                      <w:marRight w:val="0"/>
                      <w:marTop w:val="150"/>
                      <w:marBottom w:val="375"/>
                      <w:divBdr>
                        <w:top w:val="none" w:sz="0" w:space="0" w:color="auto"/>
                        <w:left w:val="none" w:sz="0" w:space="0" w:color="auto"/>
                        <w:bottom w:val="dotted" w:sz="6" w:space="0" w:color="E4E9F0"/>
                        <w:right w:val="none" w:sz="0" w:space="0" w:color="auto"/>
                      </w:divBdr>
                    </w:div>
                    <w:div w:id="700395983">
                      <w:marLeft w:val="-225"/>
                      <w:marRight w:val="-225"/>
                      <w:marTop w:val="0"/>
                      <w:marBottom w:val="225"/>
                      <w:divBdr>
                        <w:top w:val="none" w:sz="0" w:space="0" w:color="auto"/>
                        <w:left w:val="none" w:sz="0" w:space="0" w:color="auto"/>
                        <w:bottom w:val="none" w:sz="0" w:space="0" w:color="auto"/>
                        <w:right w:val="none" w:sz="0" w:space="0" w:color="auto"/>
                      </w:divBdr>
                      <w:divsChild>
                        <w:div w:id="559823858">
                          <w:marLeft w:val="0"/>
                          <w:marRight w:val="0"/>
                          <w:marTop w:val="0"/>
                          <w:marBottom w:val="0"/>
                          <w:divBdr>
                            <w:top w:val="none" w:sz="0" w:space="0" w:color="auto"/>
                            <w:left w:val="none" w:sz="0" w:space="0" w:color="auto"/>
                            <w:bottom w:val="none" w:sz="0" w:space="0" w:color="auto"/>
                            <w:right w:val="none" w:sz="0" w:space="0" w:color="auto"/>
                          </w:divBdr>
                        </w:div>
                        <w:div w:id="1244683939">
                          <w:marLeft w:val="0"/>
                          <w:marRight w:val="0"/>
                          <w:marTop w:val="0"/>
                          <w:marBottom w:val="0"/>
                          <w:divBdr>
                            <w:top w:val="none" w:sz="0" w:space="0" w:color="auto"/>
                            <w:left w:val="none" w:sz="0" w:space="0" w:color="auto"/>
                            <w:bottom w:val="none" w:sz="0" w:space="0" w:color="auto"/>
                            <w:right w:val="none" w:sz="0" w:space="0" w:color="auto"/>
                          </w:divBdr>
                        </w:div>
                        <w:div w:id="1912154376">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68434423">
                          <w:marLeft w:val="0"/>
                          <w:marRight w:val="0"/>
                          <w:marTop w:val="0"/>
                          <w:marBottom w:val="0"/>
                          <w:divBdr>
                            <w:top w:val="none" w:sz="0" w:space="0" w:color="auto"/>
                            <w:left w:val="none" w:sz="0" w:space="0" w:color="auto"/>
                            <w:bottom w:val="none" w:sz="0" w:space="0" w:color="auto"/>
                            <w:right w:val="none" w:sz="0" w:space="0" w:color="auto"/>
                          </w:divBdr>
                        </w:div>
                      </w:divsChild>
                    </w:div>
                    <w:div w:id="1473478332">
                      <w:marLeft w:val="0"/>
                      <w:marRight w:val="0"/>
                      <w:marTop w:val="150"/>
                      <w:marBottom w:val="375"/>
                      <w:divBdr>
                        <w:top w:val="none" w:sz="0" w:space="0" w:color="auto"/>
                        <w:left w:val="none" w:sz="0" w:space="0" w:color="auto"/>
                        <w:bottom w:val="dotted" w:sz="6" w:space="0" w:color="E4E9F0"/>
                        <w:right w:val="none" w:sz="0" w:space="0" w:color="auto"/>
                      </w:divBdr>
                    </w:div>
                    <w:div w:id="908006201">
                      <w:marLeft w:val="-225"/>
                      <w:marRight w:val="-225"/>
                      <w:marTop w:val="0"/>
                      <w:marBottom w:val="225"/>
                      <w:divBdr>
                        <w:top w:val="none" w:sz="0" w:space="0" w:color="auto"/>
                        <w:left w:val="none" w:sz="0" w:space="0" w:color="auto"/>
                        <w:bottom w:val="none" w:sz="0" w:space="0" w:color="auto"/>
                        <w:right w:val="none" w:sz="0" w:space="0" w:color="auto"/>
                      </w:divBdr>
                      <w:divsChild>
                        <w:div w:id="742683488">
                          <w:marLeft w:val="0"/>
                          <w:marRight w:val="0"/>
                          <w:marTop w:val="0"/>
                          <w:marBottom w:val="0"/>
                          <w:divBdr>
                            <w:top w:val="none" w:sz="0" w:space="0" w:color="auto"/>
                            <w:left w:val="none" w:sz="0" w:space="0" w:color="auto"/>
                            <w:bottom w:val="none" w:sz="0" w:space="0" w:color="auto"/>
                            <w:right w:val="none" w:sz="0" w:space="0" w:color="auto"/>
                          </w:divBdr>
                        </w:div>
                        <w:div w:id="1251356148">
                          <w:marLeft w:val="0"/>
                          <w:marRight w:val="0"/>
                          <w:marTop w:val="0"/>
                          <w:marBottom w:val="0"/>
                          <w:divBdr>
                            <w:top w:val="none" w:sz="0" w:space="0" w:color="auto"/>
                            <w:left w:val="none" w:sz="0" w:space="0" w:color="auto"/>
                            <w:bottom w:val="none" w:sz="0" w:space="0" w:color="auto"/>
                            <w:right w:val="none" w:sz="0" w:space="0" w:color="auto"/>
                          </w:divBdr>
                        </w:div>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 w:id="51782184">
                      <w:marLeft w:val="0"/>
                      <w:marRight w:val="0"/>
                      <w:marTop w:val="150"/>
                      <w:marBottom w:val="375"/>
                      <w:divBdr>
                        <w:top w:val="none" w:sz="0" w:space="0" w:color="auto"/>
                        <w:left w:val="none" w:sz="0" w:space="0" w:color="auto"/>
                        <w:bottom w:val="dotted" w:sz="6" w:space="0" w:color="E4E9F0"/>
                        <w:right w:val="none" w:sz="0" w:space="0" w:color="auto"/>
                      </w:divBdr>
                    </w:div>
                    <w:div w:id="1839928160">
                      <w:marLeft w:val="-225"/>
                      <w:marRight w:val="-225"/>
                      <w:marTop w:val="0"/>
                      <w:marBottom w:val="225"/>
                      <w:divBdr>
                        <w:top w:val="none" w:sz="0" w:space="0" w:color="auto"/>
                        <w:left w:val="none" w:sz="0" w:space="0" w:color="auto"/>
                        <w:bottom w:val="none" w:sz="0" w:space="0" w:color="auto"/>
                        <w:right w:val="none" w:sz="0" w:space="0" w:color="auto"/>
                      </w:divBdr>
                      <w:divsChild>
                        <w:div w:id="1731540072">
                          <w:marLeft w:val="0"/>
                          <w:marRight w:val="0"/>
                          <w:marTop w:val="0"/>
                          <w:marBottom w:val="0"/>
                          <w:divBdr>
                            <w:top w:val="none" w:sz="0" w:space="0" w:color="auto"/>
                            <w:left w:val="none" w:sz="0" w:space="0" w:color="auto"/>
                            <w:bottom w:val="none" w:sz="0" w:space="0" w:color="auto"/>
                            <w:right w:val="none" w:sz="0" w:space="0" w:color="auto"/>
                          </w:divBdr>
                        </w:div>
                        <w:div w:id="209150752">
                          <w:marLeft w:val="0"/>
                          <w:marRight w:val="0"/>
                          <w:marTop w:val="0"/>
                          <w:marBottom w:val="0"/>
                          <w:divBdr>
                            <w:top w:val="none" w:sz="0" w:space="0" w:color="auto"/>
                            <w:left w:val="none" w:sz="0" w:space="0" w:color="auto"/>
                            <w:bottom w:val="none" w:sz="0" w:space="0" w:color="auto"/>
                            <w:right w:val="none" w:sz="0" w:space="0" w:color="auto"/>
                          </w:divBdr>
                        </w:div>
                      </w:divsChild>
                    </w:div>
                    <w:div w:id="1721856533">
                      <w:marLeft w:val="0"/>
                      <w:marRight w:val="0"/>
                      <w:marTop w:val="150"/>
                      <w:marBottom w:val="375"/>
                      <w:divBdr>
                        <w:top w:val="none" w:sz="0" w:space="0" w:color="auto"/>
                        <w:left w:val="none" w:sz="0" w:space="0" w:color="auto"/>
                        <w:bottom w:val="dotted" w:sz="6" w:space="0" w:color="E4E9F0"/>
                        <w:right w:val="none" w:sz="0" w:space="0" w:color="auto"/>
                      </w:divBdr>
                    </w:div>
                    <w:div w:id="2106412551">
                      <w:marLeft w:val="-225"/>
                      <w:marRight w:val="-225"/>
                      <w:marTop w:val="0"/>
                      <w:marBottom w:val="225"/>
                      <w:divBdr>
                        <w:top w:val="none" w:sz="0" w:space="0" w:color="auto"/>
                        <w:left w:val="none" w:sz="0" w:space="0" w:color="auto"/>
                        <w:bottom w:val="none" w:sz="0" w:space="0" w:color="auto"/>
                        <w:right w:val="none" w:sz="0" w:space="0" w:color="auto"/>
                      </w:divBdr>
                      <w:divsChild>
                        <w:div w:id="1040931497">
                          <w:marLeft w:val="0"/>
                          <w:marRight w:val="0"/>
                          <w:marTop w:val="0"/>
                          <w:marBottom w:val="0"/>
                          <w:divBdr>
                            <w:top w:val="none" w:sz="0" w:space="0" w:color="auto"/>
                            <w:left w:val="none" w:sz="0" w:space="0" w:color="auto"/>
                            <w:bottom w:val="none" w:sz="0" w:space="0" w:color="auto"/>
                            <w:right w:val="none" w:sz="0" w:space="0" w:color="auto"/>
                          </w:divBdr>
                        </w:div>
                        <w:div w:id="526260279">
                          <w:marLeft w:val="0"/>
                          <w:marRight w:val="0"/>
                          <w:marTop w:val="0"/>
                          <w:marBottom w:val="0"/>
                          <w:divBdr>
                            <w:top w:val="none" w:sz="0" w:space="0" w:color="auto"/>
                            <w:left w:val="none" w:sz="0" w:space="0" w:color="auto"/>
                            <w:bottom w:val="none" w:sz="0" w:space="0" w:color="auto"/>
                            <w:right w:val="none" w:sz="0" w:space="0" w:color="auto"/>
                          </w:divBdr>
                        </w:div>
                      </w:divsChild>
                    </w:div>
                    <w:div w:id="83772563">
                      <w:marLeft w:val="0"/>
                      <w:marRight w:val="0"/>
                      <w:marTop w:val="150"/>
                      <w:marBottom w:val="375"/>
                      <w:divBdr>
                        <w:top w:val="none" w:sz="0" w:space="0" w:color="auto"/>
                        <w:left w:val="none" w:sz="0" w:space="0" w:color="auto"/>
                        <w:bottom w:val="dotted" w:sz="6" w:space="0" w:color="E4E9F0"/>
                        <w:right w:val="none" w:sz="0" w:space="0" w:color="auto"/>
                      </w:divBdr>
                    </w:div>
                    <w:div w:id="788664700">
                      <w:marLeft w:val="-225"/>
                      <w:marRight w:val="-225"/>
                      <w:marTop w:val="0"/>
                      <w:marBottom w:val="225"/>
                      <w:divBdr>
                        <w:top w:val="none" w:sz="0" w:space="0" w:color="auto"/>
                        <w:left w:val="none" w:sz="0" w:space="0" w:color="auto"/>
                        <w:bottom w:val="none" w:sz="0" w:space="0" w:color="auto"/>
                        <w:right w:val="none" w:sz="0" w:space="0" w:color="auto"/>
                      </w:divBdr>
                      <w:divsChild>
                        <w:div w:id="1708986087">
                          <w:marLeft w:val="0"/>
                          <w:marRight w:val="0"/>
                          <w:marTop w:val="0"/>
                          <w:marBottom w:val="0"/>
                          <w:divBdr>
                            <w:top w:val="none" w:sz="0" w:space="0" w:color="auto"/>
                            <w:left w:val="none" w:sz="0" w:space="0" w:color="auto"/>
                            <w:bottom w:val="none" w:sz="0" w:space="0" w:color="auto"/>
                            <w:right w:val="none" w:sz="0" w:space="0" w:color="auto"/>
                          </w:divBdr>
                        </w:div>
                        <w:div w:id="788280969">
                          <w:marLeft w:val="0"/>
                          <w:marRight w:val="0"/>
                          <w:marTop w:val="0"/>
                          <w:marBottom w:val="0"/>
                          <w:divBdr>
                            <w:top w:val="none" w:sz="0" w:space="0" w:color="auto"/>
                            <w:left w:val="none" w:sz="0" w:space="0" w:color="auto"/>
                            <w:bottom w:val="none" w:sz="0" w:space="0" w:color="auto"/>
                            <w:right w:val="none" w:sz="0" w:space="0" w:color="auto"/>
                          </w:divBdr>
                        </w:div>
                      </w:divsChild>
                    </w:div>
                    <w:div w:id="1484616761">
                      <w:marLeft w:val="0"/>
                      <w:marRight w:val="0"/>
                      <w:marTop w:val="150"/>
                      <w:marBottom w:val="375"/>
                      <w:divBdr>
                        <w:top w:val="none" w:sz="0" w:space="0" w:color="auto"/>
                        <w:left w:val="none" w:sz="0" w:space="0" w:color="auto"/>
                        <w:bottom w:val="dotted" w:sz="6" w:space="0" w:color="E4E9F0"/>
                        <w:right w:val="none" w:sz="0" w:space="0" w:color="auto"/>
                      </w:divBdr>
                    </w:div>
                    <w:div w:id="1346324564">
                      <w:marLeft w:val="-225"/>
                      <w:marRight w:val="-225"/>
                      <w:marTop w:val="0"/>
                      <w:marBottom w:val="225"/>
                      <w:divBdr>
                        <w:top w:val="none" w:sz="0" w:space="0" w:color="auto"/>
                        <w:left w:val="none" w:sz="0" w:space="0" w:color="auto"/>
                        <w:bottom w:val="none" w:sz="0" w:space="0" w:color="auto"/>
                        <w:right w:val="none" w:sz="0" w:space="0" w:color="auto"/>
                      </w:divBdr>
                      <w:divsChild>
                        <w:div w:id="1294292163">
                          <w:marLeft w:val="0"/>
                          <w:marRight w:val="0"/>
                          <w:marTop w:val="0"/>
                          <w:marBottom w:val="0"/>
                          <w:divBdr>
                            <w:top w:val="none" w:sz="0" w:space="0" w:color="auto"/>
                            <w:left w:val="none" w:sz="0" w:space="0" w:color="auto"/>
                            <w:bottom w:val="none" w:sz="0" w:space="0" w:color="auto"/>
                            <w:right w:val="none" w:sz="0" w:space="0" w:color="auto"/>
                          </w:divBdr>
                        </w:div>
                        <w:div w:id="1492941239">
                          <w:marLeft w:val="0"/>
                          <w:marRight w:val="0"/>
                          <w:marTop w:val="0"/>
                          <w:marBottom w:val="0"/>
                          <w:divBdr>
                            <w:top w:val="none" w:sz="0" w:space="0" w:color="auto"/>
                            <w:left w:val="none" w:sz="0" w:space="0" w:color="auto"/>
                            <w:bottom w:val="none" w:sz="0" w:space="0" w:color="auto"/>
                            <w:right w:val="none" w:sz="0" w:space="0" w:color="auto"/>
                          </w:divBdr>
                        </w:div>
                        <w:div w:id="24984275">
                          <w:marLeft w:val="0"/>
                          <w:marRight w:val="0"/>
                          <w:marTop w:val="0"/>
                          <w:marBottom w:val="0"/>
                          <w:divBdr>
                            <w:top w:val="none" w:sz="0" w:space="0" w:color="auto"/>
                            <w:left w:val="none" w:sz="0" w:space="0" w:color="auto"/>
                            <w:bottom w:val="none" w:sz="0" w:space="0" w:color="auto"/>
                            <w:right w:val="none" w:sz="0" w:space="0" w:color="auto"/>
                          </w:divBdr>
                        </w:div>
                      </w:divsChild>
                    </w:div>
                    <w:div w:id="1633243633">
                      <w:marLeft w:val="0"/>
                      <w:marRight w:val="0"/>
                      <w:marTop w:val="150"/>
                      <w:marBottom w:val="375"/>
                      <w:divBdr>
                        <w:top w:val="none" w:sz="0" w:space="0" w:color="auto"/>
                        <w:left w:val="none" w:sz="0" w:space="0" w:color="auto"/>
                        <w:bottom w:val="dotted" w:sz="6" w:space="0" w:color="E4E9F0"/>
                        <w:right w:val="none" w:sz="0" w:space="0" w:color="auto"/>
                      </w:divBdr>
                    </w:div>
                    <w:div w:id="1311448296">
                      <w:marLeft w:val="-225"/>
                      <w:marRight w:val="-225"/>
                      <w:marTop w:val="0"/>
                      <w:marBottom w:val="225"/>
                      <w:divBdr>
                        <w:top w:val="none" w:sz="0" w:space="0" w:color="auto"/>
                        <w:left w:val="none" w:sz="0" w:space="0" w:color="auto"/>
                        <w:bottom w:val="none" w:sz="0" w:space="0" w:color="auto"/>
                        <w:right w:val="none" w:sz="0" w:space="0" w:color="auto"/>
                      </w:divBdr>
                      <w:divsChild>
                        <w:div w:id="521672007">
                          <w:marLeft w:val="0"/>
                          <w:marRight w:val="0"/>
                          <w:marTop w:val="0"/>
                          <w:marBottom w:val="0"/>
                          <w:divBdr>
                            <w:top w:val="none" w:sz="0" w:space="0" w:color="auto"/>
                            <w:left w:val="none" w:sz="0" w:space="0" w:color="auto"/>
                            <w:bottom w:val="none" w:sz="0" w:space="0" w:color="auto"/>
                            <w:right w:val="none" w:sz="0" w:space="0" w:color="auto"/>
                          </w:divBdr>
                        </w:div>
                        <w:div w:id="1285230899">
                          <w:marLeft w:val="0"/>
                          <w:marRight w:val="0"/>
                          <w:marTop w:val="0"/>
                          <w:marBottom w:val="0"/>
                          <w:divBdr>
                            <w:top w:val="none" w:sz="0" w:space="0" w:color="auto"/>
                            <w:left w:val="none" w:sz="0" w:space="0" w:color="auto"/>
                            <w:bottom w:val="none" w:sz="0" w:space="0" w:color="auto"/>
                            <w:right w:val="none" w:sz="0" w:space="0" w:color="auto"/>
                          </w:divBdr>
                        </w:div>
                      </w:divsChild>
                    </w:div>
                    <w:div w:id="265037279">
                      <w:marLeft w:val="0"/>
                      <w:marRight w:val="0"/>
                      <w:marTop w:val="150"/>
                      <w:marBottom w:val="375"/>
                      <w:divBdr>
                        <w:top w:val="none" w:sz="0" w:space="0" w:color="auto"/>
                        <w:left w:val="none" w:sz="0" w:space="0" w:color="auto"/>
                        <w:bottom w:val="dotted" w:sz="6" w:space="0" w:color="E4E9F0"/>
                        <w:right w:val="none" w:sz="0" w:space="0" w:color="auto"/>
                      </w:divBdr>
                    </w:div>
                    <w:div w:id="1902934853">
                      <w:marLeft w:val="-225"/>
                      <w:marRight w:val="-225"/>
                      <w:marTop w:val="0"/>
                      <w:marBottom w:val="225"/>
                      <w:divBdr>
                        <w:top w:val="none" w:sz="0" w:space="0" w:color="auto"/>
                        <w:left w:val="none" w:sz="0" w:space="0" w:color="auto"/>
                        <w:bottom w:val="none" w:sz="0" w:space="0" w:color="auto"/>
                        <w:right w:val="none" w:sz="0" w:space="0" w:color="auto"/>
                      </w:divBdr>
                      <w:divsChild>
                        <w:div w:id="1703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045">
          <w:marLeft w:val="0"/>
          <w:marRight w:val="0"/>
          <w:marTop w:val="0"/>
          <w:marBottom w:val="300"/>
          <w:divBdr>
            <w:top w:val="single" w:sz="6" w:space="0" w:color="DDDDDD"/>
            <w:left w:val="single" w:sz="6" w:space="0" w:color="DDDDDD"/>
            <w:bottom w:val="single" w:sz="6" w:space="0" w:color="DDDDDD"/>
            <w:right w:val="single" w:sz="6" w:space="0" w:color="DDDDDD"/>
          </w:divBdr>
          <w:divsChild>
            <w:div w:id="413279735">
              <w:marLeft w:val="0"/>
              <w:marRight w:val="0"/>
              <w:marTop w:val="0"/>
              <w:marBottom w:val="0"/>
              <w:divBdr>
                <w:top w:val="none" w:sz="0" w:space="8" w:color="DDDDDD"/>
                <w:left w:val="none" w:sz="0" w:space="11" w:color="DDDDDD"/>
                <w:bottom w:val="single" w:sz="6" w:space="8" w:color="DDDDDD"/>
                <w:right w:val="none" w:sz="0" w:space="11" w:color="DDDDDD"/>
              </w:divBdr>
            </w:div>
            <w:div w:id="985741370">
              <w:marLeft w:val="0"/>
              <w:marRight w:val="0"/>
              <w:marTop w:val="0"/>
              <w:marBottom w:val="0"/>
              <w:divBdr>
                <w:top w:val="none" w:sz="0" w:space="0" w:color="auto"/>
                <w:left w:val="none" w:sz="0" w:space="0" w:color="auto"/>
                <w:bottom w:val="none" w:sz="0" w:space="0" w:color="auto"/>
                <w:right w:val="none" w:sz="0" w:space="0" w:color="auto"/>
              </w:divBdr>
              <w:divsChild>
                <w:div w:id="1323974191">
                  <w:marLeft w:val="0"/>
                  <w:marRight w:val="0"/>
                  <w:marTop w:val="0"/>
                  <w:marBottom w:val="0"/>
                  <w:divBdr>
                    <w:top w:val="none" w:sz="0" w:space="0" w:color="auto"/>
                    <w:left w:val="none" w:sz="0" w:space="0" w:color="auto"/>
                    <w:bottom w:val="none" w:sz="0" w:space="0" w:color="auto"/>
                    <w:right w:val="none" w:sz="0" w:space="0" w:color="auto"/>
                  </w:divBdr>
                  <w:divsChild>
                    <w:div w:id="271061934">
                      <w:marLeft w:val="0"/>
                      <w:marRight w:val="0"/>
                      <w:marTop w:val="150"/>
                      <w:marBottom w:val="375"/>
                      <w:divBdr>
                        <w:top w:val="none" w:sz="0" w:space="0" w:color="auto"/>
                        <w:left w:val="none" w:sz="0" w:space="0" w:color="auto"/>
                        <w:bottom w:val="dotted" w:sz="6" w:space="0" w:color="E4E9F0"/>
                        <w:right w:val="none" w:sz="0" w:space="0" w:color="auto"/>
                      </w:divBdr>
                    </w:div>
                    <w:div w:id="1043362913">
                      <w:marLeft w:val="-225"/>
                      <w:marRight w:val="-225"/>
                      <w:marTop w:val="0"/>
                      <w:marBottom w:val="225"/>
                      <w:divBdr>
                        <w:top w:val="none" w:sz="0" w:space="0" w:color="auto"/>
                        <w:left w:val="none" w:sz="0" w:space="0" w:color="auto"/>
                        <w:bottom w:val="none" w:sz="0" w:space="0" w:color="auto"/>
                        <w:right w:val="none" w:sz="0" w:space="0" w:color="auto"/>
                      </w:divBdr>
                      <w:divsChild>
                        <w:div w:id="49962853">
                          <w:marLeft w:val="0"/>
                          <w:marRight w:val="0"/>
                          <w:marTop w:val="0"/>
                          <w:marBottom w:val="0"/>
                          <w:divBdr>
                            <w:top w:val="none" w:sz="0" w:space="0" w:color="auto"/>
                            <w:left w:val="none" w:sz="0" w:space="0" w:color="auto"/>
                            <w:bottom w:val="none" w:sz="0" w:space="0" w:color="auto"/>
                            <w:right w:val="none" w:sz="0" w:space="0" w:color="auto"/>
                          </w:divBdr>
                        </w:div>
                        <w:div w:id="1272972100">
                          <w:marLeft w:val="0"/>
                          <w:marRight w:val="0"/>
                          <w:marTop w:val="0"/>
                          <w:marBottom w:val="0"/>
                          <w:divBdr>
                            <w:top w:val="none" w:sz="0" w:space="0" w:color="auto"/>
                            <w:left w:val="none" w:sz="0" w:space="0" w:color="auto"/>
                            <w:bottom w:val="none" w:sz="0" w:space="0" w:color="auto"/>
                            <w:right w:val="none" w:sz="0" w:space="0" w:color="auto"/>
                          </w:divBdr>
                        </w:div>
                      </w:divsChild>
                    </w:div>
                    <w:div w:id="1618366582">
                      <w:marLeft w:val="0"/>
                      <w:marRight w:val="0"/>
                      <w:marTop w:val="150"/>
                      <w:marBottom w:val="375"/>
                      <w:divBdr>
                        <w:top w:val="none" w:sz="0" w:space="0" w:color="auto"/>
                        <w:left w:val="none" w:sz="0" w:space="0" w:color="auto"/>
                        <w:bottom w:val="dotted" w:sz="6" w:space="0" w:color="E4E9F0"/>
                        <w:right w:val="none" w:sz="0" w:space="0" w:color="auto"/>
                      </w:divBdr>
                    </w:div>
                    <w:div w:id="1720126075">
                      <w:marLeft w:val="-225"/>
                      <w:marRight w:val="-225"/>
                      <w:marTop w:val="0"/>
                      <w:marBottom w:val="225"/>
                      <w:divBdr>
                        <w:top w:val="none" w:sz="0" w:space="0" w:color="auto"/>
                        <w:left w:val="none" w:sz="0" w:space="0" w:color="auto"/>
                        <w:bottom w:val="none" w:sz="0" w:space="0" w:color="auto"/>
                        <w:right w:val="none" w:sz="0" w:space="0" w:color="auto"/>
                      </w:divBdr>
                      <w:divsChild>
                        <w:div w:id="1698197999">
                          <w:marLeft w:val="0"/>
                          <w:marRight w:val="0"/>
                          <w:marTop w:val="0"/>
                          <w:marBottom w:val="0"/>
                          <w:divBdr>
                            <w:top w:val="none" w:sz="0" w:space="0" w:color="auto"/>
                            <w:left w:val="none" w:sz="0" w:space="0" w:color="auto"/>
                            <w:bottom w:val="none" w:sz="0" w:space="0" w:color="auto"/>
                            <w:right w:val="none" w:sz="0" w:space="0" w:color="auto"/>
                          </w:divBdr>
                        </w:div>
                        <w:div w:id="2018075258">
                          <w:marLeft w:val="0"/>
                          <w:marRight w:val="0"/>
                          <w:marTop w:val="0"/>
                          <w:marBottom w:val="0"/>
                          <w:divBdr>
                            <w:top w:val="none" w:sz="0" w:space="0" w:color="auto"/>
                            <w:left w:val="none" w:sz="0" w:space="0" w:color="auto"/>
                            <w:bottom w:val="none" w:sz="0" w:space="0" w:color="auto"/>
                            <w:right w:val="none" w:sz="0" w:space="0" w:color="auto"/>
                          </w:divBdr>
                        </w:div>
                        <w:div w:id="1963682477">
                          <w:marLeft w:val="0"/>
                          <w:marRight w:val="0"/>
                          <w:marTop w:val="0"/>
                          <w:marBottom w:val="0"/>
                          <w:divBdr>
                            <w:top w:val="none" w:sz="0" w:space="0" w:color="auto"/>
                            <w:left w:val="none" w:sz="0" w:space="0" w:color="auto"/>
                            <w:bottom w:val="none" w:sz="0" w:space="0" w:color="auto"/>
                            <w:right w:val="none" w:sz="0" w:space="0" w:color="auto"/>
                          </w:divBdr>
                        </w:div>
                        <w:div w:id="556597531">
                          <w:marLeft w:val="0"/>
                          <w:marRight w:val="0"/>
                          <w:marTop w:val="0"/>
                          <w:marBottom w:val="0"/>
                          <w:divBdr>
                            <w:top w:val="none" w:sz="0" w:space="0" w:color="auto"/>
                            <w:left w:val="none" w:sz="0" w:space="0" w:color="auto"/>
                            <w:bottom w:val="none" w:sz="0" w:space="0" w:color="auto"/>
                            <w:right w:val="none" w:sz="0" w:space="0" w:color="auto"/>
                          </w:divBdr>
                        </w:div>
                      </w:divsChild>
                    </w:div>
                    <w:div w:id="659502273">
                      <w:marLeft w:val="0"/>
                      <w:marRight w:val="0"/>
                      <w:marTop w:val="150"/>
                      <w:marBottom w:val="375"/>
                      <w:divBdr>
                        <w:top w:val="none" w:sz="0" w:space="0" w:color="auto"/>
                        <w:left w:val="none" w:sz="0" w:space="0" w:color="auto"/>
                        <w:bottom w:val="dotted" w:sz="6" w:space="0" w:color="E4E9F0"/>
                        <w:right w:val="none" w:sz="0" w:space="0" w:color="auto"/>
                      </w:divBdr>
                    </w:div>
                    <w:div w:id="1176771436">
                      <w:marLeft w:val="-225"/>
                      <w:marRight w:val="-225"/>
                      <w:marTop w:val="0"/>
                      <w:marBottom w:val="225"/>
                      <w:divBdr>
                        <w:top w:val="none" w:sz="0" w:space="0" w:color="auto"/>
                        <w:left w:val="none" w:sz="0" w:space="0" w:color="auto"/>
                        <w:bottom w:val="none" w:sz="0" w:space="0" w:color="auto"/>
                        <w:right w:val="none" w:sz="0" w:space="0" w:color="auto"/>
                      </w:divBdr>
                      <w:divsChild>
                        <w:div w:id="1933391483">
                          <w:marLeft w:val="0"/>
                          <w:marRight w:val="0"/>
                          <w:marTop w:val="0"/>
                          <w:marBottom w:val="0"/>
                          <w:divBdr>
                            <w:top w:val="none" w:sz="0" w:space="0" w:color="auto"/>
                            <w:left w:val="none" w:sz="0" w:space="0" w:color="auto"/>
                            <w:bottom w:val="none" w:sz="0" w:space="0" w:color="auto"/>
                            <w:right w:val="none" w:sz="0" w:space="0" w:color="auto"/>
                          </w:divBdr>
                        </w:div>
                        <w:div w:id="463162380">
                          <w:marLeft w:val="0"/>
                          <w:marRight w:val="0"/>
                          <w:marTop w:val="0"/>
                          <w:marBottom w:val="0"/>
                          <w:divBdr>
                            <w:top w:val="none" w:sz="0" w:space="0" w:color="auto"/>
                            <w:left w:val="none" w:sz="0" w:space="0" w:color="auto"/>
                            <w:bottom w:val="none" w:sz="0" w:space="0" w:color="auto"/>
                            <w:right w:val="none" w:sz="0" w:space="0" w:color="auto"/>
                          </w:divBdr>
                        </w:div>
                        <w:div w:id="560945317">
                          <w:marLeft w:val="0"/>
                          <w:marRight w:val="0"/>
                          <w:marTop w:val="0"/>
                          <w:marBottom w:val="0"/>
                          <w:divBdr>
                            <w:top w:val="none" w:sz="0" w:space="0" w:color="auto"/>
                            <w:left w:val="none" w:sz="0" w:space="0" w:color="auto"/>
                            <w:bottom w:val="none" w:sz="0" w:space="0" w:color="auto"/>
                            <w:right w:val="none" w:sz="0" w:space="0" w:color="auto"/>
                          </w:divBdr>
                        </w:div>
                        <w:div w:id="1602762182">
                          <w:marLeft w:val="0"/>
                          <w:marRight w:val="0"/>
                          <w:marTop w:val="0"/>
                          <w:marBottom w:val="0"/>
                          <w:divBdr>
                            <w:top w:val="none" w:sz="0" w:space="0" w:color="auto"/>
                            <w:left w:val="none" w:sz="0" w:space="0" w:color="auto"/>
                            <w:bottom w:val="none" w:sz="0" w:space="0" w:color="auto"/>
                            <w:right w:val="none" w:sz="0" w:space="0" w:color="auto"/>
                          </w:divBdr>
                        </w:div>
                        <w:div w:id="195239580">
                          <w:marLeft w:val="0"/>
                          <w:marRight w:val="0"/>
                          <w:marTop w:val="0"/>
                          <w:marBottom w:val="0"/>
                          <w:divBdr>
                            <w:top w:val="none" w:sz="0" w:space="0" w:color="auto"/>
                            <w:left w:val="none" w:sz="0" w:space="0" w:color="auto"/>
                            <w:bottom w:val="none" w:sz="0" w:space="0" w:color="auto"/>
                            <w:right w:val="none" w:sz="0" w:space="0" w:color="auto"/>
                          </w:divBdr>
                        </w:div>
                      </w:divsChild>
                    </w:div>
                    <w:div w:id="313531580">
                      <w:marLeft w:val="0"/>
                      <w:marRight w:val="0"/>
                      <w:marTop w:val="150"/>
                      <w:marBottom w:val="375"/>
                      <w:divBdr>
                        <w:top w:val="none" w:sz="0" w:space="0" w:color="auto"/>
                        <w:left w:val="none" w:sz="0" w:space="0" w:color="auto"/>
                        <w:bottom w:val="dotted" w:sz="6" w:space="0" w:color="E4E9F0"/>
                        <w:right w:val="none" w:sz="0" w:space="0" w:color="auto"/>
                      </w:divBdr>
                    </w:div>
                    <w:div w:id="271784530">
                      <w:marLeft w:val="-225"/>
                      <w:marRight w:val="-225"/>
                      <w:marTop w:val="0"/>
                      <w:marBottom w:val="225"/>
                      <w:divBdr>
                        <w:top w:val="none" w:sz="0" w:space="0" w:color="auto"/>
                        <w:left w:val="none" w:sz="0" w:space="0" w:color="auto"/>
                        <w:bottom w:val="none" w:sz="0" w:space="0" w:color="auto"/>
                        <w:right w:val="none" w:sz="0" w:space="0" w:color="auto"/>
                      </w:divBdr>
                      <w:divsChild>
                        <w:div w:id="1613784821">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158811034">
                          <w:marLeft w:val="0"/>
                          <w:marRight w:val="0"/>
                          <w:marTop w:val="0"/>
                          <w:marBottom w:val="0"/>
                          <w:divBdr>
                            <w:top w:val="none" w:sz="0" w:space="0" w:color="auto"/>
                            <w:left w:val="none" w:sz="0" w:space="0" w:color="auto"/>
                            <w:bottom w:val="none" w:sz="0" w:space="0" w:color="auto"/>
                            <w:right w:val="none" w:sz="0" w:space="0" w:color="auto"/>
                          </w:divBdr>
                        </w:div>
                      </w:divsChild>
                    </w:div>
                    <w:div w:id="1186482924">
                      <w:marLeft w:val="0"/>
                      <w:marRight w:val="0"/>
                      <w:marTop w:val="150"/>
                      <w:marBottom w:val="375"/>
                      <w:divBdr>
                        <w:top w:val="none" w:sz="0" w:space="0" w:color="auto"/>
                        <w:left w:val="none" w:sz="0" w:space="0" w:color="auto"/>
                        <w:bottom w:val="dotted" w:sz="6" w:space="0" w:color="E4E9F0"/>
                        <w:right w:val="none" w:sz="0" w:space="0" w:color="auto"/>
                      </w:divBdr>
                    </w:div>
                    <w:div w:id="266156072">
                      <w:marLeft w:val="-225"/>
                      <w:marRight w:val="-225"/>
                      <w:marTop w:val="0"/>
                      <w:marBottom w:val="225"/>
                      <w:divBdr>
                        <w:top w:val="none" w:sz="0" w:space="0" w:color="auto"/>
                        <w:left w:val="none" w:sz="0" w:space="0" w:color="auto"/>
                        <w:bottom w:val="none" w:sz="0" w:space="0" w:color="auto"/>
                        <w:right w:val="none" w:sz="0" w:space="0" w:color="auto"/>
                      </w:divBdr>
                      <w:divsChild>
                        <w:div w:id="1638756809">
                          <w:marLeft w:val="0"/>
                          <w:marRight w:val="0"/>
                          <w:marTop w:val="0"/>
                          <w:marBottom w:val="0"/>
                          <w:divBdr>
                            <w:top w:val="none" w:sz="0" w:space="0" w:color="auto"/>
                            <w:left w:val="none" w:sz="0" w:space="0" w:color="auto"/>
                            <w:bottom w:val="none" w:sz="0" w:space="0" w:color="auto"/>
                            <w:right w:val="none" w:sz="0" w:space="0" w:color="auto"/>
                          </w:divBdr>
                        </w:div>
                        <w:div w:id="1313095321">
                          <w:marLeft w:val="0"/>
                          <w:marRight w:val="0"/>
                          <w:marTop w:val="0"/>
                          <w:marBottom w:val="0"/>
                          <w:divBdr>
                            <w:top w:val="none" w:sz="0" w:space="0" w:color="auto"/>
                            <w:left w:val="none" w:sz="0" w:space="0" w:color="auto"/>
                            <w:bottom w:val="none" w:sz="0" w:space="0" w:color="auto"/>
                            <w:right w:val="none" w:sz="0" w:space="0" w:color="auto"/>
                          </w:divBdr>
                        </w:div>
                      </w:divsChild>
                    </w:div>
                    <w:div w:id="1595086575">
                      <w:marLeft w:val="0"/>
                      <w:marRight w:val="0"/>
                      <w:marTop w:val="150"/>
                      <w:marBottom w:val="375"/>
                      <w:divBdr>
                        <w:top w:val="none" w:sz="0" w:space="0" w:color="auto"/>
                        <w:left w:val="none" w:sz="0" w:space="0" w:color="auto"/>
                        <w:bottom w:val="dotted" w:sz="6" w:space="0" w:color="E4E9F0"/>
                        <w:right w:val="none" w:sz="0" w:space="0" w:color="auto"/>
                      </w:divBdr>
                    </w:div>
                    <w:div w:id="616106306">
                      <w:marLeft w:val="-225"/>
                      <w:marRight w:val="-225"/>
                      <w:marTop w:val="0"/>
                      <w:marBottom w:val="225"/>
                      <w:divBdr>
                        <w:top w:val="none" w:sz="0" w:space="0" w:color="auto"/>
                        <w:left w:val="none" w:sz="0" w:space="0" w:color="auto"/>
                        <w:bottom w:val="none" w:sz="0" w:space="0" w:color="auto"/>
                        <w:right w:val="none" w:sz="0" w:space="0" w:color="auto"/>
                      </w:divBdr>
                      <w:divsChild>
                        <w:div w:id="1657104636">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sChild>
                    </w:div>
                    <w:div w:id="879174281">
                      <w:marLeft w:val="0"/>
                      <w:marRight w:val="0"/>
                      <w:marTop w:val="150"/>
                      <w:marBottom w:val="375"/>
                      <w:divBdr>
                        <w:top w:val="none" w:sz="0" w:space="0" w:color="auto"/>
                        <w:left w:val="none" w:sz="0" w:space="0" w:color="auto"/>
                        <w:bottom w:val="dotted" w:sz="6" w:space="0" w:color="E4E9F0"/>
                        <w:right w:val="none" w:sz="0" w:space="0" w:color="auto"/>
                      </w:divBdr>
                    </w:div>
                    <w:div w:id="1001081518">
                      <w:marLeft w:val="-225"/>
                      <w:marRight w:val="-225"/>
                      <w:marTop w:val="0"/>
                      <w:marBottom w:val="225"/>
                      <w:divBdr>
                        <w:top w:val="none" w:sz="0" w:space="0" w:color="auto"/>
                        <w:left w:val="none" w:sz="0" w:space="0" w:color="auto"/>
                        <w:bottom w:val="none" w:sz="0" w:space="0" w:color="auto"/>
                        <w:right w:val="none" w:sz="0" w:space="0" w:color="auto"/>
                      </w:divBdr>
                      <w:divsChild>
                        <w:div w:id="28146693">
                          <w:marLeft w:val="0"/>
                          <w:marRight w:val="0"/>
                          <w:marTop w:val="0"/>
                          <w:marBottom w:val="0"/>
                          <w:divBdr>
                            <w:top w:val="none" w:sz="0" w:space="0" w:color="auto"/>
                            <w:left w:val="none" w:sz="0" w:space="0" w:color="auto"/>
                            <w:bottom w:val="none" w:sz="0" w:space="0" w:color="auto"/>
                            <w:right w:val="none" w:sz="0" w:space="0" w:color="auto"/>
                          </w:divBdr>
                        </w:div>
                        <w:div w:id="83771288">
                          <w:marLeft w:val="0"/>
                          <w:marRight w:val="0"/>
                          <w:marTop w:val="0"/>
                          <w:marBottom w:val="0"/>
                          <w:divBdr>
                            <w:top w:val="none" w:sz="0" w:space="0" w:color="auto"/>
                            <w:left w:val="none" w:sz="0" w:space="0" w:color="auto"/>
                            <w:bottom w:val="none" w:sz="0" w:space="0" w:color="auto"/>
                            <w:right w:val="none" w:sz="0" w:space="0" w:color="auto"/>
                          </w:divBdr>
                        </w:div>
                      </w:divsChild>
                    </w:div>
                    <w:div w:id="608588301">
                      <w:marLeft w:val="0"/>
                      <w:marRight w:val="0"/>
                      <w:marTop w:val="150"/>
                      <w:marBottom w:val="375"/>
                      <w:divBdr>
                        <w:top w:val="none" w:sz="0" w:space="0" w:color="auto"/>
                        <w:left w:val="none" w:sz="0" w:space="0" w:color="auto"/>
                        <w:bottom w:val="dotted" w:sz="6" w:space="0" w:color="E4E9F0"/>
                        <w:right w:val="none" w:sz="0" w:space="0" w:color="auto"/>
                      </w:divBdr>
                    </w:div>
                    <w:div w:id="874776567">
                      <w:marLeft w:val="-225"/>
                      <w:marRight w:val="-225"/>
                      <w:marTop w:val="0"/>
                      <w:marBottom w:val="225"/>
                      <w:divBdr>
                        <w:top w:val="none" w:sz="0" w:space="0" w:color="auto"/>
                        <w:left w:val="none" w:sz="0" w:space="0" w:color="auto"/>
                        <w:bottom w:val="none" w:sz="0" w:space="0" w:color="auto"/>
                        <w:right w:val="none" w:sz="0" w:space="0" w:color="auto"/>
                      </w:divBdr>
                      <w:divsChild>
                        <w:div w:id="1648586759">
                          <w:marLeft w:val="0"/>
                          <w:marRight w:val="0"/>
                          <w:marTop w:val="0"/>
                          <w:marBottom w:val="0"/>
                          <w:divBdr>
                            <w:top w:val="none" w:sz="0" w:space="0" w:color="auto"/>
                            <w:left w:val="none" w:sz="0" w:space="0" w:color="auto"/>
                            <w:bottom w:val="none" w:sz="0" w:space="0" w:color="auto"/>
                            <w:right w:val="none" w:sz="0" w:space="0" w:color="auto"/>
                          </w:divBdr>
                        </w:div>
                        <w:div w:id="1792741456">
                          <w:marLeft w:val="0"/>
                          <w:marRight w:val="0"/>
                          <w:marTop w:val="0"/>
                          <w:marBottom w:val="0"/>
                          <w:divBdr>
                            <w:top w:val="none" w:sz="0" w:space="0" w:color="auto"/>
                            <w:left w:val="none" w:sz="0" w:space="0" w:color="auto"/>
                            <w:bottom w:val="none" w:sz="0" w:space="0" w:color="auto"/>
                            <w:right w:val="none" w:sz="0" w:space="0" w:color="auto"/>
                          </w:divBdr>
                        </w:div>
                        <w:div w:id="1321080044">
                          <w:marLeft w:val="0"/>
                          <w:marRight w:val="0"/>
                          <w:marTop w:val="0"/>
                          <w:marBottom w:val="0"/>
                          <w:divBdr>
                            <w:top w:val="none" w:sz="0" w:space="0" w:color="auto"/>
                            <w:left w:val="none" w:sz="0" w:space="0" w:color="auto"/>
                            <w:bottom w:val="none" w:sz="0" w:space="0" w:color="auto"/>
                            <w:right w:val="none" w:sz="0" w:space="0" w:color="auto"/>
                          </w:divBdr>
                        </w:div>
                      </w:divsChild>
                    </w:div>
                    <w:div w:id="139932041">
                      <w:marLeft w:val="0"/>
                      <w:marRight w:val="0"/>
                      <w:marTop w:val="150"/>
                      <w:marBottom w:val="375"/>
                      <w:divBdr>
                        <w:top w:val="none" w:sz="0" w:space="0" w:color="auto"/>
                        <w:left w:val="none" w:sz="0" w:space="0" w:color="auto"/>
                        <w:bottom w:val="dotted" w:sz="6" w:space="0" w:color="E4E9F0"/>
                        <w:right w:val="none" w:sz="0" w:space="0" w:color="auto"/>
                      </w:divBdr>
                    </w:div>
                    <w:div w:id="407002657">
                      <w:marLeft w:val="-225"/>
                      <w:marRight w:val="-225"/>
                      <w:marTop w:val="0"/>
                      <w:marBottom w:val="225"/>
                      <w:divBdr>
                        <w:top w:val="none" w:sz="0" w:space="0" w:color="auto"/>
                        <w:left w:val="none" w:sz="0" w:space="0" w:color="auto"/>
                        <w:bottom w:val="none" w:sz="0" w:space="0" w:color="auto"/>
                        <w:right w:val="none" w:sz="0" w:space="0" w:color="auto"/>
                      </w:divBdr>
                      <w:divsChild>
                        <w:div w:id="1521776877">
                          <w:marLeft w:val="0"/>
                          <w:marRight w:val="0"/>
                          <w:marTop w:val="0"/>
                          <w:marBottom w:val="0"/>
                          <w:divBdr>
                            <w:top w:val="none" w:sz="0" w:space="0" w:color="auto"/>
                            <w:left w:val="none" w:sz="0" w:space="0" w:color="auto"/>
                            <w:bottom w:val="none" w:sz="0" w:space="0" w:color="auto"/>
                            <w:right w:val="none" w:sz="0" w:space="0" w:color="auto"/>
                          </w:divBdr>
                        </w:div>
                        <w:div w:id="971642071">
                          <w:marLeft w:val="0"/>
                          <w:marRight w:val="0"/>
                          <w:marTop w:val="0"/>
                          <w:marBottom w:val="0"/>
                          <w:divBdr>
                            <w:top w:val="none" w:sz="0" w:space="0" w:color="auto"/>
                            <w:left w:val="none" w:sz="0" w:space="0" w:color="auto"/>
                            <w:bottom w:val="none" w:sz="0" w:space="0" w:color="auto"/>
                            <w:right w:val="none" w:sz="0" w:space="0" w:color="auto"/>
                          </w:divBdr>
                        </w:div>
                      </w:divsChild>
                    </w:div>
                    <w:div w:id="854995427">
                      <w:marLeft w:val="0"/>
                      <w:marRight w:val="0"/>
                      <w:marTop w:val="150"/>
                      <w:marBottom w:val="375"/>
                      <w:divBdr>
                        <w:top w:val="none" w:sz="0" w:space="0" w:color="auto"/>
                        <w:left w:val="none" w:sz="0" w:space="0" w:color="auto"/>
                        <w:bottom w:val="dotted" w:sz="6" w:space="0" w:color="E4E9F0"/>
                        <w:right w:val="none" w:sz="0" w:space="0" w:color="auto"/>
                      </w:divBdr>
                    </w:div>
                    <w:div w:id="803809942">
                      <w:marLeft w:val="-225"/>
                      <w:marRight w:val="-225"/>
                      <w:marTop w:val="0"/>
                      <w:marBottom w:val="225"/>
                      <w:divBdr>
                        <w:top w:val="none" w:sz="0" w:space="0" w:color="auto"/>
                        <w:left w:val="none" w:sz="0" w:space="0" w:color="auto"/>
                        <w:bottom w:val="none" w:sz="0" w:space="0" w:color="auto"/>
                        <w:right w:val="none" w:sz="0" w:space="0" w:color="auto"/>
                      </w:divBdr>
                      <w:divsChild>
                        <w:div w:id="1860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4567">
          <w:marLeft w:val="0"/>
          <w:marRight w:val="0"/>
          <w:marTop w:val="0"/>
          <w:marBottom w:val="300"/>
          <w:divBdr>
            <w:top w:val="single" w:sz="6" w:space="0" w:color="DDDDDD"/>
            <w:left w:val="single" w:sz="6" w:space="0" w:color="DDDDDD"/>
            <w:bottom w:val="single" w:sz="6" w:space="0" w:color="DDDDDD"/>
            <w:right w:val="single" w:sz="6" w:space="0" w:color="DDDDDD"/>
          </w:divBdr>
          <w:divsChild>
            <w:div w:id="1274945552">
              <w:marLeft w:val="0"/>
              <w:marRight w:val="0"/>
              <w:marTop w:val="0"/>
              <w:marBottom w:val="0"/>
              <w:divBdr>
                <w:top w:val="none" w:sz="0" w:space="8" w:color="DDDDDD"/>
                <w:left w:val="none" w:sz="0" w:space="11" w:color="DDDDDD"/>
                <w:bottom w:val="single" w:sz="6" w:space="8" w:color="DDDDDD"/>
                <w:right w:val="none" w:sz="0" w:space="11" w:color="DDDDDD"/>
              </w:divBdr>
            </w:div>
            <w:div w:id="238946507">
              <w:marLeft w:val="0"/>
              <w:marRight w:val="0"/>
              <w:marTop w:val="0"/>
              <w:marBottom w:val="0"/>
              <w:divBdr>
                <w:top w:val="none" w:sz="0" w:space="0" w:color="auto"/>
                <w:left w:val="none" w:sz="0" w:space="0" w:color="auto"/>
                <w:bottom w:val="none" w:sz="0" w:space="0" w:color="auto"/>
                <w:right w:val="none" w:sz="0" w:space="0" w:color="auto"/>
              </w:divBdr>
              <w:divsChild>
                <w:div w:id="1491747071">
                  <w:marLeft w:val="0"/>
                  <w:marRight w:val="0"/>
                  <w:marTop w:val="0"/>
                  <w:marBottom w:val="0"/>
                  <w:divBdr>
                    <w:top w:val="none" w:sz="0" w:space="0" w:color="auto"/>
                    <w:left w:val="none" w:sz="0" w:space="0" w:color="auto"/>
                    <w:bottom w:val="none" w:sz="0" w:space="0" w:color="auto"/>
                    <w:right w:val="none" w:sz="0" w:space="0" w:color="auto"/>
                  </w:divBdr>
                  <w:divsChild>
                    <w:div w:id="480971275">
                      <w:marLeft w:val="0"/>
                      <w:marRight w:val="0"/>
                      <w:marTop w:val="150"/>
                      <w:marBottom w:val="375"/>
                      <w:divBdr>
                        <w:top w:val="none" w:sz="0" w:space="0" w:color="auto"/>
                        <w:left w:val="none" w:sz="0" w:space="0" w:color="auto"/>
                        <w:bottom w:val="dotted" w:sz="6" w:space="0" w:color="E4E9F0"/>
                        <w:right w:val="none" w:sz="0" w:space="0" w:color="auto"/>
                      </w:divBdr>
                    </w:div>
                    <w:div w:id="2065791616">
                      <w:marLeft w:val="-225"/>
                      <w:marRight w:val="-225"/>
                      <w:marTop w:val="0"/>
                      <w:marBottom w:val="225"/>
                      <w:divBdr>
                        <w:top w:val="none" w:sz="0" w:space="0" w:color="auto"/>
                        <w:left w:val="none" w:sz="0" w:space="0" w:color="auto"/>
                        <w:bottom w:val="none" w:sz="0" w:space="0" w:color="auto"/>
                        <w:right w:val="none" w:sz="0" w:space="0" w:color="auto"/>
                      </w:divBdr>
                      <w:divsChild>
                        <w:div w:id="1348287524">
                          <w:marLeft w:val="0"/>
                          <w:marRight w:val="0"/>
                          <w:marTop w:val="0"/>
                          <w:marBottom w:val="0"/>
                          <w:divBdr>
                            <w:top w:val="none" w:sz="0" w:space="0" w:color="auto"/>
                            <w:left w:val="none" w:sz="0" w:space="0" w:color="auto"/>
                            <w:bottom w:val="none" w:sz="0" w:space="0" w:color="auto"/>
                            <w:right w:val="none" w:sz="0" w:space="0" w:color="auto"/>
                          </w:divBdr>
                        </w:div>
                        <w:div w:id="1436635892">
                          <w:marLeft w:val="0"/>
                          <w:marRight w:val="0"/>
                          <w:marTop w:val="0"/>
                          <w:marBottom w:val="0"/>
                          <w:divBdr>
                            <w:top w:val="none" w:sz="0" w:space="0" w:color="auto"/>
                            <w:left w:val="none" w:sz="0" w:space="0" w:color="auto"/>
                            <w:bottom w:val="none" w:sz="0" w:space="0" w:color="auto"/>
                            <w:right w:val="none" w:sz="0" w:space="0" w:color="auto"/>
                          </w:divBdr>
                        </w:div>
                      </w:divsChild>
                    </w:div>
                    <w:div w:id="923760009">
                      <w:marLeft w:val="0"/>
                      <w:marRight w:val="0"/>
                      <w:marTop w:val="150"/>
                      <w:marBottom w:val="375"/>
                      <w:divBdr>
                        <w:top w:val="none" w:sz="0" w:space="0" w:color="auto"/>
                        <w:left w:val="none" w:sz="0" w:space="0" w:color="auto"/>
                        <w:bottom w:val="dotted" w:sz="6" w:space="0" w:color="E4E9F0"/>
                        <w:right w:val="none" w:sz="0" w:space="0" w:color="auto"/>
                      </w:divBdr>
                    </w:div>
                    <w:div w:id="247924795">
                      <w:marLeft w:val="-225"/>
                      <w:marRight w:val="-225"/>
                      <w:marTop w:val="0"/>
                      <w:marBottom w:val="225"/>
                      <w:divBdr>
                        <w:top w:val="none" w:sz="0" w:space="0" w:color="auto"/>
                        <w:left w:val="none" w:sz="0" w:space="0" w:color="auto"/>
                        <w:bottom w:val="none" w:sz="0" w:space="0" w:color="auto"/>
                        <w:right w:val="none" w:sz="0" w:space="0" w:color="auto"/>
                      </w:divBdr>
                      <w:divsChild>
                        <w:div w:id="577055855">
                          <w:marLeft w:val="0"/>
                          <w:marRight w:val="0"/>
                          <w:marTop w:val="0"/>
                          <w:marBottom w:val="0"/>
                          <w:divBdr>
                            <w:top w:val="none" w:sz="0" w:space="0" w:color="auto"/>
                            <w:left w:val="none" w:sz="0" w:space="0" w:color="auto"/>
                            <w:bottom w:val="none" w:sz="0" w:space="0" w:color="auto"/>
                            <w:right w:val="none" w:sz="0" w:space="0" w:color="auto"/>
                          </w:divBdr>
                        </w:div>
                        <w:div w:id="991644931">
                          <w:marLeft w:val="0"/>
                          <w:marRight w:val="0"/>
                          <w:marTop w:val="0"/>
                          <w:marBottom w:val="0"/>
                          <w:divBdr>
                            <w:top w:val="none" w:sz="0" w:space="0" w:color="auto"/>
                            <w:left w:val="none" w:sz="0" w:space="0" w:color="auto"/>
                            <w:bottom w:val="none" w:sz="0" w:space="0" w:color="auto"/>
                            <w:right w:val="none" w:sz="0" w:space="0" w:color="auto"/>
                          </w:divBdr>
                        </w:div>
                        <w:div w:id="2035955984">
                          <w:marLeft w:val="0"/>
                          <w:marRight w:val="0"/>
                          <w:marTop w:val="0"/>
                          <w:marBottom w:val="0"/>
                          <w:divBdr>
                            <w:top w:val="none" w:sz="0" w:space="0" w:color="auto"/>
                            <w:left w:val="none" w:sz="0" w:space="0" w:color="auto"/>
                            <w:bottom w:val="none" w:sz="0" w:space="0" w:color="auto"/>
                            <w:right w:val="none" w:sz="0" w:space="0" w:color="auto"/>
                          </w:divBdr>
                        </w:div>
                        <w:div w:id="1069378958">
                          <w:marLeft w:val="0"/>
                          <w:marRight w:val="0"/>
                          <w:marTop w:val="0"/>
                          <w:marBottom w:val="0"/>
                          <w:divBdr>
                            <w:top w:val="none" w:sz="0" w:space="0" w:color="auto"/>
                            <w:left w:val="none" w:sz="0" w:space="0" w:color="auto"/>
                            <w:bottom w:val="none" w:sz="0" w:space="0" w:color="auto"/>
                            <w:right w:val="none" w:sz="0" w:space="0" w:color="auto"/>
                          </w:divBdr>
                        </w:div>
                      </w:divsChild>
                    </w:div>
                    <w:div w:id="1045838424">
                      <w:marLeft w:val="0"/>
                      <w:marRight w:val="0"/>
                      <w:marTop w:val="150"/>
                      <w:marBottom w:val="375"/>
                      <w:divBdr>
                        <w:top w:val="none" w:sz="0" w:space="0" w:color="auto"/>
                        <w:left w:val="none" w:sz="0" w:space="0" w:color="auto"/>
                        <w:bottom w:val="dotted" w:sz="6" w:space="0" w:color="E4E9F0"/>
                        <w:right w:val="none" w:sz="0" w:space="0" w:color="auto"/>
                      </w:divBdr>
                    </w:div>
                    <w:div w:id="1569878745">
                      <w:marLeft w:val="-225"/>
                      <w:marRight w:val="-225"/>
                      <w:marTop w:val="0"/>
                      <w:marBottom w:val="225"/>
                      <w:divBdr>
                        <w:top w:val="none" w:sz="0" w:space="0" w:color="auto"/>
                        <w:left w:val="none" w:sz="0" w:space="0" w:color="auto"/>
                        <w:bottom w:val="none" w:sz="0" w:space="0" w:color="auto"/>
                        <w:right w:val="none" w:sz="0" w:space="0" w:color="auto"/>
                      </w:divBdr>
                      <w:divsChild>
                        <w:div w:id="1610969043">
                          <w:marLeft w:val="0"/>
                          <w:marRight w:val="0"/>
                          <w:marTop w:val="0"/>
                          <w:marBottom w:val="0"/>
                          <w:divBdr>
                            <w:top w:val="none" w:sz="0" w:space="0" w:color="auto"/>
                            <w:left w:val="none" w:sz="0" w:space="0" w:color="auto"/>
                            <w:bottom w:val="none" w:sz="0" w:space="0" w:color="auto"/>
                            <w:right w:val="none" w:sz="0" w:space="0" w:color="auto"/>
                          </w:divBdr>
                        </w:div>
                        <w:div w:id="722026642">
                          <w:marLeft w:val="0"/>
                          <w:marRight w:val="0"/>
                          <w:marTop w:val="0"/>
                          <w:marBottom w:val="0"/>
                          <w:divBdr>
                            <w:top w:val="none" w:sz="0" w:space="0" w:color="auto"/>
                            <w:left w:val="none" w:sz="0" w:space="0" w:color="auto"/>
                            <w:bottom w:val="none" w:sz="0" w:space="0" w:color="auto"/>
                            <w:right w:val="none" w:sz="0" w:space="0" w:color="auto"/>
                          </w:divBdr>
                        </w:div>
                        <w:div w:id="1366294661">
                          <w:marLeft w:val="0"/>
                          <w:marRight w:val="0"/>
                          <w:marTop w:val="0"/>
                          <w:marBottom w:val="0"/>
                          <w:divBdr>
                            <w:top w:val="none" w:sz="0" w:space="0" w:color="auto"/>
                            <w:left w:val="none" w:sz="0" w:space="0" w:color="auto"/>
                            <w:bottom w:val="none" w:sz="0" w:space="0" w:color="auto"/>
                            <w:right w:val="none" w:sz="0" w:space="0" w:color="auto"/>
                          </w:divBdr>
                        </w:div>
                        <w:div w:id="2143502476">
                          <w:marLeft w:val="0"/>
                          <w:marRight w:val="0"/>
                          <w:marTop w:val="0"/>
                          <w:marBottom w:val="0"/>
                          <w:divBdr>
                            <w:top w:val="none" w:sz="0" w:space="0" w:color="auto"/>
                            <w:left w:val="none" w:sz="0" w:space="0" w:color="auto"/>
                            <w:bottom w:val="none" w:sz="0" w:space="0" w:color="auto"/>
                            <w:right w:val="none" w:sz="0" w:space="0" w:color="auto"/>
                          </w:divBdr>
                        </w:div>
                        <w:div w:id="1696424496">
                          <w:marLeft w:val="0"/>
                          <w:marRight w:val="0"/>
                          <w:marTop w:val="0"/>
                          <w:marBottom w:val="0"/>
                          <w:divBdr>
                            <w:top w:val="none" w:sz="0" w:space="0" w:color="auto"/>
                            <w:left w:val="none" w:sz="0" w:space="0" w:color="auto"/>
                            <w:bottom w:val="none" w:sz="0" w:space="0" w:color="auto"/>
                            <w:right w:val="none" w:sz="0" w:space="0" w:color="auto"/>
                          </w:divBdr>
                        </w:div>
                      </w:divsChild>
                    </w:div>
                    <w:div w:id="327637418">
                      <w:marLeft w:val="0"/>
                      <w:marRight w:val="0"/>
                      <w:marTop w:val="150"/>
                      <w:marBottom w:val="375"/>
                      <w:divBdr>
                        <w:top w:val="none" w:sz="0" w:space="0" w:color="auto"/>
                        <w:left w:val="none" w:sz="0" w:space="0" w:color="auto"/>
                        <w:bottom w:val="dotted" w:sz="6" w:space="0" w:color="E4E9F0"/>
                        <w:right w:val="none" w:sz="0" w:space="0" w:color="auto"/>
                      </w:divBdr>
                    </w:div>
                    <w:div w:id="80030888">
                      <w:marLeft w:val="-225"/>
                      <w:marRight w:val="-225"/>
                      <w:marTop w:val="0"/>
                      <w:marBottom w:val="225"/>
                      <w:divBdr>
                        <w:top w:val="none" w:sz="0" w:space="0" w:color="auto"/>
                        <w:left w:val="none" w:sz="0" w:space="0" w:color="auto"/>
                        <w:bottom w:val="none" w:sz="0" w:space="0" w:color="auto"/>
                        <w:right w:val="none" w:sz="0" w:space="0" w:color="auto"/>
                      </w:divBdr>
                      <w:divsChild>
                        <w:div w:id="1675572401">
                          <w:marLeft w:val="0"/>
                          <w:marRight w:val="0"/>
                          <w:marTop w:val="0"/>
                          <w:marBottom w:val="0"/>
                          <w:divBdr>
                            <w:top w:val="none" w:sz="0" w:space="0" w:color="auto"/>
                            <w:left w:val="none" w:sz="0" w:space="0" w:color="auto"/>
                            <w:bottom w:val="none" w:sz="0" w:space="0" w:color="auto"/>
                            <w:right w:val="none" w:sz="0" w:space="0" w:color="auto"/>
                          </w:divBdr>
                        </w:div>
                        <w:div w:id="2075005674">
                          <w:marLeft w:val="0"/>
                          <w:marRight w:val="0"/>
                          <w:marTop w:val="0"/>
                          <w:marBottom w:val="0"/>
                          <w:divBdr>
                            <w:top w:val="none" w:sz="0" w:space="0" w:color="auto"/>
                            <w:left w:val="none" w:sz="0" w:space="0" w:color="auto"/>
                            <w:bottom w:val="none" w:sz="0" w:space="0" w:color="auto"/>
                            <w:right w:val="none" w:sz="0" w:space="0" w:color="auto"/>
                          </w:divBdr>
                        </w:div>
                        <w:div w:id="674262788">
                          <w:marLeft w:val="0"/>
                          <w:marRight w:val="0"/>
                          <w:marTop w:val="0"/>
                          <w:marBottom w:val="0"/>
                          <w:divBdr>
                            <w:top w:val="none" w:sz="0" w:space="0" w:color="auto"/>
                            <w:left w:val="none" w:sz="0" w:space="0" w:color="auto"/>
                            <w:bottom w:val="none" w:sz="0" w:space="0" w:color="auto"/>
                            <w:right w:val="none" w:sz="0" w:space="0" w:color="auto"/>
                          </w:divBdr>
                        </w:div>
                      </w:divsChild>
                    </w:div>
                    <w:div w:id="1128276296">
                      <w:marLeft w:val="0"/>
                      <w:marRight w:val="0"/>
                      <w:marTop w:val="150"/>
                      <w:marBottom w:val="375"/>
                      <w:divBdr>
                        <w:top w:val="none" w:sz="0" w:space="0" w:color="auto"/>
                        <w:left w:val="none" w:sz="0" w:space="0" w:color="auto"/>
                        <w:bottom w:val="dotted" w:sz="6" w:space="0" w:color="E4E9F0"/>
                        <w:right w:val="none" w:sz="0" w:space="0" w:color="auto"/>
                      </w:divBdr>
                    </w:div>
                    <w:div w:id="483543385">
                      <w:marLeft w:val="-225"/>
                      <w:marRight w:val="-225"/>
                      <w:marTop w:val="0"/>
                      <w:marBottom w:val="225"/>
                      <w:divBdr>
                        <w:top w:val="none" w:sz="0" w:space="0" w:color="auto"/>
                        <w:left w:val="none" w:sz="0" w:space="0" w:color="auto"/>
                        <w:bottom w:val="none" w:sz="0" w:space="0" w:color="auto"/>
                        <w:right w:val="none" w:sz="0" w:space="0" w:color="auto"/>
                      </w:divBdr>
                      <w:divsChild>
                        <w:div w:id="1355421498">
                          <w:marLeft w:val="0"/>
                          <w:marRight w:val="0"/>
                          <w:marTop w:val="0"/>
                          <w:marBottom w:val="0"/>
                          <w:divBdr>
                            <w:top w:val="none" w:sz="0" w:space="0" w:color="auto"/>
                            <w:left w:val="none" w:sz="0" w:space="0" w:color="auto"/>
                            <w:bottom w:val="none" w:sz="0" w:space="0" w:color="auto"/>
                            <w:right w:val="none" w:sz="0" w:space="0" w:color="auto"/>
                          </w:divBdr>
                        </w:div>
                        <w:div w:id="145168403">
                          <w:marLeft w:val="0"/>
                          <w:marRight w:val="0"/>
                          <w:marTop w:val="0"/>
                          <w:marBottom w:val="0"/>
                          <w:divBdr>
                            <w:top w:val="none" w:sz="0" w:space="0" w:color="auto"/>
                            <w:left w:val="none" w:sz="0" w:space="0" w:color="auto"/>
                            <w:bottom w:val="none" w:sz="0" w:space="0" w:color="auto"/>
                            <w:right w:val="none" w:sz="0" w:space="0" w:color="auto"/>
                          </w:divBdr>
                        </w:div>
                      </w:divsChild>
                    </w:div>
                    <w:div w:id="27461151">
                      <w:marLeft w:val="0"/>
                      <w:marRight w:val="0"/>
                      <w:marTop w:val="150"/>
                      <w:marBottom w:val="375"/>
                      <w:divBdr>
                        <w:top w:val="none" w:sz="0" w:space="0" w:color="auto"/>
                        <w:left w:val="none" w:sz="0" w:space="0" w:color="auto"/>
                        <w:bottom w:val="dotted" w:sz="6" w:space="0" w:color="E4E9F0"/>
                        <w:right w:val="none" w:sz="0" w:space="0" w:color="auto"/>
                      </w:divBdr>
                    </w:div>
                    <w:div w:id="1684865446">
                      <w:marLeft w:val="-225"/>
                      <w:marRight w:val="-225"/>
                      <w:marTop w:val="0"/>
                      <w:marBottom w:val="225"/>
                      <w:divBdr>
                        <w:top w:val="none" w:sz="0" w:space="0" w:color="auto"/>
                        <w:left w:val="none" w:sz="0" w:space="0" w:color="auto"/>
                        <w:bottom w:val="none" w:sz="0" w:space="0" w:color="auto"/>
                        <w:right w:val="none" w:sz="0" w:space="0" w:color="auto"/>
                      </w:divBdr>
                      <w:divsChild>
                        <w:div w:id="1797403976">
                          <w:marLeft w:val="0"/>
                          <w:marRight w:val="0"/>
                          <w:marTop w:val="0"/>
                          <w:marBottom w:val="0"/>
                          <w:divBdr>
                            <w:top w:val="none" w:sz="0" w:space="0" w:color="auto"/>
                            <w:left w:val="none" w:sz="0" w:space="0" w:color="auto"/>
                            <w:bottom w:val="none" w:sz="0" w:space="0" w:color="auto"/>
                            <w:right w:val="none" w:sz="0" w:space="0" w:color="auto"/>
                          </w:divBdr>
                        </w:div>
                        <w:div w:id="752817109">
                          <w:marLeft w:val="0"/>
                          <w:marRight w:val="0"/>
                          <w:marTop w:val="0"/>
                          <w:marBottom w:val="0"/>
                          <w:divBdr>
                            <w:top w:val="none" w:sz="0" w:space="0" w:color="auto"/>
                            <w:left w:val="none" w:sz="0" w:space="0" w:color="auto"/>
                            <w:bottom w:val="none" w:sz="0" w:space="0" w:color="auto"/>
                            <w:right w:val="none" w:sz="0" w:space="0" w:color="auto"/>
                          </w:divBdr>
                        </w:div>
                      </w:divsChild>
                    </w:div>
                    <w:div w:id="1184784971">
                      <w:marLeft w:val="0"/>
                      <w:marRight w:val="0"/>
                      <w:marTop w:val="150"/>
                      <w:marBottom w:val="375"/>
                      <w:divBdr>
                        <w:top w:val="none" w:sz="0" w:space="0" w:color="auto"/>
                        <w:left w:val="none" w:sz="0" w:space="0" w:color="auto"/>
                        <w:bottom w:val="dotted" w:sz="6" w:space="0" w:color="E4E9F0"/>
                        <w:right w:val="none" w:sz="0" w:space="0" w:color="auto"/>
                      </w:divBdr>
                    </w:div>
                    <w:div w:id="1839618359">
                      <w:marLeft w:val="-225"/>
                      <w:marRight w:val="-225"/>
                      <w:marTop w:val="0"/>
                      <w:marBottom w:val="225"/>
                      <w:divBdr>
                        <w:top w:val="none" w:sz="0" w:space="0" w:color="auto"/>
                        <w:left w:val="none" w:sz="0" w:space="0" w:color="auto"/>
                        <w:bottom w:val="none" w:sz="0" w:space="0" w:color="auto"/>
                        <w:right w:val="none" w:sz="0" w:space="0" w:color="auto"/>
                      </w:divBdr>
                      <w:divsChild>
                        <w:div w:id="17892870">
                          <w:marLeft w:val="0"/>
                          <w:marRight w:val="0"/>
                          <w:marTop w:val="0"/>
                          <w:marBottom w:val="0"/>
                          <w:divBdr>
                            <w:top w:val="none" w:sz="0" w:space="0" w:color="auto"/>
                            <w:left w:val="none" w:sz="0" w:space="0" w:color="auto"/>
                            <w:bottom w:val="none" w:sz="0" w:space="0" w:color="auto"/>
                            <w:right w:val="none" w:sz="0" w:space="0" w:color="auto"/>
                          </w:divBdr>
                        </w:div>
                        <w:div w:id="257449530">
                          <w:marLeft w:val="0"/>
                          <w:marRight w:val="0"/>
                          <w:marTop w:val="0"/>
                          <w:marBottom w:val="0"/>
                          <w:divBdr>
                            <w:top w:val="none" w:sz="0" w:space="0" w:color="auto"/>
                            <w:left w:val="none" w:sz="0" w:space="0" w:color="auto"/>
                            <w:bottom w:val="none" w:sz="0" w:space="0" w:color="auto"/>
                            <w:right w:val="none" w:sz="0" w:space="0" w:color="auto"/>
                          </w:divBdr>
                        </w:div>
                      </w:divsChild>
                    </w:div>
                    <w:div w:id="751053073">
                      <w:marLeft w:val="0"/>
                      <w:marRight w:val="0"/>
                      <w:marTop w:val="150"/>
                      <w:marBottom w:val="375"/>
                      <w:divBdr>
                        <w:top w:val="none" w:sz="0" w:space="0" w:color="auto"/>
                        <w:left w:val="none" w:sz="0" w:space="0" w:color="auto"/>
                        <w:bottom w:val="dotted" w:sz="6" w:space="0" w:color="E4E9F0"/>
                        <w:right w:val="none" w:sz="0" w:space="0" w:color="auto"/>
                      </w:divBdr>
                    </w:div>
                    <w:div w:id="1947421423">
                      <w:marLeft w:val="-225"/>
                      <w:marRight w:val="-225"/>
                      <w:marTop w:val="0"/>
                      <w:marBottom w:val="225"/>
                      <w:divBdr>
                        <w:top w:val="none" w:sz="0" w:space="0" w:color="auto"/>
                        <w:left w:val="none" w:sz="0" w:space="0" w:color="auto"/>
                        <w:bottom w:val="none" w:sz="0" w:space="0" w:color="auto"/>
                        <w:right w:val="none" w:sz="0" w:space="0" w:color="auto"/>
                      </w:divBdr>
                      <w:divsChild>
                        <w:div w:id="2062511755">
                          <w:marLeft w:val="0"/>
                          <w:marRight w:val="0"/>
                          <w:marTop w:val="0"/>
                          <w:marBottom w:val="0"/>
                          <w:divBdr>
                            <w:top w:val="none" w:sz="0" w:space="0" w:color="auto"/>
                            <w:left w:val="none" w:sz="0" w:space="0" w:color="auto"/>
                            <w:bottom w:val="none" w:sz="0" w:space="0" w:color="auto"/>
                            <w:right w:val="none" w:sz="0" w:space="0" w:color="auto"/>
                          </w:divBdr>
                        </w:div>
                        <w:div w:id="1803038960">
                          <w:marLeft w:val="0"/>
                          <w:marRight w:val="0"/>
                          <w:marTop w:val="0"/>
                          <w:marBottom w:val="0"/>
                          <w:divBdr>
                            <w:top w:val="none" w:sz="0" w:space="0" w:color="auto"/>
                            <w:left w:val="none" w:sz="0" w:space="0" w:color="auto"/>
                            <w:bottom w:val="none" w:sz="0" w:space="0" w:color="auto"/>
                            <w:right w:val="none" w:sz="0" w:space="0" w:color="auto"/>
                          </w:divBdr>
                        </w:div>
                        <w:div w:id="2079857402">
                          <w:marLeft w:val="0"/>
                          <w:marRight w:val="0"/>
                          <w:marTop w:val="0"/>
                          <w:marBottom w:val="0"/>
                          <w:divBdr>
                            <w:top w:val="none" w:sz="0" w:space="0" w:color="auto"/>
                            <w:left w:val="none" w:sz="0" w:space="0" w:color="auto"/>
                            <w:bottom w:val="none" w:sz="0" w:space="0" w:color="auto"/>
                            <w:right w:val="none" w:sz="0" w:space="0" w:color="auto"/>
                          </w:divBdr>
                        </w:div>
                      </w:divsChild>
                    </w:div>
                    <w:div w:id="1624506403">
                      <w:marLeft w:val="0"/>
                      <w:marRight w:val="0"/>
                      <w:marTop w:val="150"/>
                      <w:marBottom w:val="375"/>
                      <w:divBdr>
                        <w:top w:val="none" w:sz="0" w:space="0" w:color="auto"/>
                        <w:left w:val="none" w:sz="0" w:space="0" w:color="auto"/>
                        <w:bottom w:val="dotted" w:sz="6" w:space="0" w:color="E4E9F0"/>
                        <w:right w:val="none" w:sz="0" w:space="0" w:color="auto"/>
                      </w:divBdr>
                    </w:div>
                    <w:div w:id="193664912">
                      <w:marLeft w:val="-225"/>
                      <w:marRight w:val="-225"/>
                      <w:marTop w:val="0"/>
                      <w:marBottom w:val="225"/>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
                        <w:div w:id="1512602980">
                          <w:marLeft w:val="0"/>
                          <w:marRight w:val="0"/>
                          <w:marTop w:val="0"/>
                          <w:marBottom w:val="0"/>
                          <w:divBdr>
                            <w:top w:val="none" w:sz="0" w:space="0" w:color="auto"/>
                            <w:left w:val="none" w:sz="0" w:space="0" w:color="auto"/>
                            <w:bottom w:val="none" w:sz="0" w:space="0" w:color="auto"/>
                            <w:right w:val="none" w:sz="0" w:space="0" w:color="auto"/>
                          </w:divBdr>
                        </w:div>
                      </w:divsChild>
                    </w:div>
                    <w:div w:id="253167631">
                      <w:marLeft w:val="0"/>
                      <w:marRight w:val="0"/>
                      <w:marTop w:val="150"/>
                      <w:marBottom w:val="375"/>
                      <w:divBdr>
                        <w:top w:val="none" w:sz="0" w:space="0" w:color="auto"/>
                        <w:left w:val="none" w:sz="0" w:space="0" w:color="auto"/>
                        <w:bottom w:val="dotted" w:sz="6" w:space="0" w:color="E4E9F0"/>
                        <w:right w:val="none" w:sz="0" w:space="0" w:color="auto"/>
                      </w:divBdr>
                    </w:div>
                    <w:div w:id="1206522780">
                      <w:marLeft w:val="-225"/>
                      <w:marRight w:val="-225"/>
                      <w:marTop w:val="0"/>
                      <w:marBottom w:val="225"/>
                      <w:divBdr>
                        <w:top w:val="none" w:sz="0" w:space="0" w:color="auto"/>
                        <w:left w:val="none" w:sz="0" w:space="0" w:color="auto"/>
                        <w:bottom w:val="none" w:sz="0" w:space="0" w:color="auto"/>
                        <w:right w:val="none" w:sz="0" w:space="0" w:color="auto"/>
                      </w:divBdr>
                      <w:divsChild>
                        <w:div w:id="593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24">
          <w:marLeft w:val="0"/>
          <w:marRight w:val="0"/>
          <w:marTop w:val="0"/>
          <w:marBottom w:val="300"/>
          <w:divBdr>
            <w:top w:val="single" w:sz="6" w:space="0" w:color="DDDDDD"/>
            <w:left w:val="single" w:sz="6" w:space="0" w:color="DDDDDD"/>
            <w:bottom w:val="single" w:sz="6" w:space="0" w:color="DDDDDD"/>
            <w:right w:val="single" w:sz="6" w:space="0" w:color="DDDDDD"/>
          </w:divBdr>
          <w:divsChild>
            <w:div w:id="161050982">
              <w:marLeft w:val="0"/>
              <w:marRight w:val="0"/>
              <w:marTop w:val="0"/>
              <w:marBottom w:val="0"/>
              <w:divBdr>
                <w:top w:val="none" w:sz="0" w:space="8" w:color="DDDDDD"/>
                <w:left w:val="none" w:sz="0" w:space="11" w:color="DDDDDD"/>
                <w:bottom w:val="single" w:sz="6" w:space="8" w:color="DDDDDD"/>
                <w:right w:val="none" w:sz="0" w:space="11" w:color="DDDDDD"/>
              </w:divBdr>
            </w:div>
            <w:div w:id="1451437029">
              <w:marLeft w:val="0"/>
              <w:marRight w:val="0"/>
              <w:marTop w:val="0"/>
              <w:marBottom w:val="0"/>
              <w:divBdr>
                <w:top w:val="none" w:sz="0" w:space="0" w:color="auto"/>
                <w:left w:val="none" w:sz="0" w:space="0" w:color="auto"/>
                <w:bottom w:val="none" w:sz="0" w:space="0" w:color="auto"/>
                <w:right w:val="none" w:sz="0" w:space="0" w:color="auto"/>
              </w:divBdr>
              <w:divsChild>
                <w:div w:id="1807504906">
                  <w:marLeft w:val="0"/>
                  <w:marRight w:val="0"/>
                  <w:marTop w:val="0"/>
                  <w:marBottom w:val="0"/>
                  <w:divBdr>
                    <w:top w:val="none" w:sz="0" w:space="0" w:color="auto"/>
                    <w:left w:val="none" w:sz="0" w:space="0" w:color="auto"/>
                    <w:bottom w:val="none" w:sz="0" w:space="0" w:color="auto"/>
                    <w:right w:val="none" w:sz="0" w:space="0" w:color="auto"/>
                  </w:divBdr>
                  <w:divsChild>
                    <w:div w:id="45838914">
                      <w:marLeft w:val="0"/>
                      <w:marRight w:val="0"/>
                      <w:marTop w:val="150"/>
                      <w:marBottom w:val="375"/>
                      <w:divBdr>
                        <w:top w:val="none" w:sz="0" w:space="0" w:color="auto"/>
                        <w:left w:val="none" w:sz="0" w:space="0" w:color="auto"/>
                        <w:bottom w:val="dotted" w:sz="6" w:space="0" w:color="E4E9F0"/>
                        <w:right w:val="none" w:sz="0" w:space="0" w:color="auto"/>
                      </w:divBdr>
                    </w:div>
                    <w:div w:id="77405563">
                      <w:marLeft w:val="-225"/>
                      <w:marRight w:val="-225"/>
                      <w:marTop w:val="0"/>
                      <w:marBottom w:val="225"/>
                      <w:divBdr>
                        <w:top w:val="none" w:sz="0" w:space="0" w:color="auto"/>
                        <w:left w:val="none" w:sz="0" w:space="0" w:color="auto"/>
                        <w:bottom w:val="none" w:sz="0" w:space="0" w:color="auto"/>
                        <w:right w:val="none" w:sz="0" w:space="0" w:color="auto"/>
                      </w:divBdr>
                      <w:divsChild>
                        <w:div w:id="2083746486">
                          <w:marLeft w:val="0"/>
                          <w:marRight w:val="0"/>
                          <w:marTop w:val="0"/>
                          <w:marBottom w:val="0"/>
                          <w:divBdr>
                            <w:top w:val="none" w:sz="0" w:space="0" w:color="auto"/>
                            <w:left w:val="none" w:sz="0" w:space="0" w:color="auto"/>
                            <w:bottom w:val="none" w:sz="0" w:space="0" w:color="auto"/>
                            <w:right w:val="none" w:sz="0" w:space="0" w:color="auto"/>
                          </w:divBdr>
                        </w:div>
                        <w:div w:id="424808950">
                          <w:marLeft w:val="0"/>
                          <w:marRight w:val="0"/>
                          <w:marTop w:val="0"/>
                          <w:marBottom w:val="0"/>
                          <w:divBdr>
                            <w:top w:val="none" w:sz="0" w:space="0" w:color="auto"/>
                            <w:left w:val="none" w:sz="0" w:space="0" w:color="auto"/>
                            <w:bottom w:val="none" w:sz="0" w:space="0" w:color="auto"/>
                            <w:right w:val="none" w:sz="0" w:space="0" w:color="auto"/>
                          </w:divBdr>
                        </w:div>
                      </w:divsChild>
                    </w:div>
                    <w:div w:id="2100633936">
                      <w:marLeft w:val="0"/>
                      <w:marRight w:val="0"/>
                      <w:marTop w:val="150"/>
                      <w:marBottom w:val="375"/>
                      <w:divBdr>
                        <w:top w:val="none" w:sz="0" w:space="0" w:color="auto"/>
                        <w:left w:val="none" w:sz="0" w:space="0" w:color="auto"/>
                        <w:bottom w:val="dotted" w:sz="6" w:space="0" w:color="E4E9F0"/>
                        <w:right w:val="none" w:sz="0" w:space="0" w:color="auto"/>
                      </w:divBdr>
                    </w:div>
                    <w:div w:id="629894417">
                      <w:marLeft w:val="-225"/>
                      <w:marRight w:val="-225"/>
                      <w:marTop w:val="0"/>
                      <w:marBottom w:val="225"/>
                      <w:divBdr>
                        <w:top w:val="none" w:sz="0" w:space="0" w:color="auto"/>
                        <w:left w:val="none" w:sz="0" w:space="0" w:color="auto"/>
                        <w:bottom w:val="none" w:sz="0" w:space="0" w:color="auto"/>
                        <w:right w:val="none" w:sz="0" w:space="0" w:color="auto"/>
                      </w:divBdr>
                      <w:divsChild>
                        <w:div w:id="92365453">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796752498">
                          <w:marLeft w:val="0"/>
                          <w:marRight w:val="0"/>
                          <w:marTop w:val="0"/>
                          <w:marBottom w:val="0"/>
                          <w:divBdr>
                            <w:top w:val="none" w:sz="0" w:space="0" w:color="auto"/>
                            <w:left w:val="none" w:sz="0" w:space="0" w:color="auto"/>
                            <w:bottom w:val="none" w:sz="0" w:space="0" w:color="auto"/>
                            <w:right w:val="none" w:sz="0" w:space="0" w:color="auto"/>
                          </w:divBdr>
                        </w:div>
                        <w:div w:id="1964457636">
                          <w:marLeft w:val="0"/>
                          <w:marRight w:val="0"/>
                          <w:marTop w:val="0"/>
                          <w:marBottom w:val="0"/>
                          <w:divBdr>
                            <w:top w:val="none" w:sz="0" w:space="0" w:color="auto"/>
                            <w:left w:val="none" w:sz="0" w:space="0" w:color="auto"/>
                            <w:bottom w:val="none" w:sz="0" w:space="0" w:color="auto"/>
                            <w:right w:val="none" w:sz="0" w:space="0" w:color="auto"/>
                          </w:divBdr>
                        </w:div>
                      </w:divsChild>
                    </w:div>
                    <w:div w:id="1459449606">
                      <w:marLeft w:val="0"/>
                      <w:marRight w:val="0"/>
                      <w:marTop w:val="150"/>
                      <w:marBottom w:val="375"/>
                      <w:divBdr>
                        <w:top w:val="none" w:sz="0" w:space="0" w:color="auto"/>
                        <w:left w:val="none" w:sz="0" w:space="0" w:color="auto"/>
                        <w:bottom w:val="dotted" w:sz="6" w:space="0" w:color="E4E9F0"/>
                        <w:right w:val="none" w:sz="0" w:space="0" w:color="auto"/>
                      </w:divBdr>
                    </w:div>
                    <w:div w:id="365102168">
                      <w:marLeft w:val="-225"/>
                      <w:marRight w:val="-225"/>
                      <w:marTop w:val="0"/>
                      <w:marBottom w:val="225"/>
                      <w:divBdr>
                        <w:top w:val="none" w:sz="0" w:space="0" w:color="auto"/>
                        <w:left w:val="none" w:sz="0" w:space="0" w:color="auto"/>
                        <w:bottom w:val="none" w:sz="0" w:space="0" w:color="auto"/>
                        <w:right w:val="none" w:sz="0" w:space="0" w:color="auto"/>
                      </w:divBdr>
                      <w:divsChild>
                        <w:div w:id="1899627160">
                          <w:marLeft w:val="0"/>
                          <w:marRight w:val="0"/>
                          <w:marTop w:val="0"/>
                          <w:marBottom w:val="0"/>
                          <w:divBdr>
                            <w:top w:val="none" w:sz="0" w:space="0" w:color="auto"/>
                            <w:left w:val="none" w:sz="0" w:space="0" w:color="auto"/>
                            <w:bottom w:val="none" w:sz="0" w:space="0" w:color="auto"/>
                            <w:right w:val="none" w:sz="0" w:space="0" w:color="auto"/>
                          </w:divBdr>
                        </w:div>
                        <w:div w:id="29457824">
                          <w:marLeft w:val="0"/>
                          <w:marRight w:val="0"/>
                          <w:marTop w:val="0"/>
                          <w:marBottom w:val="0"/>
                          <w:divBdr>
                            <w:top w:val="none" w:sz="0" w:space="0" w:color="auto"/>
                            <w:left w:val="none" w:sz="0" w:space="0" w:color="auto"/>
                            <w:bottom w:val="none" w:sz="0" w:space="0" w:color="auto"/>
                            <w:right w:val="none" w:sz="0" w:space="0" w:color="auto"/>
                          </w:divBdr>
                        </w:div>
                        <w:div w:id="1269971146">
                          <w:marLeft w:val="0"/>
                          <w:marRight w:val="0"/>
                          <w:marTop w:val="0"/>
                          <w:marBottom w:val="0"/>
                          <w:divBdr>
                            <w:top w:val="none" w:sz="0" w:space="0" w:color="auto"/>
                            <w:left w:val="none" w:sz="0" w:space="0" w:color="auto"/>
                            <w:bottom w:val="none" w:sz="0" w:space="0" w:color="auto"/>
                            <w:right w:val="none" w:sz="0" w:space="0" w:color="auto"/>
                          </w:divBdr>
                        </w:div>
                        <w:div w:id="644358392">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sChild>
                    </w:div>
                    <w:div w:id="594360473">
                      <w:marLeft w:val="0"/>
                      <w:marRight w:val="0"/>
                      <w:marTop w:val="150"/>
                      <w:marBottom w:val="375"/>
                      <w:divBdr>
                        <w:top w:val="none" w:sz="0" w:space="0" w:color="auto"/>
                        <w:left w:val="none" w:sz="0" w:space="0" w:color="auto"/>
                        <w:bottom w:val="dotted" w:sz="6" w:space="0" w:color="E4E9F0"/>
                        <w:right w:val="none" w:sz="0" w:space="0" w:color="auto"/>
                      </w:divBdr>
                    </w:div>
                    <w:div w:id="718476896">
                      <w:marLeft w:val="-225"/>
                      <w:marRight w:val="-225"/>
                      <w:marTop w:val="0"/>
                      <w:marBottom w:val="225"/>
                      <w:divBdr>
                        <w:top w:val="none" w:sz="0" w:space="0" w:color="auto"/>
                        <w:left w:val="none" w:sz="0" w:space="0" w:color="auto"/>
                        <w:bottom w:val="none" w:sz="0" w:space="0" w:color="auto"/>
                        <w:right w:val="none" w:sz="0" w:space="0" w:color="auto"/>
                      </w:divBdr>
                      <w:divsChild>
                        <w:div w:id="1641299278">
                          <w:marLeft w:val="0"/>
                          <w:marRight w:val="0"/>
                          <w:marTop w:val="0"/>
                          <w:marBottom w:val="0"/>
                          <w:divBdr>
                            <w:top w:val="none" w:sz="0" w:space="0" w:color="auto"/>
                            <w:left w:val="none" w:sz="0" w:space="0" w:color="auto"/>
                            <w:bottom w:val="none" w:sz="0" w:space="0" w:color="auto"/>
                            <w:right w:val="none" w:sz="0" w:space="0" w:color="auto"/>
                          </w:divBdr>
                        </w:div>
                        <w:div w:id="1635940259">
                          <w:marLeft w:val="0"/>
                          <w:marRight w:val="0"/>
                          <w:marTop w:val="0"/>
                          <w:marBottom w:val="0"/>
                          <w:divBdr>
                            <w:top w:val="none" w:sz="0" w:space="0" w:color="auto"/>
                            <w:left w:val="none" w:sz="0" w:space="0" w:color="auto"/>
                            <w:bottom w:val="none" w:sz="0" w:space="0" w:color="auto"/>
                            <w:right w:val="none" w:sz="0" w:space="0" w:color="auto"/>
                          </w:divBdr>
                        </w:div>
                        <w:div w:id="1104303681">
                          <w:marLeft w:val="0"/>
                          <w:marRight w:val="0"/>
                          <w:marTop w:val="0"/>
                          <w:marBottom w:val="0"/>
                          <w:divBdr>
                            <w:top w:val="none" w:sz="0" w:space="0" w:color="auto"/>
                            <w:left w:val="none" w:sz="0" w:space="0" w:color="auto"/>
                            <w:bottom w:val="none" w:sz="0" w:space="0" w:color="auto"/>
                            <w:right w:val="none" w:sz="0" w:space="0" w:color="auto"/>
                          </w:divBdr>
                        </w:div>
                      </w:divsChild>
                    </w:div>
                    <w:div w:id="1870604557">
                      <w:marLeft w:val="0"/>
                      <w:marRight w:val="0"/>
                      <w:marTop w:val="150"/>
                      <w:marBottom w:val="375"/>
                      <w:divBdr>
                        <w:top w:val="none" w:sz="0" w:space="0" w:color="auto"/>
                        <w:left w:val="none" w:sz="0" w:space="0" w:color="auto"/>
                        <w:bottom w:val="dotted" w:sz="6" w:space="0" w:color="E4E9F0"/>
                        <w:right w:val="none" w:sz="0" w:space="0" w:color="auto"/>
                      </w:divBdr>
                    </w:div>
                    <w:div w:id="70080284">
                      <w:marLeft w:val="-225"/>
                      <w:marRight w:val="-225"/>
                      <w:marTop w:val="0"/>
                      <w:marBottom w:val="225"/>
                      <w:divBdr>
                        <w:top w:val="none" w:sz="0" w:space="0" w:color="auto"/>
                        <w:left w:val="none" w:sz="0" w:space="0" w:color="auto"/>
                        <w:bottom w:val="none" w:sz="0" w:space="0" w:color="auto"/>
                        <w:right w:val="none" w:sz="0" w:space="0" w:color="auto"/>
                      </w:divBdr>
                      <w:divsChild>
                        <w:div w:id="2129204196">
                          <w:marLeft w:val="0"/>
                          <w:marRight w:val="0"/>
                          <w:marTop w:val="0"/>
                          <w:marBottom w:val="0"/>
                          <w:divBdr>
                            <w:top w:val="none" w:sz="0" w:space="0" w:color="auto"/>
                            <w:left w:val="none" w:sz="0" w:space="0" w:color="auto"/>
                            <w:bottom w:val="none" w:sz="0" w:space="0" w:color="auto"/>
                            <w:right w:val="none" w:sz="0" w:space="0" w:color="auto"/>
                          </w:divBdr>
                        </w:div>
                        <w:div w:id="236400143">
                          <w:marLeft w:val="0"/>
                          <w:marRight w:val="0"/>
                          <w:marTop w:val="0"/>
                          <w:marBottom w:val="0"/>
                          <w:divBdr>
                            <w:top w:val="none" w:sz="0" w:space="0" w:color="auto"/>
                            <w:left w:val="none" w:sz="0" w:space="0" w:color="auto"/>
                            <w:bottom w:val="none" w:sz="0" w:space="0" w:color="auto"/>
                            <w:right w:val="none" w:sz="0" w:space="0" w:color="auto"/>
                          </w:divBdr>
                        </w:div>
                      </w:divsChild>
                    </w:div>
                    <w:div w:id="1549798972">
                      <w:marLeft w:val="0"/>
                      <w:marRight w:val="0"/>
                      <w:marTop w:val="150"/>
                      <w:marBottom w:val="375"/>
                      <w:divBdr>
                        <w:top w:val="none" w:sz="0" w:space="0" w:color="auto"/>
                        <w:left w:val="none" w:sz="0" w:space="0" w:color="auto"/>
                        <w:bottom w:val="dotted" w:sz="6" w:space="0" w:color="E4E9F0"/>
                        <w:right w:val="none" w:sz="0" w:space="0" w:color="auto"/>
                      </w:divBdr>
                    </w:div>
                    <w:div w:id="316613714">
                      <w:marLeft w:val="-225"/>
                      <w:marRight w:val="-225"/>
                      <w:marTop w:val="0"/>
                      <w:marBottom w:val="225"/>
                      <w:divBdr>
                        <w:top w:val="none" w:sz="0" w:space="0" w:color="auto"/>
                        <w:left w:val="none" w:sz="0" w:space="0" w:color="auto"/>
                        <w:bottom w:val="none" w:sz="0" w:space="0" w:color="auto"/>
                        <w:right w:val="none" w:sz="0" w:space="0" w:color="auto"/>
                      </w:divBdr>
                      <w:divsChild>
                        <w:div w:id="575626259">
                          <w:marLeft w:val="0"/>
                          <w:marRight w:val="0"/>
                          <w:marTop w:val="0"/>
                          <w:marBottom w:val="0"/>
                          <w:divBdr>
                            <w:top w:val="none" w:sz="0" w:space="0" w:color="auto"/>
                            <w:left w:val="none" w:sz="0" w:space="0" w:color="auto"/>
                            <w:bottom w:val="none" w:sz="0" w:space="0" w:color="auto"/>
                            <w:right w:val="none" w:sz="0" w:space="0" w:color="auto"/>
                          </w:divBdr>
                        </w:div>
                        <w:div w:id="1496144105">
                          <w:marLeft w:val="0"/>
                          <w:marRight w:val="0"/>
                          <w:marTop w:val="0"/>
                          <w:marBottom w:val="0"/>
                          <w:divBdr>
                            <w:top w:val="none" w:sz="0" w:space="0" w:color="auto"/>
                            <w:left w:val="none" w:sz="0" w:space="0" w:color="auto"/>
                            <w:bottom w:val="none" w:sz="0" w:space="0" w:color="auto"/>
                            <w:right w:val="none" w:sz="0" w:space="0" w:color="auto"/>
                          </w:divBdr>
                        </w:div>
                      </w:divsChild>
                    </w:div>
                    <w:div w:id="2079353580">
                      <w:marLeft w:val="0"/>
                      <w:marRight w:val="0"/>
                      <w:marTop w:val="150"/>
                      <w:marBottom w:val="375"/>
                      <w:divBdr>
                        <w:top w:val="none" w:sz="0" w:space="0" w:color="auto"/>
                        <w:left w:val="none" w:sz="0" w:space="0" w:color="auto"/>
                        <w:bottom w:val="dotted" w:sz="6" w:space="0" w:color="E4E9F0"/>
                        <w:right w:val="none" w:sz="0" w:space="0" w:color="auto"/>
                      </w:divBdr>
                    </w:div>
                    <w:div w:id="118384423">
                      <w:marLeft w:val="-225"/>
                      <w:marRight w:val="-225"/>
                      <w:marTop w:val="0"/>
                      <w:marBottom w:val="225"/>
                      <w:divBdr>
                        <w:top w:val="none" w:sz="0" w:space="0" w:color="auto"/>
                        <w:left w:val="none" w:sz="0" w:space="0" w:color="auto"/>
                        <w:bottom w:val="none" w:sz="0" w:space="0" w:color="auto"/>
                        <w:right w:val="none" w:sz="0" w:space="0" w:color="auto"/>
                      </w:divBdr>
                      <w:divsChild>
                        <w:div w:id="410081149">
                          <w:marLeft w:val="0"/>
                          <w:marRight w:val="0"/>
                          <w:marTop w:val="0"/>
                          <w:marBottom w:val="0"/>
                          <w:divBdr>
                            <w:top w:val="none" w:sz="0" w:space="0" w:color="auto"/>
                            <w:left w:val="none" w:sz="0" w:space="0" w:color="auto"/>
                            <w:bottom w:val="none" w:sz="0" w:space="0" w:color="auto"/>
                            <w:right w:val="none" w:sz="0" w:space="0" w:color="auto"/>
                          </w:divBdr>
                        </w:div>
                        <w:div w:id="9987686">
                          <w:marLeft w:val="0"/>
                          <w:marRight w:val="0"/>
                          <w:marTop w:val="0"/>
                          <w:marBottom w:val="0"/>
                          <w:divBdr>
                            <w:top w:val="none" w:sz="0" w:space="0" w:color="auto"/>
                            <w:left w:val="none" w:sz="0" w:space="0" w:color="auto"/>
                            <w:bottom w:val="none" w:sz="0" w:space="0" w:color="auto"/>
                            <w:right w:val="none" w:sz="0" w:space="0" w:color="auto"/>
                          </w:divBdr>
                        </w:div>
                      </w:divsChild>
                    </w:div>
                    <w:div w:id="2043630735">
                      <w:marLeft w:val="0"/>
                      <w:marRight w:val="0"/>
                      <w:marTop w:val="150"/>
                      <w:marBottom w:val="375"/>
                      <w:divBdr>
                        <w:top w:val="none" w:sz="0" w:space="0" w:color="auto"/>
                        <w:left w:val="none" w:sz="0" w:space="0" w:color="auto"/>
                        <w:bottom w:val="dotted" w:sz="6" w:space="0" w:color="E4E9F0"/>
                        <w:right w:val="none" w:sz="0" w:space="0" w:color="auto"/>
                      </w:divBdr>
                    </w:div>
                    <w:div w:id="1631131325">
                      <w:marLeft w:val="-225"/>
                      <w:marRight w:val="-225"/>
                      <w:marTop w:val="0"/>
                      <w:marBottom w:val="225"/>
                      <w:divBdr>
                        <w:top w:val="none" w:sz="0" w:space="0" w:color="auto"/>
                        <w:left w:val="none" w:sz="0" w:space="0" w:color="auto"/>
                        <w:bottom w:val="none" w:sz="0" w:space="0" w:color="auto"/>
                        <w:right w:val="none" w:sz="0" w:space="0" w:color="auto"/>
                      </w:divBdr>
                      <w:divsChild>
                        <w:div w:id="578248702">
                          <w:marLeft w:val="0"/>
                          <w:marRight w:val="0"/>
                          <w:marTop w:val="0"/>
                          <w:marBottom w:val="0"/>
                          <w:divBdr>
                            <w:top w:val="none" w:sz="0" w:space="0" w:color="auto"/>
                            <w:left w:val="none" w:sz="0" w:space="0" w:color="auto"/>
                            <w:bottom w:val="none" w:sz="0" w:space="0" w:color="auto"/>
                            <w:right w:val="none" w:sz="0" w:space="0" w:color="auto"/>
                          </w:divBdr>
                        </w:div>
                        <w:div w:id="1125781485">
                          <w:marLeft w:val="0"/>
                          <w:marRight w:val="0"/>
                          <w:marTop w:val="0"/>
                          <w:marBottom w:val="0"/>
                          <w:divBdr>
                            <w:top w:val="none" w:sz="0" w:space="0" w:color="auto"/>
                            <w:left w:val="none" w:sz="0" w:space="0" w:color="auto"/>
                            <w:bottom w:val="none" w:sz="0" w:space="0" w:color="auto"/>
                            <w:right w:val="none" w:sz="0" w:space="0" w:color="auto"/>
                          </w:divBdr>
                        </w:div>
                        <w:div w:id="2133356774">
                          <w:marLeft w:val="0"/>
                          <w:marRight w:val="0"/>
                          <w:marTop w:val="0"/>
                          <w:marBottom w:val="0"/>
                          <w:divBdr>
                            <w:top w:val="none" w:sz="0" w:space="0" w:color="auto"/>
                            <w:left w:val="none" w:sz="0" w:space="0" w:color="auto"/>
                            <w:bottom w:val="none" w:sz="0" w:space="0" w:color="auto"/>
                            <w:right w:val="none" w:sz="0" w:space="0" w:color="auto"/>
                          </w:divBdr>
                        </w:div>
                      </w:divsChild>
                    </w:div>
                    <w:div w:id="1435899083">
                      <w:marLeft w:val="0"/>
                      <w:marRight w:val="0"/>
                      <w:marTop w:val="150"/>
                      <w:marBottom w:val="375"/>
                      <w:divBdr>
                        <w:top w:val="none" w:sz="0" w:space="0" w:color="auto"/>
                        <w:left w:val="none" w:sz="0" w:space="0" w:color="auto"/>
                        <w:bottom w:val="dotted" w:sz="6" w:space="0" w:color="E4E9F0"/>
                        <w:right w:val="none" w:sz="0" w:space="0" w:color="auto"/>
                      </w:divBdr>
                    </w:div>
                    <w:div w:id="91554906">
                      <w:marLeft w:val="-225"/>
                      <w:marRight w:val="-225"/>
                      <w:marTop w:val="0"/>
                      <w:marBottom w:val="225"/>
                      <w:divBdr>
                        <w:top w:val="none" w:sz="0" w:space="0" w:color="auto"/>
                        <w:left w:val="none" w:sz="0" w:space="0" w:color="auto"/>
                        <w:bottom w:val="none" w:sz="0" w:space="0" w:color="auto"/>
                        <w:right w:val="none" w:sz="0" w:space="0" w:color="auto"/>
                      </w:divBdr>
                      <w:divsChild>
                        <w:div w:id="1199707929">
                          <w:marLeft w:val="0"/>
                          <w:marRight w:val="0"/>
                          <w:marTop w:val="0"/>
                          <w:marBottom w:val="0"/>
                          <w:divBdr>
                            <w:top w:val="none" w:sz="0" w:space="0" w:color="auto"/>
                            <w:left w:val="none" w:sz="0" w:space="0" w:color="auto"/>
                            <w:bottom w:val="none" w:sz="0" w:space="0" w:color="auto"/>
                            <w:right w:val="none" w:sz="0" w:space="0" w:color="auto"/>
                          </w:divBdr>
                        </w:div>
                        <w:div w:id="797795919">
                          <w:marLeft w:val="0"/>
                          <w:marRight w:val="0"/>
                          <w:marTop w:val="0"/>
                          <w:marBottom w:val="0"/>
                          <w:divBdr>
                            <w:top w:val="none" w:sz="0" w:space="0" w:color="auto"/>
                            <w:left w:val="none" w:sz="0" w:space="0" w:color="auto"/>
                            <w:bottom w:val="none" w:sz="0" w:space="0" w:color="auto"/>
                            <w:right w:val="none" w:sz="0" w:space="0" w:color="auto"/>
                          </w:divBdr>
                        </w:div>
                      </w:divsChild>
                    </w:div>
                    <w:div w:id="1764064058">
                      <w:marLeft w:val="0"/>
                      <w:marRight w:val="0"/>
                      <w:marTop w:val="150"/>
                      <w:marBottom w:val="375"/>
                      <w:divBdr>
                        <w:top w:val="none" w:sz="0" w:space="0" w:color="auto"/>
                        <w:left w:val="none" w:sz="0" w:space="0" w:color="auto"/>
                        <w:bottom w:val="dotted" w:sz="6" w:space="0" w:color="E4E9F0"/>
                        <w:right w:val="none" w:sz="0" w:space="0" w:color="auto"/>
                      </w:divBdr>
                    </w:div>
                    <w:div w:id="2117170777">
                      <w:marLeft w:val="-225"/>
                      <w:marRight w:val="-225"/>
                      <w:marTop w:val="0"/>
                      <w:marBottom w:val="225"/>
                      <w:divBdr>
                        <w:top w:val="none" w:sz="0" w:space="0" w:color="auto"/>
                        <w:left w:val="none" w:sz="0" w:space="0" w:color="auto"/>
                        <w:bottom w:val="none" w:sz="0" w:space="0" w:color="auto"/>
                        <w:right w:val="none" w:sz="0" w:space="0" w:color="auto"/>
                      </w:divBdr>
                      <w:divsChild>
                        <w:div w:id="533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4789">
          <w:marLeft w:val="0"/>
          <w:marRight w:val="0"/>
          <w:marTop w:val="0"/>
          <w:marBottom w:val="300"/>
          <w:divBdr>
            <w:top w:val="single" w:sz="6" w:space="0" w:color="DDDDDD"/>
            <w:left w:val="single" w:sz="6" w:space="0" w:color="DDDDDD"/>
            <w:bottom w:val="single" w:sz="6" w:space="0" w:color="DDDDDD"/>
            <w:right w:val="single" w:sz="6" w:space="0" w:color="DDDDDD"/>
          </w:divBdr>
          <w:divsChild>
            <w:div w:id="935138025">
              <w:marLeft w:val="0"/>
              <w:marRight w:val="0"/>
              <w:marTop w:val="0"/>
              <w:marBottom w:val="0"/>
              <w:divBdr>
                <w:top w:val="none" w:sz="0" w:space="8" w:color="DDDDDD"/>
                <w:left w:val="none" w:sz="0" w:space="11" w:color="DDDDDD"/>
                <w:bottom w:val="single" w:sz="6" w:space="8" w:color="DDDDDD"/>
                <w:right w:val="none" w:sz="0" w:space="11" w:color="DDDDDD"/>
              </w:divBdr>
            </w:div>
            <w:div w:id="836310972">
              <w:marLeft w:val="0"/>
              <w:marRight w:val="0"/>
              <w:marTop w:val="0"/>
              <w:marBottom w:val="0"/>
              <w:divBdr>
                <w:top w:val="none" w:sz="0" w:space="0" w:color="auto"/>
                <w:left w:val="none" w:sz="0" w:space="0" w:color="auto"/>
                <w:bottom w:val="none" w:sz="0" w:space="0" w:color="auto"/>
                <w:right w:val="none" w:sz="0" w:space="0" w:color="auto"/>
              </w:divBdr>
              <w:divsChild>
                <w:div w:id="1169977476">
                  <w:marLeft w:val="0"/>
                  <w:marRight w:val="0"/>
                  <w:marTop w:val="0"/>
                  <w:marBottom w:val="0"/>
                  <w:divBdr>
                    <w:top w:val="none" w:sz="0" w:space="0" w:color="auto"/>
                    <w:left w:val="none" w:sz="0" w:space="0" w:color="auto"/>
                    <w:bottom w:val="none" w:sz="0" w:space="0" w:color="auto"/>
                    <w:right w:val="none" w:sz="0" w:space="0" w:color="auto"/>
                  </w:divBdr>
                  <w:divsChild>
                    <w:div w:id="2131583743">
                      <w:marLeft w:val="0"/>
                      <w:marRight w:val="0"/>
                      <w:marTop w:val="150"/>
                      <w:marBottom w:val="375"/>
                      <w:divBdr>
                        <w:top w:val="none" w:sz="0" w:space="0" w:color="auto"/>
                        <w:left w:val="none" w:sz="0" w:space="0" w:color="auto"/>
                        <w:bottom w:val="dotted" w:sz="6" w:space="0" w:color="E4E9F0"/>
                        <w:right w:val="none" w:sz="0" w:space="0" w:color="auto"/>
                      </w:divBdr>
                    </w:div>
                    <w:div w:id="2024940743">
                      <w:marLeft w:val="-225"/>
                      <w:marRight w:val="-225"/>
                      <w:marTop w:val="0"/>
                      <w:marBottom w:val="225"/>
                      <w:divBdr>
                        <w:top w:val="none" w:sz="0" w:space="0" w:color="auto"/>
                        <w:left w:val="none" w:sz="0" w:space="0" w:color="auto"/>
                        <w:bottom w:val="none" w:sz="0" w:space="0" w:color="auto"/>
                        <w:right w:val="none" w:sz="0" w:space="0" w:color="auto"/>
                      </w:divBdr>
                      <w:divsChild>
                        <w:div w:id="1690374641">
                          <w:marLeft w:val="0"/>
                          <w:marRight w:val="0"/>
                          <w:marTop w:val="0"/>
                          <w:marBottom w:val="0"/>
                          <w:divBdr>
                            <w:top w:val="none" w:sz="0" w:space="0" w:color="auto"/>
                            <w:left w:val="none" w:sz="0" w:space="0" w:color="auto"/>
                            <w:bottom w:val="none" w:sz="0" w:space="0" w:color="auto"/>
                            <w:right w:val="none" w:sz="0" w:space="0" w:color="auto"/>
                          </w:divBdr>
                        </w:div>
                        <w:div w:id="1958414470">
                          <w:marLeft w:val="0"/>
                          <w:marRight w:val="0"/>
                          <w:marTop w:val="0"/>
                          <w:marBottom w:val="0"/>
                          <w:divBdr>
                            <w:top w:val="none" w:sz="0" w:space="0" w:color="auto"/>
                            <w:left w:val="none" w:sz="0" w:space="0" w:color="auto"/>
                            <w:bottom w:val="none" w:sz="0" w:space="0" w:color="auto"/>
                            <w:right w:val="none" w:sz="0" w:space="0" w:color="auto"/>
                          </w:divBdr>
                        </w:div>
                      </w:divsChild>
                    </w:div>
                    <w:div w:id="1712075649">
                      <w:marLeft w:val="0"/>
                      <w:marRight w:val="0"/>
                      <w:marTop w:val="150"/>
                      <w:marBottom w:val="375"/>
                      <w:divBdr>
                        <w:top w:val="none" w:sz="0" w:space="0" w:color="auto"/>
                        <w:left w:val="none" w:sz="0" w:space="0" w:color="auto"/>
                        <w:bottom w:val="dotted" w:sz="6" w:space="0" w:color="E4E9F0"/>
                        <w:right w:val="none" w:sz="0" w:space="0" w:color="auto"/>
                      </w:divBdr>
                    </w:div>
                    <w:div w:id="405298408">
                      <w:marLeft w:val="-225"/>
                      <w:marRight w:val="-225"/>
                      <w:marTop w:val="0"/>
                      <w:marBottom w:val="225"/>
                      <w:divBdr>
                        <w:top w:val="none" w:sz="0" w:space="0" w:color="auto"/>
                        <w:left w:val="none" w:sz="0" w:space="0" w:color="auto"/>
                        <w:bottom w:val="none" w:sz="0" w:space="0" w:color="auto"/>
                        <w:right w:val="none" w:sz="0" w:space="0" w:color="auto"/>
                      </w:divBdr>
                      <w:divsChild>
                        <w:div w:id="1721201206">
                          <w:marLeft w:val="0"/>
                          <w:marRight w:val="0"/>
                          <w:marTop w:val="0"/>
                          <w:marBottom w:val="0"/>
                          <w:divBdr>
                            <w:top w:val="none" w:sz="0" w:space="0" w:color="auto"/>
                            <w:left w:val="none" w:sz="0" w:space="0" w:color="auto"/>
                            <w:bottom w:val="none" w:sz="0" w:space="0" w:color="auto"/>
                            <w:right w:val="none" w:sz="0" w:space="0" w:color="auto"/>
                          </w:divBdr>
                        </w:div>
                        <w:div w:id="470635640">
                          <w:marLeft w:val="0"/>
                          <w:marRight w:val="0"/>
                          <w:marTop w:val="0"/>
                          <w:marBottom w:val="0"/>
                          <w:divBdr>
                            <w:top w:val="none" w:sz="0" w:space="0" w:color="auto"/>
                            <w:left w:val="none" w:sz="0" w:space="0" w:color="auto"/>
                            <w:bottom w:val="none" w:sz="0" w:space="0" w:color="auto"/>
                            <w:right w:val="none" w:sz="0" w:space="0" w:color="auto"/>
                          </w:divBdr>
                        </w:div>
                        <w:div w:id="523860533">
                          <w:marLeft w:val="0"/>
                          <w:marRight w:val="0"/>
                          <w:marTop w:val="0"/>
                          <w:marBottom w:val="0"/>
                          <w:divBdr>
                            <w:top w:val="none" w:sz="0" w:space="0" w:color="auto"/>
                            <w:left w:val="none" w:sz="0" w:space="0" w:color="auto"/>
                            <w:bottom w:val="none" w:sz="0" w:space="0" w:color="auto"/>
                            <w:right w:val="none" w:sz="0" w:space="0" w:color="auto"/>
                          </w:divBdr>
                        </w:div>
                        <w:div w:id="1637644714">
                          <w:marLeft w:val="0"/>
                          <w:marRight w:val="0"/>
                          <w:marTop w:val="0"/>
                          <w:marBottom w:val="0"/>
                          <w:divBdr>
                            <w:top w:val="none" w:sz="0" w:space="0" w:color="auto"/>
                            <w:left w:val="none" w:sz="0" w:space="0" w:color="auto"/>
                            <w:bottom w:val="none" w:sz="0" w:space="0" w:color="auto"/>
                            <w:right w:val="none" w:sz="0" w:space="0" w:color="auto"/>
                          </w:divBdr>
                        </w:div>
                      </w:divsChild>
                    </w:div>
                    <w:div w:id="1358777472">
                      <w:marLeft w:val="0"/>
                      <w:marRight w:val="0"/>
                      <w:marTop w:val="150"/>
                      <w:marBottom w:val="375"/>
                      <w:divBdr>
                        <w:top w:val="none" w:sz="0" w:space="0" w:color="auto"/>
                        <w:left w:val="none" w:sz="0" w:space="0" w:color="auto"/>
                        <w:bottom w:val="dotted" w:sz="6" w:space="0" w:color="E4E9F0"/>
                        <w:right w:val="none" w:sz="0" w:space="0" w:color="auto"/>
                      </w:divBdr>
                    </w:div>
                    <w:div w:id="162622415">
                      <w:marLeft w:val="-225"/>
                      <w:marRight w:val="-225"/>
                      <w:marTop w:val="0"/>
                      <w:marBottom w:val="225"/>
                      <w:divBdr>
                        <w:top w:val="none" w:sz="0" w:space="0" w:color="auto"/>
                        <w:left w:val="none" w:sz="0" w:space="0" w:color="auto"/>
                        <w:bottom w:val="none" w:sz="0" w:space="0" w:color="auto"/>
                        <w:right w:val="none" w:sz="0" w:space="0" w:color="auto"/>
                      </w:divBdr>
                      <w:divsChild>
                        <w:div w:id="1863204878">
                          <w:marLeft w:val="0"/>
                          <w:marRight w:val="0"/>
                          <w:marTop w:val="0"/>
                          <w:marBottom w:val="0"/>
                          <w:divBdr>
                            <w:top w:val="none" w:sz="0" w:space="0" w:color="auto"/>
                            <w:left w:val="none" w:sz="0" w:space="0" w:color="auto"/>
                            <w:bottom w:val="none" w:sz="0" w:space="0" w:color="auto"/>
                            <w:right w:val="none" w:sz="0" w:space="0" w:color="auto"/>
                          </w:divBdr>
                        </w:div>
                        <w:div w:id="1839273193">
                          <w:marLeft w:val="0"/>
                          <w:marRight w:val="0"/>
                          <w:marTop w:val="0"/>
                          <w:marBottom w:val="0"/>
                          <w:divBdr>
                            <w:top w:val="none" w:sz="0" w:space="0" w:color="auto"/>
                            <w:left w:val="none" w:sz="0" w:space="0" w:color="auto"/>
                            <w:bottom w:val="none" w:sz="0" w:space="0" w:color="auto"/>
                            <w:right w:val="none" w:sz="0" w:space="0" w:color="auto"/>
                          </w:divBdr>
                        </w:div>
                        <w:div w:id="396827919">
                          <w:marLeft w:val="0"/>
                          <w:marRight w:val="0"/>
                          <w:marTop w:val="0"/>
                          <w:marBottom w:val="0"/>
                          <w:divBdr>
                            <w:top w:val="none" w:sz="0" w:space="0" w:color="auto"/>
                            <w:left w:val="none" w:sz="0" w:space="0" w:color="auto"/>
                            <w:bottom w:val="none" w:sz="0" w:space="0" w:color="auto"/>
                            <w:right w:val="none" w:sz="0" w:space="0" w:color="auto"/>
                          </w:divBdr>
                        </w:div>
                        <w:div w:id="1802724708">
                          <w:marLeft w:val="0"/>
                          <w:marRight w:val="0"/>
                          <w:marTop w:val="0"/>
                          <w:marBottom w:val="0"/>
                          <w:divBdr>
                            <w:top w:val="none" w:sz="0" w:space="0" w:color="auto"/>
                            <w:left w:val="none" w:sz="0" w:space="0" w:color="auto"/>
                            <w:bottom w:val="none" w:sz="0" w:space="0" w:color="auto"/>
                            <w:right w:val="none" w:sz="0" w:space="0" w:color="auto"/>
                          </w:divBdr>
                        </w:div>
                        <w:div w:id="1341422978">
                          <w:marLeft w:val="0"/>
                          <w:marRight w:val="0"/>
                          <w:marTop w:val="0"/>
                          <w:marBottom w:val="0"/>
                          <w:divBdr>
                            <w:top w:val="none" w:sz="0" w:space="0" w:color="auto"/>
                            <w:left w:val="none" w:sz="0" w:space="0" w:color="auto"/>
                            <w:bottom w:val="none" w:sz="0" w:space="0" w:color="auto"/>
                            <w:right w:val="none" w:sz="0" w:space="0" w:color="auto"/>
                          </w:divBdr>
                        </w:div>
                      </w:divsChild>
                    </w:div>
                    <w:div w:id="221720457">
                      <w:marLeft w:val="0"/>
                      <w:marRight w:val="0"/>
                      <w:marTop w:val="150"/>
                      <w:marBottom w:val="375"/>
                      <w:divBdr>
                        <w:top w:val="none" w:sz="0" w:space="0" w:color="auto"/>
                        <w:left w:val="none" w:sz="0" w:space="0" w:color="auto"/>
                        <w:bottom w:val="dotted" w:sz="6" w:space="0" w:color="E4E9F0"/>
                        <w:right w:val="none" w:sz="0" w:space="0" w:color="auto"/>
                      </w:divBdr>
                    </w:div>
                    <w:div w:id="1775049845">
                      <w:marLeft w:val="-225"/>
                      <w:marRight w:val="-225"/>
                      <w:marTop w:val="0"/>
                      <w:marBottom w:val="225"/>
                      <w:divBdr>
                        <w:top w:val="none" w:sz="0" w:space="0" w:color="auto"/>
                        <w:left w:val="none" w:sz="0" w:space="0" w:color="auto"/>
                        <w:bottom w:val="none" w:sz="0" w:space="0" w:color="auto"/>
                        <w:right w:val="none" w:sz="0" w:space="0" w:color="auto"/>
                      </w:divBdr>
                      <w:divsChild>
                        <w:div w:id="566499022">
                          <w:marLeft w:val="0"/>
                          <w:marRight w:val="0"/>
                          <w:marTop w:val="0"/>
                          <w:marBottom w:val="0"/>
                          <w:divBdr>
                            <w:top w:val="none" w:sz="0" w:space="0" w:color="auto"/>
                            <w:left w:val="none" w:sz="0" w:space="0" w:color="auto"/>
                            <w:bottom w:val="none" w:sz="0" w:space="0" w:color="auto"/>
                            <w:right w:val="none" w:sz="0" w:space="0" w:color="auto"/>
                          </w:divBdr>
                        </w:div>
                        <w:div w:id="1900824302">
                          <w:marLeft w:val="0"/>
                          <w:marRight w:val="0"/>
                          <w:marTop w:val="0"/>
                          <w:marBottom w:val="0"/>
                          <w:divBdr>
                            <w:top w:val="none" w:sz="0" w:space="0" w:color="auto"/>
                            <w:left w:val="none" w:sz="0" w:space="0" w:color="auto"/>
                            <w:bottom w:val="none" w:sz="0" w:space="0" w:color="auto"/>
                            <w:right w:val="none" w:sz="0" w:space="0" w:color="auto"/>
                          </w:divBdr>
                        </w:div>
                        <w:div w:id="751852306">
                          <w:marLeft w:val="0"/>
                          <w:marRight w:val="0"/>
                          <w:marTop w:val="0"/>
                          <w:marBottom w:val="0"/>
                          <w:divBdr>
                            <w:top w:val="none" w:sz="0" w:space="0" w:color="auto"/>
                            <w:left w:val="none" w:sz="0" w:space="0" w:color="auto"/>
                            <w:bottom w:val="none" w:sz="0" w:space="0" w:color="auto"/>
                            <w:right w:val="none" w:sz="0" w:space="0" w:color="auto"/>
                          </w:divBdr>
                        </w:div>
                      </w:divsChild>
                    </w:div>
                    <w:div w:id="1450510279">
                      <w:marLeft w:val="0"/>
                      <w:marRight w:val="0"/>
                      <w:marTop w:val="150"/>
                      <w:marBottom w:val="375"/>
                      <w:divBdr>
                        <w:top w:val="none" w:sz="0" w:space="0" w:color="auto"/>
                        <w:left w:val="none" w:sz="0" w:space="0" w:color="auto"/>
                        <w:bottom w:val="dotted" w:sz="6" w:space="0" w:color="E4E9F0"/>
                        <w:right w:val="none" w:sz="0" w:space="0" w:color="auto"/>
                      </w:divBdr>
                    </w:div>
                    <w:div w:id="1236477626">
                      <w:marLeft w:val="-225"/>
                      <w:marRight w:val="-225"/>
                      <w:marTop w:val="0"/>
                      <w:marBottom w:val="225"/>
                      <w:divBdr>
                        <w:top w:val="none" w:sz="0" w:space="0" w:color="auto"/>
                        <w:left w:val="none" w:sz="0" w:space="0" w:color="auto"/>
                        <w:bottom w:val="none" w:sz="0" w:space="0" w:color="auto"/>
                        <w:right w:val="none" w:sz="0" w:space="0" w:color="auto"/>
                      </w:divBdr>
                      <w:divsChild>
                        <w:div w:id="1574655203">
                          <w:marLeft w:val="0"/>
                          <w:marRight w:val="0"/>
                          <w:marTop w:val="0"/>
                          <w:marBottom w:val="0"/>
                          <w:divBdr>
                            <w:top w:val="none" w:sz="0" w:space="0" w:color="auto"/>
                            <w:left w:val="none" w:sz="0" w:space="0" w:color="auto"/>
                            <w:bottom w:val="none" w:sz="0" w:space="0" w:color="auto"/>
                            <w:right w:val="none" w:sz="0" w:space="0" w:color="auto"/>
                          </w:divBdr>
                        </w:div>
                        <w:div w:id="711614829">
                          <w:marLeft w:val="0"/>
                          <w:marRight w:val="0"/>
                          <w:marTop w:val="0"/>
                          <w:marBottom w:val="0"/>
                          <w:divBdr>
                            <w:top w:val="none" w:sz="0" w:space="0" w:color="auto"/>
                            <w:left w:val="none" w:sz="0" w:space="0" w:color="auto"/>
                            <w:bottom w:val="none" w:sz="0" w:space="0" w:color="auto"/>
                            <w:right w:val="none" w:sz="0" w:space="0" w:color="auto"/>
                          </w:divBdr>
                        </w:div>
                      </w:divsChild>
                    </w:div>
                    <w:div w:id="843084961">
                      <w:marLeft w:val="0"/>
                      <w:marRight w:val="0"/>
                      <w:marTop w:val="150"/>
                      <w:marBottom w:val="375"/>
                      <w:divBdr>
                        <w:top w:val="none" w:sz="0" w:space="0" w:color="auto"/>
                        <w:left w:val="none" w:sz="0" w:space="0" w:color="auto"/>
                        <w:bottom w:val="dotted" w:sz="6" w:space="0" w:color="E4E9F0"/>
                        <w:right w:val="none" w:sz="0" w:space="0" w:color="auto"/>
                      </w:divBdr>
                    </w:div>
                    <w:div w:id="1490827546">
                      <w:marLeft w:val="-225"/>
                      <w:marRight w:val="-225"/>
                      <w:marTop w:val="0"/>
                      <w:marBottom w:val="225"/>
                      <w:divBdr>
                        <w:top w:val="none" w:sz="0" w:space="0" w:color="auto"/>
                        <w:left w:val="none" w:sz="0" w:space="0" w:color="auto"/>
                        <w:bottom w:val="none" w:sz="0" w:space="0" w:color="auto"/>
                        <w:right w:val="none" w:sz="0" w:space="0" w:color="auto"/>
                      </w:divBdr>
                      <w:divsChild>
                        <w:div w:id="1952585466">
                          <w:marLeft w:val="0"/>
                          <w:marRight w:val="0"/>
                          <w:marTop w:val="0"/>
                          <w:marBottom w:val="0"/>
                          <w:divBdr>
                            <w:top w:val="none" w:sz="0" w:space="0" w:color="auto"/>
                            <w:left w:val="none" w:sz="0" w:space="0" w:color="auto"/>
                            <w:bottom w:val="none" w:sz="0" w:space="0" w:color="auto"/>
                            <w:right w:val="none" w:sz="0" w:space="0" w:color="auto"/>
                          </w:divBdr>
                        </w:div>
                        <w:div w:id="194124791">
                          <w:marLeft w:val="0"/>
                          <w:marRight w:val="0"/>
                          <w:marTop w:val="0"/>
                          <w:marBottom w:val="0"/>
                          <w:divBdr>
                            <w:top w:val="none" w:sz="0" w:space="0" w:color="auto"/>
                            <w:left w:val="none" w:sz="0" w:space="0" w:color="auto"/>
                            <w:bottom w:val="none" w:sz="0" w:space="0" w:color="auto"/>
                            <w:right w:val="none" w:sz="0" w:space="0" w:color="auto"/>
                          </w:divBdr>
                        </w:div>
                      </w:divsChild>
                    </w:div>
                    <w:div w:id="716247348">
                      <w:marLeft w:val="0"/>
                      <w:marRight w:val="0"/>
                      <w:marTop w:val="150"/>
                      <w:marBottom w:val="375"/>
                      <w:divBdr>
                        <w:top w:val="none" w:sz="0" w:space="0" w:color="auto"/>
                        <w:left w:val="none" w:sz="0" w:space="0" w:color="auto"/>
                        <w:bottom w:val="dotted" w:sz="6" w:space="0" w:color="E4E9F0"/>
                        <w:right w:val="none" w:sz="0" w:space="0" w:color="auto"/>
                      </w:divBdr>
                    </w:div>
                    <w:div w:id="2020697982">
                      <w:marLeft w:val="-225"/>
                      <w:marRight w:val="-225"/>
                      <w:marTop w:val="0"/>
                      <w:marBottom w:val="225"/>
                      <w:divBdr>
                        <w:top w:val="none" w:sz="0" w:space="0" w:color="auto"/>
                        <w:left w:val="none" w:sz="0" w:space="0" w:color="auto"/>
                        <w:bottom w:val="none" w:sz="0" w:space="0" w:color="auto"/>
                        <w:right w:val="none" w:sz="0" w:space="0" w:color="auto"/>
                      </w:divBdr>
                      <w:divsChild>
                        <w:div w:id="1920170262">
                          <w:marLeft w:val="0"/>
                          <w:marRight w:val="0"/>
                          <w:marTop w:val="0"/>
                          <w:marBottom w:val="0"/>
                          <w:divBdr>
                            <w:top w:val="none" w:sz="0" w:space="0" w:color="auto"/>
                            <w:left w:val="none" w:sz="0" w:space="0" w:color="auto"/>
                            <w:bottom w:val="none" w:sz="0" w:space="0" w:color="auto"/>
                            <w:right w:val="none" w:sz="0" w:space="0" w:color="auto"/>
                          </w:divBdr>
                        </w:div>
                        <w:div w:id="1647664384">
                          <w:marLeft w:val="0"/>
                          <w:marRight w:val="0"/>
                          <w:marTop w:val="0"/>
                          <w:marBottom w:val="0"/>
                          <w:divBdr>
                            <w:top w:val="none" w:sz="0" w:space="0" w:color="auto"/>
                            <w:left w:val="none" w:sz="0" w:space="0" w:color="auto"/>
                            <w:bottom w:val="none" w:sz="0" w:space="0" w:color="auto"/>
                            <w:right w:val="none" w:sz="0" w:space="0" w:color="auto"/>
                          </w:divBdr>
                        </w:div>
                      </w:divsChild>
                    </w:div>
                    <w:div w:id="1690567865">
                      <w:marLeft w:val="0"/>
                      <w:marRight w:val="0"/>
                      <w:marTop w:val="150"/>
                      <w:marBottom w:val="375"/>
                      <w:divBdr>
                        <w:top w:val="none" w:sz="0" w:space="0" w:color="auto"/>
                        <w:left w:val="none" w:sz="0" w:space="0" w:color="auto"/>
                        <w:bottom w:val="dotted" w:sz="6" w:space="0" w:color="E4E9F0"/>
                        <w:right w:val="none" w:sz="0" w:space="0" w:color="auto"/>
                      </w:divBdr>
                    </w:div>
                    <w:div w:id="327909096">
                      <w:marLeft w:val="-225"/>
                      <w:marRight w:val="-225"/>
                      <w:marTop w:val="0"/>
                      <w:marBottom w:val="225"/>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233707395">
                          <w:marLeft w:val="0"/>
                          <w:marRight w:val="0"/>
                          <w:marTop w:val="0"/>
                          <w:marBottom w:val="0"/>
                          <w:divBdr>
                            <w:top w:val="none" w:sz="0" w:space="0" w:color="auto"/>
                            <w:left w:val="none" w:sz="0" w:space="0" w:color="auto"/>
                            <w:bottom w:val="none" w:sz="0" w:space="0" w:color="auto"/>
                            <w:right w:val="none" w:sz="0" w:space="0" w:color="auto"/>
                          </w:divBdr>
                        </w:div>
                      </w:divsChild>
                    </w:div>
                    <w:div w:id="701054440">
                      <w:marLeft w:val="0"/>
                      <w:marRight w:val="0"/>
                      <w:marTop w:val="150"/>
                      <w:marBottom w:val="375"/>
                      <w:divBdr>
                        <w:top w:val="none" w:sz="0" w:space="0" w:color="auto"/>
                        <w:left w:val="none" w:sz="0" w:space="0" w:color="auto"/>
                        <w:bottom w:val="dotted" w:sz="6" w:space="0" w:color="E4E9F0"/>
                        <w:right w:val="none" w:sz="0" w:space="0" w:color="auto"/>
                      </w:divBdr>
                    </w:div>
                    <w:div w:id="2116436330">
                      <w:marLeft w:val="-225"/>
                      <w:marRight w:val="-225"/>
                      <w:marTop w:val="0"/>
                      <w:marBottom w:val="225"/>
                      <w:divBdr>
                        <w:top w:val="none" w:sz="0" w:space="0" w:color="auto"/>
                        <w:left w:val="none" w:sz="0" w:space="0" w:color="auto"/>
                        <w:bottom w:val="none" w:sz="0" w:space="0" w:color="auto"/>
                        <w:right w:val="none" w:sz="0" w:space="0" w:color="auto"/>
                      </w:divBdr>
                      <w:divsChild>
                        <w:div w:id="198471749">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sChild>
                    </w:div>
                    <w:div w:id="556548207">
                      <w:marLeft w:val="0"/>
                      <w:marRight w:val="0"/>
                      <w:marTop w:val="150"/>
                      <w:marBottom w:val="375"/>
                      <w:divBdr>
                        <w:top w:val="none" w:sz="0" w:space="0" w:color="auto"/>
                        <w:left w:val="none" w:sz="0" w:space="0" w:color="auto"/>
                        <w:bottom w:val="dotted" w:sz="6" w:space="0" w:color="E4E9F0"/>
                        <w:right w:val="none" w:sz="0" w:space="0" w:color="auto"/>
                      </w:divBdr>
                    </w:div>
                    <w:div w:id="1333486217">
                      <w:marLeft w:val="-225"/>
                      <w:marRight w:val="-225"/>
                      <w:marTop w:val="0"/>
                      <w:marBottom w:val="225"/>
                      <w:divBdr>
                        <w:top w:val="none" w:sz="0" w:space="0" w:color="auto"/>
                        <w:left w:val="none" w:sz="0" w:space="0" w:color="auto"/>
                        <w:bottom w:val="none" w:sz="0" w:space="0" w:color="auto"/>
                        <w:right w:val="none" w:sz="0" w:space="0" w:color="auto"/>
                      </w:divBdr>
                      <w:divsChild>
                        <w:div w:id="179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912">
          <w:marLeft w:val="0"/>
          <w:marRight w:val="0"/>
          <w:marTop w:val="0"/>
          <w:marBottom w:val="300"/>
          <w:divBdr>
            <w:top w:val="single" w:sz="6" w:space="0" w:color="DDDDDD"/>
            <w:left w:val="single" w:sz="6" w:space="0" w:color="DDDDDD"/>
            <w:bottom w:val="single" w:sz="6" w:space="0" w:color="DDDDDD"/>
            <w:right w:val="single" w:sz="6" w:space="0" w:color="DDDDDD"/>
          </w:divBdr>
          <w:divsChild>
            <w:div w:id="823398053">
              <w:marLeft w:val="0"/>
              <w:marRight w:val="0"/>
              <w:marTop w:val="0"/>
              <w:marBottom w:val="0"/>
              <w:divBdr>
                <w:top w:val="none" w:sz="0" w:space="8" w:color="DDDDDD"/>
                <w:left w:val="none" w:sz="0" w:space="11" w:color="DDDDDD"/>
                <w:bottom w:val="single" w:sz="6" w:space="8" w:color="DDDDDD"/>
                <w:right w:val="none" w:sz="0" w:space="11" w:color="DDDDDD"/>
              </w:divBdr>
            </w:div>
            <w:div w:id="2029019172">
              <w:marLeft w:val="0"/>
              <w:marRight w:val="0"/>
              <w:marTop w:val="0"/>
              <w:marBottom w:val="0"/>
              <w:divBdr>
                <w:top w:val="none" w:sz="0" w:space="0" w:color="auto"/>
                <w:left w:val="none" w:sz="0" w:space="0" w:color="auto"/>
                <w:bottom w:val="none" w:sz="0" w:space="0" w:color="auto"/>
                <w:right w:val="none" w:sz="0" w:space="0" w:color="auto"/>
              </w:divBdr>
              <w:divsChild>
                <w:div w:id="1007635434">
                  <w:marLeft w:val="0"/>
                  <w:marRight w:val="0"/>
                  <w:marTop w:val="0"/>
                  <w:marBottom w:val="0"/>
                  <w:divBdr>
                    <w:top w:val="none" w:sz="0" w:space="0" w:color="auto"/>
                    <w:left w:val="none" w:sz="0" w:space="0" w:color="auto"/>
                    <w:bottom w:val="none" w:sz="0" w:space="0" w:color="auto"/>
                    <w:right w:val="none" w:sz="0" w:space="0" w:color="auto"/>
                  </w:divBdr>
                  <w:divsChild>
                    <w:div w:id="1746800354">
                      <w:marLeft w:val="0"/>
                      <w:marRight w:val="0"/>
                      <w:marTop w:val="150"/>
                      <w:marBottom w:val="375"/>
                      <w:divBdr>
                        <w:top w:val="none" w:sz="0" w:space="0" w:color="auto"/>
                        <w:left w:val="none" w:sz="0" w:space="0" w:color="auto"/>
                        <w:bottom w:val="dotted" w:sz="6" w:space="0" w:color="E4E9F0"/>
                        <w:right w:val="none" w:sz="0" w:space="0" w:color="auto"/>
                      </w:divBdr>
                    </w:div>
                    <w:div w:id="1842960932">
                      <w:marLeft w:val="-225"/>
                      <w:marRight w:val="-225"/>
                      <w:marTop w:val="0"/>
                      <w:marBottom w:val="225"/>
                      <w:divBdr>
                        <w:top w:val="none" w:sz="0" w:space="0" w:color="auto"/>
                        <w:left w:val="none" w:sz="0" w:space="0" w:color="auto"/>
                        <w:bottom w:val="none" w:sz="0" w:space="0" w:color="auto"/>
                        <w:right w:val="none" w:sz="0" w:space="0" w:color="auto"/>
                      </w:divBdr>
                      <w:divsChild>
                        <w:div w:id="1950427815">
                          <w:marLeft w:val="0"/>
                          <w:marRight w:val="0"/>
                          <w:marTop w:val="0"/>
                          <w:marBottom w:val="0"/>
                          <w:divBdr>
                            <w:top w:val="none" w:sz="0" w:space="0" w:color="auto"/>
                            <w:left w:val="none" w:sz="0" w:space="0" w:color="auto"/>
                            <w:bottom w:val="none" w:sz="0" w:space="0" w:color="auto"/>
                            <w:right w:val="none" w:sz="0" w:space="0" w:color="auto"/>
                          </w:divBdr>
                        </w:div>
                        <w:div w:id="329337741">
                          <w:marLeft w:val="0"/>
                          <w:marRight w:val="0"/>
                          <w:marTop w:val="0"/>
                          <w:marBottom w:val="0"/>
                          <w:divBdr>
                            <w:top w:val="none" w:sz="0" w:space="0" w:color="auto"/>
                            <w:left w:val="none" w:sz="0" w:space="0" w:color="auto"/>
                            <w:bottom w:val="none" w:sz="0" w:space="0" w:color="auto"/>
                            <w:right w:val="none" w:sz="0" w:space="0" w:color="auto"/>
                          </w:divBdr>
                        </w:div>
                      </w:divsChild>
                    </w:div>
                    <w:div w:id="1074208944">
                      <w:marLeft w:val="0"/>
                      <w:marRight w:val="0"/>
                      <w:marTop w:val="150"/>
                      <w:marBottom w:val="375"/>
                      <w:divBdr>
                        <w:top w:val="none" w:sz="0" w:space="0" w:color="auto"/>
                        <w:left w:val="none" w:sz="0" w:space="0" w:color="auto"/>
                        <w:bottom w:val="dotted" w:sz="6" w:space="0" w:color="E4E9F0"/>
                        <w:right w:val="none" w:sz="0" w:space="0" w:color="auto"/>
                      </w:divBdr>
                    </w:div>
                    <w:div w:id="218591624">
                      <w:marLeft w:val="-225"/>
                      <w:marRight w:val="-225"/>
                      <w:marTop w:val="0"/>
                      <w:marBottom w:val="225"/>
                      <w:divBdr>
                        <w:top w:val="none" w:sz="0" w:space="0" w:color="auto"/>
                        <w:left w:val="none" w:sz="0" w:space="0" w:color="auto"/>
                        <w:bottom w:val="none" w:sz="0" w:space="0" w:color="auto"/>
                        <w:right w:val="none" w:sz="0" w:space="0" w:color="auto"/>
                      </w:divBdr>
                      <w:divsChild>
                        <w:div w:id="261569652">
                          <w:marLeft w:val="0"/>
                          <w:marRight w:val="0"/>
                          <w:marTop w:val="0"/>
                          <w:marBottom w:val="0"/>
                          <w:divBdr>
                            <w:top w:val="none" w:sz="0" w:space="0" w:color="auto"/>
                            <w:left w:val="none" w:sz="0" w:space="0" w:color="auto"/>
                            <w:bottom w:val="none" w:sz="0" w:space="0" w:color="auto"/>
                            <w:right w:val="none" w:sz="0" w:space="0" w:color="auto"/>
                          </w:divBdr>
                        </w:div>
                        <w:div w:id="1200703835">
                          <w:marLeft w:val="0"/>
                          <w:marRight w:val="0"/>
                          <w:marTop w:val="0"/>
                          <w:marBottom w:val="0"/>
                          <w:divBdr>
                            <w:top w:val="none" w:sz="0" w:space="0" w:color="auto"/>
                            <w:left w:val="none" w:sz="0" w:space="0" w:color="auto"/>
                            <w:bottom w:val="none" w:sz="0" w:space="0" w:color="auto"/>
                            <w:right w:val="none" w:sz="0" w:space="0" w:color="auto"/>
                          </w:divBdr>
                        </w:div>
                        <w:div w:id="1157383544">
                          <w:marLeft w:val="0"/>
                          <w:marRight w:val="0"/>
                          <w:marTop w:val="0"/>
                          <w:marBottom w:val="0"/>
                          <w:divBdr>
                            <w:top w:val="none" w:sz="0" w:space="0" w:color="auto"/>
                            <w:left w:val="none" w:sz="0" w:space="0" w:color="auto"/>
                            <w:bottom w:val="none" w:sz="0" w:space="0" w:color="auto"/>
                            <w:right w:val="none" w:sz="0" w:space="0" w:color="auto"/>
                          </w:divBdr>
                        </w:div>
                        <w:div w:id="566263557">
                          <w:marLeft w:val="0"/>
                          <w:marRight w:val="0"/>
                          <w:marTop w:val="0"/>
                          <w:marBottom w:val="0"/>
                          <w:divBdr>
                            <w:top w:val="none" w:sz="0" w:space="0" w:color="auto"/>
                            <w:left w:val="none" w:sz="0" w:space="0" w:color="auto"/>
                            <w:bottom w:val="none" w:sz="0" w:space="0" w:color="auto"/>
                            <w:right w:val="none" w:sz="0" w:space="0" w:color="auto"/>
                          </w:divBdr>
                        </w:div>
                      </w:divsChild>
                    </w:div>
                    <w:div w:id="649864172">
                      <w:marLeft w:val="0"/>
                      <w:marRight w:val="0"/>
                      <w:marTop w:val="150"/>
                      <w:marBottom w:val="375"/>
                      <w:divBdr>
                        <w:top w:val="none" w:sz="0" w:space="0" w:color="auto"/>
                        <w:left w:val="none" w:sz="0" w:space="0" w:color="auto"/>
                        <w:bottom w:val="dotted" w:sz="6" w:space="0" w:color="E4E9F0"/>
                        <w:right w:val="none" w:sz="0" w:space="0" w:color="auto"/>
                      </w:divBdr>
                    </w:div>
                    <w:div w:id="471287707">
                      <w:marLeft w:val="-225"/>
                      <w:marRight w:val="-225"/>
                      <w:marTop w:val="0"/>
                      <w:marBottom w:val="225"/>
                      <w:divBdr>
                        <w:top w:val="none" w:sz="0" w:space="0" w:color="auto"/>
                        <w:left w:val="none" w:sz="0" w:space="0" w:color="auto"/>
                        <w:bottom w:val="none" w:sz="0" w:space="0" w:color="auto"/>
                        <w:right w:val="none" w:sz="0" w:space="0" w:color="auto"/>
                      </w:divBdr>
                      <w:divsChild>
                        <w:div w:id="960770206">
                          <w:marLeft w:val="0"/>
                          <w:marRight w:val="0"/>
                          <w:marTop w:val="0"/>
                          <w:marBottom w:val="0"/>
                          <w:divBdr>
                            <w:top w:val="none" w:sz="0" w:space="0" w:color="auto"/>
                            <w:left w:val="none" w:sz="0" w:space="0" w:color="auto"/>
                            <w:bottom w:val="none" w:sz="0" w:space="0" w:color="auto"/>
                            <w:right w:val="none" w:sz="0" w:space="0" w:color="auto"/>
                          </w:divBdr>
                        </w:div>
                        <w:div w:id="846555847">
                          <w:marLeft w:val="0"/>
                          <w:marRight w:val="0"/>
                          <w:marTop w:val="0"/>
                          <w:marBottom w:val="0"/>
                          <w:divBdr>
                            <w:top w:val="none" w:sz="0" w:space="0" w:color="auto"/>
                            <w:left w:val="none" w:sz="0" w:space="0" w:color="auto"/>
                            <w:bottom w:val="none" w:sz="0" w:space="0" w:color="auto"/>
                            <w:right w:val="none" w:sz="0" w:space="0" w:color="auto"/>
                          </w:divBdr>
                        </w:div>
                        <w:div w:id="923034425">
                          <w:marLeft w:val="0"/>
                          <w:marRight w:val="0"/>
                          <w:marTop w:val="0"/>
                          <w:marBottom w:val="0"/>
                          <w:divBdr>
                            <w:top w:val="none" w:sz="0" w:space="0" w:color="auto"/>
                            <w:left w:val="none" w:sz="0" w:space="0" w:color="auto"/>
                            <w:bottom w:val="none" w:sz="0" w:space="0" w:color="auto"/>
                            <w:right w:val="none" w:sz="0" w:space="0" w:color="auto"/>
                          </w:divBdr>
                        </w:div>
                        <w:div w:id="898175402">
                          <w:marLeft w:val="0"/>
                          <w:marRight w:val="0"/>
                          <w:marTop w:val="0"/>
                          <w:marBottom w:val="0"/>
                          <w:divBdr>
                            <w:top w:val="none" w:sz="0" w:space="0" w:color="auto"/>
                            <w:left w:val="none" w:sz="0" w:space="0" w:color="auto"/>
                            <w:bottom w:val="none" w:sz="0" w:space="0" w:color="auto"/>
                            <w:right w:val="none" w:sz="0" w:space="0" w:color="auto"/>
                          </w:divBdr>
                        </w:div>
                        <w:div w:id="822235166">
                          <w:marLeft w:val="0"/>
                          <w:marRight w:val="0"/>
                          <w:marTop w:val="0"/>
                          <w:marBottom w:val="0"/>
                          <w:divBdr>
                            <w:top w:val="none" w:sz="0" w:space="0" w:color="auto"/>
                            <w:left w:val="none" w:sz="0" w:space="0" w:color="auto"/>
                            <w:bottom w:val="none" w:sz="0" w:space="0" w:color="auto"/>
                            <w:right w:val="none" w:sz="0" w:space="0" w:color="auto"/>
                          </w:divBdr>
                        </w:div>
                      </w:divsChild>
                    </w:div>
                    <w:div w:id="739407951">
                      <w:marLeft w:val="0"/>
                      <w:marRight w:val="0"/>
                      <w:marTop w:val="150"/>
                      <w:marBottom w:val="375"/>
                      <w:divBdr>
                        <w:top w:val="none" w:sz="0" w:space="0" w:color="auto"/>
                        <w:left w:val="none" w:sz="0" w:space="0" w:color="auto"/>
                        <w:bottom w:val="dotted" w:sz="6" w:space="0" w:color="E4E9F0"/>
                        <w:right w:val="none" w:sz="0" w:space="0" w:color="auto"/>
                      </w:divBdr>
                    </w:div>
                    <w:div w:id="2052655380">
                      <w:marLeft w:val="-225"/>
                      <w:marRight w:val="-225"/>
                      <w:marTop w:val="0"/>
                      <w:marBottom w:val="225"/>
                      <w:divBdr>
                        <w:top w:val="none" w:sz="0" w:space="0" w:color="auto"/>
                        <w:left w:val="none" w:sz="0" w:space="0" w:color="auto"/>
                        <w:bottom w:val="none" w:sz="0" w:space="0" w:color="auto"/>
                        <w:right w:val="none" w:sz="0" w:space="0" w:color="auto"/>
                      </w:divBdr>
                      <w:divsChild>
                        <w:div w:id="309671149">
                          <w:marLeft w:val="0"/>
                          <w:marRight w:val="0"/>
                          <w:marTop w:val="0"/>
                          <w:marBottom w:val="0"/>
                          <w:divBdr>
                            <w:top w:val="none" w:sz="0" w:space="0" w:color="auto"/>
                            <w:left w:val="none" w:sz="0" w:space="0" w:color="auto"/>
                            <w:bottom w:val="none" w:sz="0" w:space="0" w:color="auto"/>
                            <w:right w:val="none" w:sz="0" w:space="0" w:color="auto"/>
                          </w:divBdr>
                        </w:div>
                        <w:div w:id="77286649">
                          <w:marLeft w:val="0"/>
                          <w:marRight w:val="0"/>
                          <w:marTop w:val="0"/>
                          <w:marBottom w:val="0"/>
                          <w:divBdr>
                            <w:top w:val="none" w:sz="0" w:space="0" w:color="auto"/>
                            <w:left w:val="none" w:sz="0" w:space="0" w:color="auto"/>
                            <w:bottom w:val="none" w:sz="0" w:space="0" w:color="auto"/>
                            <w:right w:val="none" w:sz="0" w:space="0" w:color="auto"/>
                          </w:divBdr>
                        </w:div>
                        <w:div w:id="2131168193">
                          <w:marLeft w:val="0"/>
                          <w:marRight w:val="0"/>
                          <w:marTop w:val="0"/>
                          <w:marBottom w:val="0"/>
                          <w:divBdr>
                            <w:top w:val="none" w:sz="0" w:space="0" w:color="auto"/>
                            <w:left w:val="none" w:sz="0" w:space="0" w:color="auto"/>
                            <w:bottom w:val="none" w:sz="0" w:space="0" w:color="auto"/>
                            <w:right w:val="none" w:sz="0" w:space="0" w:color="auto"/>
                          </w:divBdr>
                        </w:div>
                      </w:divsChild>
                    </w:div>
                    <w:div w:id="1028336119">
                      <w:marLeft w:val="0"/>
                      <w:marRight w:val="0"/>
                      <w:marTop w:val="150"/>
                      <w:marBottom w:val="375"/>
                      <w:divBdr>
                        <w:top w:val="none" w:sz="0" w:space="0" w:color="auto"/>
                        <w:left w:val="none" w:sz="0" w:space="0" w:color="auto"/>
                        <w:bottom w:val="dotted" w:sz="6" w:space="0" w:color="E4E9F0"/>
                        <w:right w:val="none" w:sz="0" w:space="0" w:color="auto"/>
                      </w:divBdr>
                    </w:div>
                    <w:div w:id="1308437502">
                      <w:marLeft w:val="-225"/>
                      <w:marRight w:val="-225"/>
                      <w:marTop w:val="0"/>
                      <w:marBottom w:val="225"/>
                      <w:divBdr>
                        <w:top w:val="none" w:sz="0" w:space="0" w:color="auto"/>
                        <w:left w:val="none" w:sz="0" w:space="0" w:color="auto"/>
                        <w:bottom w:val="none" w:sz="0" w:space="0" w:color="auto"/>
                        <w:right w:val="none" w:sz="0" w:space="0" w:color="auto"/>
                      </w:divBdr>
                      <w:divsChild>
                        <w:div w:id="1858496259">
                          <w:marLeft w:val="0"/>
                          <w:marRight w:val="0"/>
                          <w:marTop w:val="0"/>
                          <w:marBottom w:val="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sChild>
                    </w:div>
                    <w:div w:id="1341856358">
                      <w:marLeft w:val="0"/>
                      <w:marRight w:val="0"/>
                      <w:marTop w:val="150"/>
                      <w:marBottom w:val="375"/>
                      <w:divBdr>
                        <w:top w:val="none" w:sz="0" w:space="0" w:color="auto"/>
                        <w:left w:val="none" w:sz="0" w:space="0" w:color="auto"/>
                        <w:bottom w:val="dotted" w:sz="6" w:space="0" w:color="E4E9F0"/>
                        <w:right w:val="none" w:sz="0" w:space="0" w:color="auto"/>
                      </w:divBdr>
                    </w:div>
                    <w:div w:id="1993018063">
                      <w:marLeft w:val="-225"/>
                      <w:marRight w:val="-225"/>
                      <w:marTop w:val="0"/>
                      <w:marBottom w:val="225"/>
                      <w:divBdr>
                        <w:top w:val="none" w:sz="0" w:space="0" w:color="auto"/>
                        <w:left w:val="none" w:sz="0" w:space="0" w:color="auto"/>
                        <w:bottom w:val="none" w:sz="0" w:space="0" w:color="auto"/>
                        <w:right w:val="none" w:sz="0" w:space="0" w:color="auto"/>
                      </w:divBdr>
                      <w:divsChild>
                        <w:div w:id="1363938979">
                          <w:marLeft w:val="0"/>
                          <w:marRight w:val="0"/>
                          <w:marTop w:val="0"/>
                          <w:marBottom w:val="0"/>
                          <w:divBdr>
                            <w:top w:val="none" w:sz="0" w:space="0" w:color="auto"/>
                            <w:left w:val="none" w:sz="0" w:space="0" w:color="auto"/>
                            <w:bottom w:val="none" w:sz="0" w:space="0" w:color="auto"/>
                            <w:right w:val="none" w:sz="0" w:space="0" w:color="auto"/>
                          </w:divBdr>
                        </w:div>
                        <w:div w:id="2085368845">
                          <w:marLeft w:val="0"/>
                          <w:marRight w:val="0"/>
                          <w:marTop w:val="0"/>
                          <w:marBottom w:val="0"/>
                          <w:divBdr>
                            <w:top w:val="none" w:sz="0" w:space="0" w:color="auto"/>
                            <w:left w:val="none" w:sz="0" w:space="0" w:color="auto"/>
                            <w:bottom w:val="none" w:sz="0" w:space="0" w:color="auto"/>
                            <w:right w:val="none" w:sz="0" w:space="0" w:color="auto"/>
                          </w:divBdr>
                        </w:div>
                      </w:divsChild>
                    </w:div>
                    <w:div w:id="949776619">
                      <w:marLeft w:val="0"/>
                      <w:marRight w:val="0"/>
                      <w:marTop w:val="150"/>
                      <w:marBottom w:val="375"/>
                      <w:divBdr>
                        <w:top w:val="none" w:sz="0" w:space="0" w:color="auto"/>
                        <w:left w:val="none" w:sz="0" w:space="0" w:color="auto"/>
                        <w:bottom w:val="dotted" w:sz="6" w:space="0" w:color="E4E9F0"/>
                        <w:right w:val="none" w:sz="0" w:space="0" w:color="auto"/>
                      </w:divBdr>
                    </w:div>
                    <w:div w:id="979111783">
                      <w:marLeft w:val="-225"/>
                      <w:marRight w:val="-225"/>
                      <w:marTop w:val="0"/>
                      <w:marBottom w:val="225"/>
                      <w:divBdr>
                        <w:top w:val="none" w:sz="0" w:space="0" w:color="auto"/>
                        <w:left w:val="none" w:sz="0" w:space="0" w:color="auto"/>
                        <w:bottom w:val="none" w:sz="0" w:space="0" w:color="auto"/>
                        <w:right w:val="none" w:sz="0" w:space="0" w:color="auto"/>
                      </w:divBdr>
                      <w:divsChild>
                        <w:div w:id="398287660">
                          <w:marLeft w:val="0"/>
                          <w:marRight w:val="0"/>
                          <w:marTop w:val="0"/>
                          <w:marBottom w:val="0"/>
                          <w:divBdr>
                            <w:top w:val="none" w:sz="0" w:space="0" w:color="auto"/>
                            <w:left w:val="none" w:sz="0" w:space="0" w:color="auto"/>
                            <w:bottom w:val="none" w:sz="0" w:space="0" w:color="auto"/>
                            <w:right w:val="none" w:sz="0" w:space="0" w:color="auto"/>
                          </w:divBdr>
                        </w:div>
                        <w:div w:id="651327728">
                          <w:marLeft w:val="0"/>
                          <w:marRight w:val="0"/>
                          <w:marTop w:val="0"/>
                          <w:marBottom w:val="0"/>
                          <w:divBdr>
                            <w:top w:val="none" w:sz="0" w:space="0" w:color="auto"/>
                            <w:left w:val="none" w:sz="0" w:space="0" w:color="auto"/>
                            <w:bottom w:val="none" w:sz="0" w:space="0" w:color="auto"/>
                            <w:right w:val="none" w:sz="0" w:space="0" w:color="auto"/>
                          </w:divBdr>
                        </w:div>
                      </w:divsChild>
                    </w:div>
                    <w:div w:id="1740444601">
                      <w:marLeft w:val="0"/>
                      <w:marRight w:val="0"/>
                      <w:marTop w:val="150"/>
                      <w:marBottom w:val="375"/>
                      <w:divBdr>
                        <w:top w:val="none" w:sz="0" w:space="0" w:color="auto"/>
                        <w:left w:val="none" w:sz="0" w:space="0" w:color="auto"/>
                        <w:bottom w:val="dotted" w:sz="6" w:space="0" w:color="E4E9F0"/>
                        <w:right w:val="none" w:sz="0" w:space="0" w:color="auto"/>
                      </w:divBdr>
                    </w:div>
                    <w:div w:id="461924108">
                      <w:marLeft w:val="-225"/>
                      <w:marRight w:val="-225"/>
                      <w:marTop w:val="0"/>
                      <w:marBottom w:val="225"/>
                      <w:divBdr>
                        <w:top w:val="none" w:sz="0" w:space="0" w:color="auto"/>
                        <w:left w:val="none" w:sz="0" w:space="0" w:color="auto"/>
                        <w:bottom w:val="none" w:sz="0" w:space="0" w:color="auto"/>
                        <w:right w:val="none" w:sz="0" w:space="0" w:color="auto"/>
                      </w:divBdr>
                      <w:divsChild>
                        <w:div w:id="701247579">
                          <w:marLeft w:val="0"/>
                          <w:marRight w:val="0"/>
                          <w:marTop w:val="0"/>
                          <w:marBottom w:val="0"/>
                          <w:divBdr>
                            <w:top w:val="none" w:sz="0" w:space="0" w:color="auto"/>
                            <w:left w:val="none" w:sz="0" w:space="0" w:color="auto"/>
                            <w:bottom w:val="none" w:sz="0" w:space="0" w:color="auto"/>
                            <w:right w:val="none" w:sz="0" w:space="0" w:color="auto"/>
                          </w:divBdr>
                        </w:div>
                        <w:div w:id="824013269">
                          <w:marLeft w:val="0"/>
                          <w:marRight w:val="0"/>
                          <w:marTop w:val="0"/>
                          <w:marBottom w:val="0"/>
                          <w:divBdr>
                            <w:top w:val="none" w:sz="0" w:space="0" w:color="auto"/>
                            <w:left w:val="none" w:sz="0" w:space="0" w:color="auto"/>
                            <w:bottom w:val="none" w:sz="0" w:space="0" w:color="auto"/>
                            <w:right w:val="none" w:sz="0" w:space="0" w:color="auto"/>
                          </w:divBdr>
                        </w:div>
                        <w:div w:id="636030964">
                          <w:marLeft w:val="0"/>
                          <w:marRight w:val="0"/>
                          <w:marTop w:val="0"/>
                          <w:marBottom w:val="0"/>
                          <w:divBdr>
                            <w:top w:val="none" w:sz="0" w:space="0" w:color="auto"/>
                            <w:left w:val="none" w:sz="0" w:space="0" w:color="auto"/>
                            <w:bottom w:val="none" w:sz="0" w:space="0" w:color="auto"/>
                            <w:right w:val="none" w:sz="0" w:space="0" w:color="auto"/>
                          </w:divBdr>
                        </w:div>
                      </w:divsChild>
                    </w:div>
                    <w:div w:id="1753769847">
                      <w:marLeft w:val="0"/>
                      <w:marRight w:val="0"/>
                      <w:marTop w:val="150"/>
                      <w:marBottom w:val="375"/>
                      <w:divBdr>
                        <w:top w:val="none" w:sz="0" w:space="0" w:color="auto"/>
                        <w:left w:val="none" w:sz="0" w:space="0" w:color="auto"/>
                        <w:bottom w:val="dotted" w:sz="6" w:space="0" w:color="E4E9F0"/>
                        <w:right w:val="none" w:sz="0" w:space="0" w:color="auto"/>
                      </w:divBdr>
                    </w:div>
                    <w:div w:id="1028487562">
                      <w:marLeft w:val="-225"/>
                      <w:marRight w:val="-225"/>
                      <w:marTop w:val="0"/>
                      <w:marBottom w:val="225"/>
                      <w:divBdr>
                        <w:top w:val="none" w:sz="0" w:space="0" w:color="auto"/>
                        <w:left w:val="none" w:sz="0" w:space="0" w:color="auto"/>
                        <w:bottom w:val="none" w:sz="0" w:space="0" w:color="auto"/>
                        <w:right w:val="none" w:sz="0" w:space="0" w:color="auto"/>
                      </w:divBdr>
                      <w:divsChild>
                        <w:div w:id="1757480027">
                          <w:marLeft w:val="0"/>
                          <w:marRight w:val="0"/>
                          <w:marTop w:val="0"/>
                          <w:marBottom w:val="0"/>
                          <w:divBdr>
                            <w:top w:val="none" w:sz="0" w:space="0" w:color="auto"/>
                            <w:left w:val="none" w:sz="0" w:space="0" w:color="auto"/>
                            <w:bottom w:val="none" w:sz="0" w:space="0" w:color="auto"/>
                            <w:right w:val="none" w:sz="0" w:space="0" w:color="auto"/>
                          </w:divBdr>
                        </w:div>
                        <w:div w:id="607007949">
                          <w:marLeft w:val="0"/>
                          <w:marRight w:val="0"/>
                          <w:marTop w:val="0"/>
                          <w:marBottom w:val="0"/>
                          <w:divBdr>
                            <w:top w:val="none" w:sz="0" w:space="0" w:color="auto"/>
                            <w:left w:val="none" w:sz="0" w:space="0" w:color="auto"/>
                            <w:bottom w:val="none" w:sz="0" w:space="0" w:color="auto"/>
                            <w:right w:val="none" w:sz="0" w:space="0" w:color="auto"/>
                          </w:divBdr>
                        </w:div>
                      </w:divsChild>
                    </w:div>
                    <w:div w:id="1547067105">
                      <w:marLeft w:val="0"/>
                      <w:marRight w:val="0"/>
                      <w:marTop w:val="150"/>
                      <w:marBottom w:val="375"/>
                      <w:divBdr>
                        <w:top w:val="none" w:sz="0" w:space="0" w:color="auto"/>
                        <w:left w:val="none" w:sz="0" w:space="0" w:color="auto"/>
                        <w:bottom w:val="dotted" w:sz="6" w:space="0" w:color="E4E9F0"/>
                        <w:right w:val="none" w:sz="0" w:space="0" w:color="auto"/>
                      </w:divBdr>
                    </w:div>
                    <w:div w:id="831918209">
                      <w:marLeft w:val="-225"/>
                      <w:marRight w:val="-225"/>
                      <w:marTop w:val="0"/>
                      <w:marBottom w:val="225"/>
                      <w:divBdr>
                        <w:top w:val="none" w:sz="0" w:space="0" w:color="auto"/>
                        <w:left w:val="none" w:sz="0" w:space="0" w:color="auto"/>
                        <w:bottom w:val="none" w:sz="0" w:space="0" w:color="auto"/>
                        <w:right w:val="none" w:sz="0" w:space="0" w:color="auto"/>
                      </w:divBdr>
                      <w:divsChild>
                        <w:div w:id="27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591">
          <w:marLeft w:val="0"/>
          <w:marRight w:val="0"/>
          <w:marTop w:val="0"/>
          <w:marBottom w:val="300"/>
          <w:divBdr>
            <w:top w:val="single" w:sz="6" w:space="0" w:color="DDDDDD"/>
            <w:left w:val="single" w:sz="6" w:space="0" w:color="DDDDDD"/>
            <w:bottom w:val="single" w:sz="6" w:space="0" w:color="DDDDDD"/>
            <w:right w:val="single" w:sz="6" w:space="0" w:color="DDDDDD"/>
          </w:divBdr>
          <w:divsChild>
            <w:div w:id="1219704729">
              <w:marLeft w:val="0"/>
              <w:marRight w:val="0"/>
              <w:marTop w:val="0"/>
              <w:marBottom w:val="0"/>
              <w:divBdr>
                <w:top w:val="none" w:sz="0" w:space="8" w:color="DDDDDD"/>
                <w:left w:val="none" w:sz="0" w:space="11" w:color="DDDDDD"/>
                <w:bottom w:val="single" w:sz="6" w:space="8" w:color="DDDDDD"/>
                <w:right w:val="none" w:sz="0" w:space="11" w:color="DDDDDD"/>
              </w:divBdr>
            </w:div>
            <w:div w:id="1824158083">
              <w:marLeft w:val="0"/>
              <w:marRight w:val="0"/>
              <w:marTop w:val="0"/>
              <w:marBottom w:val="0"/>
              <w:divBdr>
                <w:top w:val="none" w:sz="0" w:space="0" w:color="auto"/>
                <w:left w:val="none" w:sz="0" w:space="0" w:color="auto"/>
                <w:bottom w:val="none" w:sz="0" w:space="0" w:color="auto"/>
                <w:right w:val="none" w:sz="0" w:space="0" w:color="auto"/>
              </w:divBdr>
              <w:divsChild>
                <w:div w:id="1920822332">
                  <w:marLeft w:val="0"/>
                  <w:marRight w:val="0"/>
                  <w:marTop w:val="0"/>
                  <w:marBottom w:val="0"/>
                  <w:divBdr>
                    <w:top w:val="none" w:sz="0" w:space="0" w:color="auto"/>
                    <w:left w:val="none" w:sz="0" w:space="0" w:color="auto"/>
                    <w:bottom w:val="none" w:sz="0" w:space="0" w:color="auto"/>
                    <w:right w:val="none" w:sz="0" w:space="0" w:color="auto"/>
                  </w:divBdr>
                  <w:divsChild>
                    <w:div w:id="1847789304">
                      <w:marLeft w:val="0"/>
                      <w:marRight w:val="0"/>
                      <w:marTop w:val="150"/>
                      <w:marBottom w:val="375"/>
                      <w:divBdr>
                        <w:top w:val="none" w:sz="0" w:space="0" w:color="auto"/>
                        <w:left w:val="none" w:sz="0" w:space="0" w:color="auto"/>
                        <w:bottom w:val="dotted" w:sz="6" w:space="0" w:color="E4E9F0"/>
                        <w:right w:val="none" w:sz="0" w:space="0" w:color="auto"/>
                      </w:divBdr>
                    </w:div>
                    <w:div w:id="1580748771">
                      <w:marLeft w:val="-225"/>
                      <w:marRight w:val="-225"/>
                      <w:marTop w:val="0"/>
                      <w:marBottom w:val="225"/>
                      <w:divBdr>
                        <w:top w:val="none" w:sz="0" w:space="0" w:color="auto"/>
                        <w:left w:val="none" w:sz="0" w:space="0" w:color="auto"/>
                        <w:bottom w:val="none" w:sz="0" w:space="0" w:color="auto"/>
                        <w:right w:val="none" w:sz="0" w:space="0" w:color="auto"/>
                      </w:divBdr>
                      <w:divsChild>
                        <w:div w:id="1952006702">
                          <w:marLeft w:val="0"/>
                          <w:marRight w:val="0"/>
                          <w:marTop w:val="0"/>
                          <w:marBottom w:val="0"/>
                          <w:divBdr>
                            <w:top w:val="none" w:sz="0" w:space="0" w:color="auto"/>
                            <w:left w:val="none" w:sz="0" w:space="0" w:color="auto"/>
                            <w:bottom w:val="none" w:sz="0" w:space="0" w:color="auto"/>
                            <w:right w:val="none" w:sz="0" w:space="0" w:color="auto"/>
                          </w:divBdr>
                        </w:div>
                        <w:div w:id="506212548">
                          <w:marLeft w:val="0"/>
                          <w:marRight w:val="0"/>
                          <w:marTop w:val="0"/>
                          <w:marBottom w:val="0"/>
                          <w:divBdr>
                            <w:top w:val="none" w:sz="0" w:space="0" w:color="auto"/>
                            <w:left w:val="none" w:sz="0" w:space="0" w:color="auto"/>
                            <w:bottom w:val="none" w:sz="0" w:space="0" w:color="auto"/>
                            <w:right w:val="none" w:sz="0" w:space="0" w:color="auto"/>
                          </w:divBdr>
                        </w:div>
                      </w:divsChild>
                    </w:div>
                    <w:div w:id="1379627308">
                      <w:marLeft w:val="0"/>
                      <w:marRight w:val="0"/>
                      <w:marTop w:val="150"/>
                      <w:marBottom w:val="375"/>
                      <w:divBdr>
                        <w:top w:val="none" w:sz="0" w:space="0" w:color="auto"/>
                        <w:left w:val="none" w:sz="0" w:space="0" w:color="auto"/>
                        <w:bottom w:val="dotted" w:sz="6" w:space="0" w:color="E4E9F0"/>
                        <w:right w:val="none" w:sz="0" w:space="0" w:color="auto"/>
                      </w:divBdr>
                    </w:div>
                    <w:div w:id="2069108359">
                      <w:marLeft w:val="-225"/>
                      <w:marRight w:val="-225"/>
                      <w:marTop w:val="0"/>
                      <w:marBottom w:val="225"/>
                      <w:divBdr>
                        <w:top w:val="none" w:sz="0" w:space="0" w:color="auto"/>
                        <w:left w:val="none" w:sz="0" w:space="0" w:color="auto"/>
                        <w:bottom w:val="none" w:sz="0" w:space="0" w:color="auto"/>
                        <w:right w:val="none" w:sz="0" w:space="0" w:color="auto"/>
                      </w:divBdr>
                      <w:divsChild>
                        <w:div w:id="1389650032">
                          <w:marLeft w:val="0"/>
                          <w:marRight w:val="0"/>
                          <w:marTop w:val="0"/>
                          <w:marBottom w:val="0"/>
                          <w:divBdr>
                            <w:top w:val="none" w:sz="0" w:space="0" w:color="auto"/>
                            <w:left w:val="none" w:sz="0" w:space="0" w:color="auto"/>
                            <w:bottom w:val="none" w:sz="0" w:space="0" w:color="auto"/>
                            <w:right w:val="none" w:sz="0" w:space="0" w:color="auto"/>
                          </w:divBdr>
                        </w:div>
                        <w:div w:id="1396050706">
                          <w:marLeft w:val="0"/>
                          <w:marRight w:val="0"/>
                          <w:marTop w:val="0"/>
                          <w:marBottom w:val="0"/>
                          <w:divBdr>
                            <w:top w:val="none" w:sz="0" w:space="0" w:color="auto"/>
                            <w:left w:val="none" w:sz="0" w:space="0" w:color="auto"/>
                            <w:bottom w:val="none" w:sz="0" w:space="0" w:color="auto"/>
                            <w:right w:val="none" w:sz="0" w:space="0" w:color="auto"/>
                          </w:divBdr>
                        </w:div>
                        <w:div w:id="1186947214">
                          <w:marLeft w:val="0"/>
                          <w:marRight w:val="0"/>
                          <w:marTop w:val="0"/>
                          <w:marBottom w:val="0"/>
                          <w:divBdr>
                            <w:top w:val="none" w:sz="0" w:space="0" w:color="auto"/>
                            <w:left w:val="none" w:sz="0" w:space="0" w:color="auto"/>
                            <w:bottom w:val="none" w:sz="0" w:space="0" w:color="auto"/>
                            <w:right w:val="none" w:sz="0" w:space="0" w:color="auto"/>
                          </w:divBdr>
                        </w:div>
                        <w:div w:id="1151481713">
                          <w:marLeft w:val="0"/>
                          <w:marRight w:val="0"/>
                          <w:marTop w:val="0"/>
                          <w:marBottom w:val="0"/>
                          <w:divBdr>
                            <w:top w:val="none" w:sz="0" w:space="0" w:color="auto"/>
                            <w:left w:val="none" w:sz="0" w:space="0" w:color="auto"/>
                            <w:bottom w:val="none" w:sz="0" w:space="0" w:color="auto"/>
                            <w:right w:val="none" w:sz="0" w:space="0" w:color="auto"/>
                          </w:divBdr>
                        </w:div>
                      </w:divsChild>
                    </w:div>
                    <w:div w:id="1411078502">
                      <w:marLeft w:val="0"/>
                      <w:marRight w:val="0"/>
                      <w:marTop w:val="150"/>
                      <w:marBottom w:val="375"/>
                      <w:divBdr>
                        <w:top w:val="none" w:sz="0" w:space="0" w:color="auto"/>
                        <w:left w:val="none" w:sz="0" w:space="0" w:color="auto"/>
                        <w:bottom w:val="dotted" w:sz="6" w:space="0" w:color="E4E9F0"/>
                        <w:right w:val="none" w:sz="0" w:space="0" w:color="auto"/>
                      </w:divBdr>
                    </w:div>
                    <w:div w:id="1159999971">
                      <w:marLeft w:val="-225"/>
                      <w:marRight w:val="-225"/>
                      <w:marTop w:val="0"/>
                      <w:marBottom w:val="225"/>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
                        <w:div w:id="315450387">
                          <w:marLeft w:val="0"/>
                          <w:marRight w:val="0"/>
                          <w:marTop w:val="0"/>
                          <w:marBottom w:val="0"/>
                          <w:divBdr>
                            <w:top w:val="none" w:sz="0" w:space="0" w:color="auto"/>
                            <w:left w:val="none" w:sz="0" w:space="0" w:color="auto"/>
                            <w:bottom w:val="none" w:sz="0" w:space="0" w:color="auto"/>
                            <w:right w:val="none" w:sz="0" w:space="0" w:color="auto"/>
                          </w:divBdr>
                        </w:div>
                        <w:div w:id="1010958756">
                          <w:marLeft w:val="0"/>
                          <w:marRight w:val="0"/>
                          <w:marTop w:val="0"/>
                          <w:marBottom w:val="0"/>
                          <w:divBdr>
                            <w:top w:val="none" w:sz="0" w:space="0" w:color="auto"/>
                            <w:left w:val="none" w:sz="0" w:space="0" w:color="auto"/>
                            <w:bottom w:val="none" w:sz="0" w:space="0" w:color="auto"/>
                            <w:right w:val="none" w:sz="0" w:space="0" w:color="auto"/>
                          </w:divBdr>
                        </w:div>
                        <w:div w:id="1977642668">
                          <w:marLeft w:val="0"/>
                          <w:marRight w:val="0"/>
                          <w:marTop w:val="0"/>
                          <w:marBottom w:val="0"/>
                          <w:divBdr>
                            <w:top w:val="none" w:sz="0" w:space="0" w:color="auto"/>
                            <w:left w:val="none" w:sz="0" w:space="0" w:color="auto"/>
                            <w:bottom w:val="none" w:sz="0" w:space="0" w:color="auto"/>
                            <w:right w:val="none" w:sz="0" w:space="0" w:color="auto"/>
                          </w:divBdr>
                        </w:div>
                        <w:div w:id="1867714456">
                          <w:marLeft w:val="0"/>
                          <w:marRight w:val="0"/>
                          <w:marTop w:val="0"/>
                          <w:marBottom w:val="0"/>
                          <w:divBdr>
                            <w:top w:val="none" w:sz="0" w:space="0" w:color="auto"/>
                            <w:left w:val="none" w:sz="0" w:space="0" w:color="auto"/>
                            <w:bottom w:val="none" w:sz="0" w:space="0" w:color="auto"/>
                            <w:right w:val="none" w:sz="0" w:space="0" w:color="auto"/>
                          </w:divBdr>
                        </w:div>
                      </w:divsChild>
                    </w:div>
                    <w:div w:id="1996714532">
                      <w:marLeft w:val="0"/>
                      <w:marRight w:val="0"/>
                      <w:marTop w:val="150"/>
                      <w:marBottom w:val="375"/>
                      <w:divBdr>
                        <w:top w:val="none" w:sz="0" w:space="0" w:color="auto"/>
                        <w:left w:val="none" w:sz="0" w:space="0" w:color="auto"/>
                        <w:bottom w:val="dotted" w:sz="6" w:space="0" w:color="E4E9F0"/>
                        <w:right w:val="none" w:sz="0" w:space="0" w:color="auto"/>
                      </w:divBdr>
                    </w:div>
                    <w:div w:id="1024097096">
                      <w:marLeft w:val="-225"/>
                      <w:marRight w:val="-225"/>
                      <w:marTop w:val="0"/>
                      <w:marBottom w:val="225"/>
                      <w:divBdr>
                        <w:top w:val="none" w:sz="0" w:space="0" w:color="auto"/>
                        <w:left w:val="none" w:sz="0" w:space="0" w:color="auto"/>
                        <w:bottom w:val="none" w:sz="0" w:space="0" w:color="auto"/>
                        <w:right w:val="none" w:sz="0" w:space="0" w:color="auto"/>
                      </w:divBdr>
                      <w:divsChild>
                        <w:div w:id="1953508665">
                          <w:marLeft w:val="0"/>
                          <w:marRight w:val="0"/>
                          <w:marTop w:val="0"/>
                          <w:marBottom w:val="0"/>
                          <w:divBdr>
                            <w:top w:val="none" w:sz="0" w:space="0" w:color="auto"/>
                            <w:left w:val="none" w:sz="0" w:space="0" w:color="auto"/>
                            <w:bottom w:val="none" w:sz="0" w:space="0" w:color="auto"/>
                            <w:right w:val="none" w:sz="0" w:space="0" w:color="auto"/>
                          </w:divBdr>
                        </w:div>
                        <w:div w:id="2142724342">
                          <w:marLeft w:val="0"/>
                          <w:marRight w:val="0"/>
                          <w:marTop w:val="0"/>
                          <w:marBottom w:val="0"/>
                          <w:divBdr>
                            <w:top w:val="none" w:sz="0" w:space="0" w:color="auto"/>
                            <w:left w:val="none" w:sz="0" w:space="0" w:color="auto"/>
                            <w:bottom w:val="none" w:sz="0" w:space="0" w:color="auto"/>
                            <w:right w:val="none" w:sz="0" w:space="0" w:color="auto"/>
                          </w:divBdr>
                        </w:div>
                        <w:div w:id="1673297904">
                          <w:marLeft w:val="0"/>
                          <w:marRight w:val="0"/>
                          <w:marTop w:val="0"/>
                          <w:marBottom w:val="0"/>
                          <w:divBdr>
                            <w:top w:val="none" w:sz="0" w:space="0" w:color="auto"/>
                            <w:left w:val="none" w:sz="0" w:space="0" w:color="auto"/>
                            <w:bottom w:val="none" w:sz="0" w:space="0" w:color="auto"/>
                            <w:right w:val="none" w:sz="0" w:space="0" w:color="auto"/>
                          </w:divBdr>
                        </w:div>
                      </w:divsChild>
                    </w:div>
                    <w:div w:id="853230192">
                      <w:marLeft w:val="0"/>
                      <w:marRight w:val="0"/>
                      <w:marTop w:val="150"/>
                      <w:marBottom w:val="375"/>
                      <w:divBdr>
                        <w:top w:val="none" w:sz="0" w:space="0" w:color="auto"/>
                        <w:left w:val="none" w:sz="0" w:space="0" w:color="auto"/>
                        <w:bottom w:val="dotted" w:sz="6" w:space="0" w:color="E4E9F0"/>
                        <w:right w:val="none" w:sz="0" w:space="0" w:color="auto"/>
                      </w:divBdr>
                    </w:div>
                    <w:div w:id="1088423186">
                      <w:marLeft w:val="-225"/>
                      <w:marRight w:val="-225"/>
                      <w:marTop w:val="0"/>
                      <w:marBottom w:val="225"/>
                      <w:divBdr>
                        <w:top w:val="none" w:sz="0" w:space="0" w:color="auto"/>
                        <w:left w:val="none" w:sz="0" w:space="0" w:color="auto"/>
                        <w:bottom w:val="none" w:sz="0" w:space="0" w:color="auto"/>
                        <w:right w:val="none" w:sz="0" w:space="0" w:color="auto"/>
                      </w:divBdr>
                      <w:divsChild>
                        <w:div w:id="1641305866">
                          <w:marLeft w:val="0"/>
                          <w:marRight w:val="0"/>
                          <w:marTop w:val="0"/>
                          <w:marBottom w:val="0"/>
                          <w:divBdr>
                            <w:top w:val="none" w:sz="0" w:space="0" w:color="auto"/>
                            <w:left w:val="none" w:sz="0" w:space="0" w:color="auto"/>
                            <w:bottom w:val="none" w:sz="0" w:space="0" w:color="auto"/>
                            <w:right w:val="none" w:sz="0" w:space="0" w:color="auto"/>
                          </w:divBdr>
                        </w:div>
                        <w:div w:id="1069576301">
                          <w:marLeft w:val="0"/>
                          <w:marRight w:val="0"/>
                          <w:marTop w:val="0"/>
                          <w:marBottom w:val="0"/>
                          <w:divBdr>
                            <w:top w:val="none" w:sz="0" w:space="0" w:color="auto"/>
                            <w:left w:val="none" w:sz="0" w:space="0" w:color="auto"/>
                            <w:bottom w:val="none" w:sz="0" w:space="0" w:color="auto"/>
                            <w:right w:val="none" w:sz="0" w:space="0" w:color="auto"/>
                          </w:divBdr>
                        </w:div>
                      </w:divsChild>
                    </w:div>
                    <w:div w:id="460266919">
                      <w:marLeft w:val="0"/>
                      <w:marRight w:val="0"/>
                      <w:marTop w:val="150"/>
                      <w:marBottom w:val="375"/>
                      <w:divBdr>
                        <w:top w:val="none" w:sz="0" w:space="0" w:color="auto"/>
                        <w:left w:val="none" w:sz="0" w:space="0" w:color="auto"/>
                        <w:bottom w:val="dotted" w:sz="6" w:space="0" w:color="E4E9F0"/>
                        <w:right w:val="none" w:sz="0" w:space="0" w:color="auto"/>
                      </w:divBdr>
                    </w:div>
                    <w:div w:id="35593121">
                      <w:marLeft w:val="-225"/>
                      <w:marRight w:val="-225"/>
                      <w:marTop w:val="0"/>
                      <w:marBottom w:val="225"/>
                      <w:divBdr>
                        <w:top w:val="none" w:sz="0" w:space="0" w:color="auto"/>
                        <w:left w:val="none" w:sz="0" w:space="0" w:color="auto"/>
                        <w:bottom w:val="none" w:sz="0" w:space="0" w:color="auto"/>
                        <w:right w:val="none" w:sz="0" w:space="0" w:color="auto"/>
                      </w:divBdr>
                      <w:divsChild>
                        <w:div w:id="758334876">
                          <w:marLeft w:val="0"/>
                          <w:marRight w:val="0"/>
                          <w:marTop w:val="0"/>
                          <w:marBottom w:val="0"/>
                          <w:divBdr>
                            <w:top w:val="none" w:sz="0" w:space="0" w:color="auto"/>
                            <w:left w:val="none" w:sz="0" w:space="0" w:color="auto"/>
                            <w:bottom w:val="none" w:sz="0" w:space="0" w:color="auto"/>
                            <w:right w:val="none" w:sz="0" w:space="0" w:color="auto"/>
                          </w:divBdr>
                        </w:div>
                        <w:div w:id="184371745">
                          <w:marLeft w:val="0"/>
                          <w:marRight w:val="0"/>
                          <w:marTop w:val="0"/>
                          <w:marBottom w:val="0"/>
                          <w:divBdr>
                            <w:top w:val="none" w:sz="0" w:space="0" w:color="auto"/>
                            <w:left w:val="none" w:sz="0" w:space="0" w:color="auto"/>
                            <w:bottom w:val="none" w:sz="0" w:space="0" w:color="auto"/>
                            <w:right w:val="none" w:sz="0" w:space="0" w:color="auto"/>
                          </w:divBdr>
                        </w:div>
                      </w:divsChild>
                    </w:div>
                    <w:div w:id="2003657626">
                      <w:marLeft w:val="0"/>
                      <w:marRight w:val="0"/>
                      <w:marTop w:val="150"/>
                      <w:marBottom w:val="375"/>
                      <w:divBdr>
                        <w:top w:val="none" w:sz="0" w:space="0" w:color="auto"/>
                        <w:left w:val="none" w:sz="0" w:space="0" w:color="auto"/>
                        <w:bottom w:val="dotted" w:sz="6" w:space="0" w:color="E4E9F0"/>
                        <w:right w:val="none" w:sz="0" w:space="0" w:color="auto"/>
                      </w:divBdr>
                    </w:div>
                    <w:div w:id="2092578367">
                      <w:marLeft w:val="-225"/>
                      <w:marRight w:val="-225"/>
                      <w:marTop w:val="0"/>
                      <w:marBottom w:val="225"/>
                      <w:divBdr>
                        <w:top w:val="none" w:sz="0" w:space="0" w:color="auto"/>
                        <w:left w:val="none" w:sz="0" w:space="0" w:color="auto"/>
                        <w:bottom w:val="none" w:sz="0" w:space="0" w:color="auto"/>
                        <w:right w:val="none" w:sz="0" w:space="0" w:color="auto"/>
                      </w:divBdr>
                      <w:divsChild>
                        <w:div w:id="705328532">
                          <w:marLeft w:val="0"/>
                          <w:marRight w:val="0"/>
                          <w:marTop w:val="0"/>
                          <w:marBottom w:val="0"/>
                          <w:divBdr>
                            <w:top w:val="none" w:sz="0" w:space="0" w:color="auto"/>
                            <w:left w:val="none" w:sz="0" w:space="0" w:color="auto"/>
                            <w:bottom w:val="none" w:sz="0" w:space="0" w:color="auto"/>
                            <w:right w:val="none" w:sz="0" w:space="0" w:color="auto"/>
                          </w:divBdr>
                        </w:div>
                        <w:div w:id="1616593604">
                          <w:marLeft w:val="0"/>
                          <w:marRight w:val="0"/>
                          <w:marTop w:val="0"/>
                          <w:marBottom w:val="0"/>
                          <w:divBdr>
                            <w:top w:val="none" w:sz="0" w:space="0" w:color="auto"/>
                            <w:left w:val="none" w:sz="0" w:space="0" w:color="auto"/>
                            <w:bottom w:val="none" w:sz="0" w:space="0" w:color="auto"/>
                            <w:right w:val="none" w:sz="0" w:space="0" w:color="auto"/>
                          </w:divBdr>
                        </w:div>
                      </w:divsChild>
                    </w:div>
                    <w:div w:id="807430617">
                      <w:marLeft w:val="0"/>
                      <w:marRight w:val="0"/>
                      <w:marTop w:val="150"/>
                      <w:marBottom w:val="375"/>
                      <w:divBdr>
                        <w:top w:val="none" w:sz="0" w:space="0" w:color="auto"/>
                        <w:left w:val="none" w:sz="0" w:space="0" w:color="auto"/>
                        <w:bottom w:val="dotted" w:sz="6" w:space="0" w:color="E4E9F0"/>
                        <w:right w:val="none" w:sz="0" w:space="0" w:color="auto"/>
                      </w:divBdr>
                    </w:div>
                    <w:div w:id="2066447865">
                      <w:marLeft w:val="-225"/>
                      <w:marRight w:val="-225"/>
                      <w:marTop w:val="0"/>
                      <w:marBottom w:val="225"/>
                      <w:divBdr>
                        <w:top w:val="none" w:sz="0" w:space="0" w:color="auto"/>
                        <w:left w:val="none" w:sz="0" w:space="0" w:color="auto"/>
                        <w:bottom w:val="none" w:sz="0" w:space="0" w:color="auto"/>
                        <w:right w:val="none" w:sz="0" w:space="0" w:color="auto"/>
                      </w:divBdr>
                      <w:divsChild>
                        <w:div w:id="1653489288">
                          <w:marLeft w:val="0"/>
                          <w:marRight w:val="0"/>
                          <w:marTop w:val="0"/>
                          <w:marBottom w:val="0"/>
                          <w:divBdr>
                            <w:top w:val="none" w:sz="0" w:space="0" w:color="auto"/>
                            <w:left w:val="none" w:sz="0" w:space="0" w:color="auto"/>
                            <w:bottom w:val="none" w:sz="0" w:space="0" w:color="auto"/>
                            <w:right w:val="none" w:sz="0" w:space="0" w:color="auto"/>
                          </w:divBdr>
                        </w:div>
                        <w:div w:id="2019890201">
                          <w:marLeft w:val="0"/>
                          <w:marRight w:val="0"/>
                          <w:marTop w:val="0"/>
                          <w:marBottom w:val="0"/>
                          <w:divBdr>
                            <w:top w:val="none" w:sz="0" w:space="0" w:color="auto"/>
                            <w:left w:val="none" w:sz="0" w:space="0" w:color="auto"/>
                            <w:bottom w:val="none" w:sz="0" w:space="0" w:color="auto"/>
                            <w:right w:val="none" w:sz="0" w:space="0" w:color="auto"/>
                          </w:divBdr>
                        </w:div>
                        <w:div w:id="165365791">
                          <w:marLeft w:val="0"/>
                          <w:marRight w:val="0"/>
                          <w:marTop w:val="0"/>
                          <w:marBottom w:val="0"/>
                          <w:divBdr>
                            <w:top w:val="none" w:sz="0" w:space="0" w:color="auto"/>
                            <w:left w:val="none" w:sz="0" w:space="0" w:color="auto"/>
                            <w:bottom w:val="none" w:sz="0" w:space="0" w:color="auto"/>
                            <w:right w:val="none" w:sz="0" w:space="0" w:color="auto"/>
                          </w:divBdr>
                        </w:div>
                      </w:divsChild>
                    </w:div>
                    <w:div w:id="1578980001">
                      <w:marLeft w:val="0"/>
                      <w:marRight w:val="0"/>
                      <w:marTop w:val="150"/>
                      <w:marBottom w:val="375"/>
                      <w:divBdr>
                        <w:top w:val="none" w:sz="0" w:space="0" w:color="auto"/>
                        <w:left w:val="none" w:sz="0" w:space="0" w:color="auto"/>
                        <w:bottom w:val="dotted" w:sz="6" w:space="0" w:color="E4E9F0"/>
                        <w:right w:val="none" w:sz="0" w:space="0" w:color="auto"/>
                      </w:divBdr>
                    </w:div>
                    <w:div w:id="872039258">
                      <w:marLeft w:val="-225"/>
                      <w:marRight w:val="-225"/>
                      <w:marTop w:val="0"/>
                      <w:marBottom w:val="225"/>
                      <w:divBdr>
                        <w:top w:val="none" w:sz="0" w:space="0" w:color="auto"/>
                        <w:left w:val="none" w:sz="0" w:space="0" w:color="auto"/>
                        <w:bottom w:val="none" w:sz="0" w:space="0" w:color="auto"/>
                        <w:right w:val="none" w:sz="0" w:space="0" w:color="auto"/>
                      </w:divBdr>
                      <w:divsChild>
                        <w:div w:id="462433011">
                          <w:marLeft w:val="0"/>
                          <w:marRight w:val="0"/>
                          <w:marTop w:val="0"/>
                          <w:marBottom w:val="0"/>
                          <w:divBdr>
                            <w:top w:val="none" w:sz="0" w:space="0" w:color="auto"/>
                            <w:left w:val="none" w:sz="0" w:space="0" w:color="auto"/>
                            <w:bottom w:val="none" w:sz="0" w:space="0" w:color="auto"/>
                            <w:right w:val="none" w:sz="0" w:space="0" w:color="auto"/>
                          </w:divBdr>
                        </w:div>
                        <w:div w:id="1402756651">
                          <w:marLeft w:val="0"/>
                          <w:marRight w:val="0"/>
                          <w:marTop w:val="0"/>
                          <w:marBottom w:val="0"/>
                          <w:divBdr>
                            <w:top w:val="none" w:sz="0" w:space="0" w:color="auto"/>
                            <w:left w:val="none" w:sz="0" w:space="0" w:color="auto"/>
                            <w:bottom w:val="none" w:sz="0" w:space="0" w:color="auto"/>
                            <w:right w:val="none" w:sz="0" w:space="0" w:color="auto"/>
                          </w:divBdr>
                        </w:div>
                      </w:divsChild>
                    </w:div>
                    <w:div w:id="1596791378">
                      <w:marLeft w:val="0"/>
                      <w:marRight w:val="0"/>
                      <w:marTop w:val="150"/>
                      <w:marBottom w:val="375"/>
                      <w:divBdr>
                        <w:top w:val="none" w:sz="0" w:space="0" w:color="auto"/>
                        <w:left w:val="none" w:sz="0" w:space="0" w:color="auto"/>
                        <w:bottom w:val="dotted" w:sz="6" w:space="0" w:color="E4E9F0"/>
                        <w:right w:val="none" w:sz="0" w:space="0" w:color="auto"/>
                      </w:divBdr>
                    </w:div>
                    <w:div w:id="487136654">
                      <w:marLeft w:val="-225"/>
                      <w:marRight w:val="-225"/>
                      <w:marTop w:val="0"/>
                      <w:marBottom w:val="225"/>
                      <w:divBdr>
                        <w:top w:val="none" w:sz="0" w:space="0" w:color="auto"/>
                        <w:left w:val="none" w:sz="0" w:space="0" w:color="auto"/>
                        <w:bottom w:val="none" w:sz="0" w:space="0" w:color="auto"/>
                        <w:right w:val="none" w:sz="0" w:space="0" w:color="auto"/>
                      </w:divBdr>
                      <w:divsChild>
                        <w:div w:id="13084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63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740394">
              <w:marLeft w:val="0"/>
              <w:marRight w:val="0"/>
              <w:marTop w:val="0"/>
              <w:marBottom w:val="0"/>
              <w:divBdr>
                <w:top w:val="none" w:sz="0" w:space="8" w:color="DDDDDD"/>
                <w:left w:val="none" w:sz="0" w:space="11" w:color="DDDDDD"/>
                <w:bottom w:val="single" w:sz="6" w:space="8" w:color="DDDDDD"/>
                <w:right w:val="none" w:sz="0" w:space="11" w:color="DDDDDD"/>
              </w:divBdr>
            </w:div>
            <w:div w:id="973634167">
              <w:marLeft w:val="0"/>
              <w:marRight w:val="0"/>
              <w:marTop w:val="0"/>
              <w:marBottom w:val="0"/>
              <w:divBdr>
                <w:top w:val="none" w:sz="0" w:space="0" w:color="auto"/>
                <w:left w:val="none" w:sz="0" w:space="0" w:color="auto"/>
                <w:bottom w:val="none" w:sz="0" w:space="0" w:color="auto"/>
                <w:right w:val="none" w:sz="0" w:space="0" w:color="auto"/>
              </w:divBdr>
              <w:divsChild>
                <w:div w:id="883440976">
                  <w:marLeft w:val="0"/>
                  <w:marRight w:val="0"/>
                  <w:marTop w:val="0"/>
                  <w:marBottom w:val="0"/>
                  <w:divBdr>
                    <w:top w:val="none" w:sz="0" w:space="0" w:color="auto"/>
                    <w:left w:val="none" w:sz="0" w:space="0" w:color="auto"/>
                    <w:bottom w:val="none" w:sz="0" w:space="0" w:color="auto"/>
                    <w:right w:val="none" w:sz="0" w:space="0" w:color="auto"/>
                  </w:divBdr>
                  <w:divsChild>
                    <w:div w:id="113252093">
                      <w:marLeft w:val="0"/>
                      <w:marRight w:val="0"/>
                      <w:marTop w:val="150"/>
                      <w:marBottom w:val="375"/>
                      <w:divBdr>
                        <w:top w:val="none" w:sz="0" w:space="0" w:color="auto"/>
                        <w:left w:val="none" w:sz="0" w:space="0" w:color="auto"/>
                        <w:bottom w:val="dotted" w:sz="6" w:space="0" w:color="E4E9F0"/>
                        <w:right w:val="none" w:sz="0" w:space="0" w:color="auto"/>
                      </w:divBdr>
                    </w:div>
                    <w:div w:id="1617638056">
                      <w:marLeft w:val="-225"/>
                      <w:marRight w:val="-225"/>
                      <w:marTop w:val="0"/>
                      <w:marBottom w:val="225"/>
                      <w:divBdr>
                        <w:top w:val="none" w:sz="0" w:space="0" w:color="auto"/>
                        <w:left w:val="none" w:sz="0" w:space="0" w:color="auto"/>
                        <w:bottom w:val="none" w:sz="0" w:space="0" w:color="auto"/>
                        <w:right w:val="none" w:sz="0" w:space="0" w:color="auto"/>
                      </w:divBdr>
                      <w:divsChild>
                        <w:div w:id="2091077916">
                          <w:marLeft w:val="0"/>
                          <w:marRight w:val="0"/>
                          <w:marTop w:val="0"/>
                          <w:marBottom w:val="0"/>
                          <w:divBdr>
                            <w:top w:val="none" w:sz="0" w:space="0" w:color="auto"/>
                            <w:left w:val="none" w:sz="0" w:space="0" w:color="auto"/>
                            <w:bottom w:val="none" w:sz="0" w:space="0" w:color="auto"/>
                            <w:right w:val="none" w:sz="0" w:space="0" w:color="auto"/>
                          </w:divBdr>
                        </w:div>
                        <w:div w:id="116409998">
                          <w:marLeft w:val="0"/>
                          <w:marRight w:val="0"/>
                          <w:marTop w:val="0"/>
                          <w:marBottom w:val="0"/>
                          <w:divBdr>
                            <w:top w:val="none" w:sz="0" w:space="0" w:color="auto"/>
                            <w:left w:val="none" w:sz="0" w:space="0" w:color="auto"/>
                            <w:bottom w:val="none" w:sz="0" w:space="0" w:color="auto"/>
                            <w:right w:val="none" w:sz="0" w:space="0" w:color="auto"/>
                          </w:divBdr>
                        </w:div>
                      </w:divsChild>
                    </w:div>
                    <w:div w:id="857227">
                      <w:marLeft w:val="0"/>
                      <w:marRight w:val="0"/>
                      <w:marTop w:val="150"/>
                      <w:marBottom w:val="375"/>
                      <w:divBdr>
                        <w:top w:val="none" w:sz="0" w:space="0" w:color="auto"/>
                        <w:left w:val="none" w:sz="0" w:space="0" w:color="auto"/>
                        <w:bottom w:val="dotted" w:sz="6" w:space="0" w:color="E4E9F0"/>
                        <w:right w:val="none" w:sz="0" w:space="0" w:color="auto"/>
                      </w:divBdr>
                    </w:div>
                    <w:div w:id="717435555">
                      <w:marLeft w:val="-225"/>
                      <w:marRight w:val="-225"/>
                      <w:marTop w:val="0"/>
                      <w:marBottom w:val="225"/>
                      <w:divBdr>
                        <w:top w:val="none" w:sz="0" w:space="0" w:color="auto"/>
                        <w:left w:val="none" w:sz="0" w:space="0" w:color="auto"/>
                        <w:bottom w:val="none" w:sz="0" w:space="0" w:color="auto"/>
                        <w:right w:val="none" w:sz="0" w:space="0" w:color="auto"/>
                      </w:divBdr>
                      <w:divsChild>
                        <w:div w:id="719399915">
                          <w:marLeft w:val="0"/>
                          <w:marRight w:val="0"/>
                          <w:marTop w:val="0"/>
                          <w:marBottom w:val="0"/>
                          <w:divBdr>
                            <w:top w:val="none" w:sz="0" w:space="0" w:color="auto"/>
                            <w:left w:val="none" w:sz="0" w:space="0" w:color="auto"/>
                            <w:bottom w:val="none" w:sz="0" w:space="0" w:color="auto"/>
                            <w:right w:val="none" w:sz="0" w:space="0" w:color="auto"/>
                          </w:divBdr>
                        </w:div>
                        <w:div w:id="1892691916">
                          <w:marLeft w:val="0"/>
                          <w:marRight w:val="0"/>
                          <w:marTop w:val="0"/>
                          <w:marBottom w:val="0"/>
                          <w:divBdr>
                            <w:top w:val="none" w:sz="0" w:space="0" w:color="auto"/>
                            <w:left w:val="none" w:sz="0" w:space="0" w:color="auto"/>
                            <w:bottom w:val="none" w:sz="0" w:space="0" w:color="auto"/>
                            <w:right w:val="none" w:sz="0" w:space="0" w:color="auto"/>
                          </w:divBdr>
                        </w:div>
                        <w:div w:id="1226260376">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sChild>
                    </w:div>
                    <w:div w:id="582878357">
                      <w:marLeft w:val="0"/>
                      <w:marRight w:val="0"/>
                      <w:marTop w:val="150"/>
                      <w:marBottom w:val="375"/>
                      <w:divBdr>
                        <w:top w:val="none" w:sz="0" w:space="0" w:color="auto"/>
                        <w:left w:val="none" w:sz="0" w:space="0" w:color="auto"/>
                        <w:bottom w:val="dotted" w:sz="6" w:space="0" w:color="E4E9F0"/>
                        <w:right w:val="none" w:sz="0" w:space="0" w:color="auto"/>
                      </w:divBdr>
                    </w:div>
                    <w:div w:id="1068765745">
                      <w:marLeft w:val="-225"/>
                      <w:marRight w:val="-225"/>
                      <w:marTop w:val="0"/>
                      <w:marBottom w:val="225"/>
                      <w:divBdr>
                        <w:top w:val="none" w:sz="0" w:space="0" w:color="auto"/>
                        <w:left w:val="none" w:sz="0" w:space="0" w:color="auto"/>
                        <w:bottom w:val="none" w:sz="0" w:space="0" w:color="auto"/>
                        <w:right w:val="none" w:sz="0" w:space="0" w:color="auto"/>
                      </w:divBdr>
                      <w:divsChild>
                        <w:div w:id="1474449416">
                          <w:marLeft w:val="0"/>
                          <w:marRight w:val="0"/>
                          <w:marTop w:val="0"/>
                          <w:marBottom w:val="0"/>
                          <w:divBdr>
                            <w:top w:val="none" w:sz="0" w:space="0" w:color="auto"/>
                            <w:left w:val="none" w:sz="0" w:space="0" w:color="auto"/>
                            <w:bottom w:val="none" w:sz="0" w:space="0" w:color="auto"/>
                            <w:right w:val="none" w:sz="0" w:space="0" w:color="auto"/>
                          </w:divBdr>
                        </w:div>
                        <w:div w:id="1735398139">
                          <w:marLeft w:val="0"/>
                          <w:marRight w:val="0"/>
                          <w:marTop w:val="0"/>
                          <w:marBottom w:val="0"/>
                          <w:divBdr>
                            <w:top w:val="none" w:sz="0" w:space="0" w:color="auto"/>
                            <w:left w:val="none" w:sz="0" w:space="0" w:color="auto"/>
                            <w:bottom w:val="none" w:sz="0" w:space="0" w:color="auto"/>
                            <w:right w:val="none" w:sz="0" w:space="0" w:color="auto"/>
                          </w:divBdr>
                        </w:div>
                        <w:div w:id="1620256808">
                          <w:marLeft w:val="0"/>
                          <w:marRight w:val="0"/>
                          <w:marTop w:val="0"/>
                          <w:marBottom w:val="0"/>
                          <w:divBdr>
                            <w:top w:val="none" w:sz="0" w:space="0" w:color="auto"/>
                            <w:left w:val="none" w:sz="0" w:space="0" w:color="auto"/>
                            <w:bottom w:val="none" w:sz="0" w:space="0" w:color="auto"/>
                            <w:right w:val="none" w:sz="0" w:space="0" w:color="auto"/>
                          </w:divBdr>
                        </w:div>
                        <w:div w:id="755713728">
                          <w:marLeft w:val="0"/>
                          <w:marRight w:val="0"/>
                          <w:marTop w:val="0"/>
                          <w:marBottom w:val="0"/>
                          <w:divBdr>
                            <w:top w:val="none" w:sz="0" w:space="0" w:color="auto"/>
                            <w:left w:val="none" w:sz="0" w:space="0" w:color="auto"/>
                            <w:bottom w:val="none" w:sz="0" w:space="0" w:color="auto"/>
                            <w:right w:val="none" w:sz="0" w:space="0" w:color="auto"/>
                          </w:divBdr>
                        </w:div>
                        <w:div w:id="1342201984">
                          <w:marLeft w:val="0"/>
                          <w:marRight w:val="0"/>
                          <w:marTop w:val="0"/>
                          <w:marBottom w:val="0"/>
                          <w:divBdr>
                            <w:top w:val="none" w:sz="0" w:space="0" w:color="auto"/>
                            <w:left w:val="none" w:sz="0" w:space="0" w:color="auto"/>
                            <w:bottom w:val="none" w:sz="0" w:space="0" w:color="auto"/>
                            <w:right w:val="none" w:sz="0" w:space="0" w:color="auto"/>
                          </w:divBdr>
                        </w:div>
                      </w:divsChild>
                    </w:div>
                    <w:div w:id="1637711767">
                      <w:marLeft w:val="0"/>
                      <w:marRight w:val="0"/>
                      <w:marTop w:val="150"/>
                      <w:marBottom w:val="375"/>
                      <w:divBdr>
                        <w:top w:val="none" w:sz="0" w:space="0" w:color="auto"/>
                        <w:left w:val="none" w:sz="0" w:space="0" w:color="auto"/>
                        <w:bottom w:val="dotted" w:sz="6" w:space="0" w:color="E4E9F0"/>
                        <w:right w:val="none" w:sz="0" w:space="0" w:color="auto"/>
                      </w:divBdr>
                    </w:div>
                    <w:div w:id="1792896340">
                      <w:marLeft w:val="-225"/>
                      <w:marRight w:val="-225"/>
                      <w:marTop w:val="0"/>
                      <w:marBottom w:val="225"/>
                      <w:divBdr>
                        <w:top w:val="none" w:sz="0" w:space="0" w:color="auto"/>
                        <w:left w:val="none" w:sz="0" w:space="0" w:color="auto"/>
                        <w:bottom w:val="none" w:sz="0" w:space="0" w:color="auto"/>
                        <w:right w:val="none" w:sz="0" w:space="0" w:color="auto"/>
                      </w:divBdr>
                      <w:divsChild>
                        <w:div w:id="1763260806">
                          <w:marLeft w:val="0"/>
                          <w:marRight w:val="0"/>
                          <w:marTop w:val="0"/>
                          <w:marBottom w:val="0"/>
                          <w:divBdr>
                            <w:top w:val="none" w:sz="0" w:space="0" w:color="auto"/>
                            <w:left w:val="none" w:sz="0" w:space="0" w:color="auto"/>
                            <w:bottom w:val="none" w:sz="0" w:space="0" w:color="auto"/>
                            <w:right w:val="none" w:sz="0" w:space="0" w:color="auto"/>
                          </w:divBdr>
                        </w:div>
                        <w:div w:id="1924341086">
                          <w:marLeft w:val="0"/>
                          <w:marRight w:val="0"/>
                          <w:marTop w:val="0"/>
                          <w:marBottom w:val="0"/>
                          <w:divBdr>
                            <w:top w:val="none" w:sz="0" w:space="0" w:color="auto"/>
                            <w:left w:val="none" w:sz="0" w:space="0" w:color="auto"/>
                            <w:bottom w:val="none" w:sz="0" w:space="0" w:color="auto"/>
                            <w:right w:val="none" w:sz="0" w:space="0" w:color="auto"/>
                          </w:divBdr>
                        </w:div>
                        <w:div w:id="951473404">
                          <w:marLeft w:val="0"/>
                          <w:marRight w:val="0"/>
                          <w:marTop w:val="0"/>
                          <w:marBottom w:val="0"/>
                          <w:divBdr>
                            <w:top w:val="none" w:sz="0" w:space="0" w:color="auto"/>
                            <w:left w:val="none" w:sz="0" w:space="0" w:color="auto"/>
                            <w:bottom w:val="none" w:sz="0" w:space="0" w:color="auto"/>
                            <w:right w:val="none" w:sz="0" w:space="0" w:color="auto"/>
                          </w:divBdr>
                        </w:div>
                      </w:divsChild>
                    </w:div>
                    <w:div w:id="1352410554">
                      <w:marLeft w:val="0"/>
                      <w:marRight w:val="0"/>
                      <w:marTop w:val="150"/>
                      <w:marBottom w:val="375"/>
                      <w:divBdr>
                        <w:top w:val="none" w:sz="0" w:space="0" w:color="auto"/>
                        <w:left w:val="none" w:sz="0" w:space="0" w:color="auto"/>
                        <w:bottom w:val="dotted" w:sz="6" w:space="0" w:color="E4E9F0"/>
                        <w:right w:val="none" w:sz="0" w:space="0" w:color="auto"/>
                      </w:divBdr>
                    </w:div>
                    <w:div w:id="281694544">
                      <w:marLeft w:val="-225"/>
                      <w:marRight w:val="-225"/>
                      <w:marTop w:val="0"/>
                      <w:marBottom w:val="225"/>
                      <w:divBdr>
                        <w:top w:val="none" w:sz="0" w:space="0" w:color="auto"/>
                        <w:left w:val="none" w:sz="0" w:space="0" w:color="auto"/>
                        <w:bottom w:val="none" w:sz="0" w:space="0" w:color="auto"/>
                        <w:right w:val="none" w:sz="0" w:space="0" w:color="auto"/>
                      </w:divBdr>
                      <w:divsChild>
                        <w:div w:id="1855999829">
                          <w:marLeft w:val="0"/>
                          <w:marRight w:val="0"/>
                          <w:marTop w:val="0"/>
                          <w:marBottom w:val="0"/>
                          <w:divBdr>
                            <w:top w:val="none" w:sz="0" w:space="0" w:color="auto"/>
                            <w:left w:val="none" w:sz="0" w:space="0" w:color="auto"/>
                            <w:bottom w:val="none" w:sz="0" w:space="0" w:color="auto"/>
                            <w:right w:val="none" w:sz="0" w:space="0" w:color="auto"/>
                          </w:divBdr>
                        </w:div>
                        <w:div w:id="267734405">
                          <w:marLeft w:val="0"/>
                          <w:marRight w:val="0"/>
                          <w:marTop w:val="0"/>
                          <w:marBottom w:val="0"/>
                          <w:divBdr>
                            <w:top w:val="none" w:sz="0" w:space="0" w:color="auto"/>
                            <w:left w:val="none" w:sz="0" w:space="0" w:color="auto"/>
                            <w:bottom w:val="none" w:sz="0" w:space="0" w:color="auto"/>
                            <w:right w:val="none" w:sz="0" w:space="0" w:color="auto"/>
                          </w:divBdr>
                        </w:div>
                      </w:divsChild>
                    </w:div>
                    <w:div w:id="91515834">
                      <w:marLeft w:val="0"/>
                      <w:marRight w:val="0"/>
                      <w:marTop w:val="150"/>
                      <w:marBottom w:val="375"/>
                      <w:divBdr>
                        <w:top w:val="none" w:sz="0" w:space="0" w:color="auto"/>
                        <w:left w:val="none" w:sz="0" w:space="0" w:color="auto"/>
                        <w:bottom w:val="dotted" w:sz="6" w:space="0" w:color="E4E9F0"/>
                        <w:right w:val="none" w:sz="0" w:space="0" w:color="auto"/>
                      </w:divBdr>
                    </w:div>
                    <w:div w:id="1558055507">
                      <w:marLeft w:val="-225"/>
                      <w:marRight w:val="-225"/>
                      <w:marTop w:val="0"/>
                      <w:marBottom w:val="225"/>
                      <w:divBdr>
                        <w:top w:val="none" w:sz="0" w:space="0" w:color="auto"/>
                        <w:left w:val="none" w:sz="0" w:space="0" w:color="auto"/>
                        <w:bottom w:val="none" w:sz="0" w:space="0" w:color="auto"/>
                        <w:right w:val="none" w:sz="0" w:space="0" w:color="auto"/>
                      </w:divBdr>
                      <w:divsChild>
                        <w:div w:id="1582367295">
                          <w:marLeft w:val="0"/>
                          <w:marRight w:val="0"/>
                          <w:marTop w:val="0"/>
                          <w:marBottom w:val="0"/>
                          <w:divBdr>
                            <w:top w:val="none" w:sz="0" w:space="0" w:color="auto"/>
                            <w:left w:val="none" w:sz="0" w:space="0" w:color="auto"/>
                            <w:bottom w:val="none" w:sz="0" w:space="0" w:color="auto"/>
                            <w:right w:val="none" w:sz="0" w:space="0" w:color="auto"/>
                          </w:divBdr>
                        </w:div>
                        <w:div w:id="772674911">
                          <w:marLeft w:val="0"/>
                          <w:marRight w:val="0"/>
                          <w:marTop w:val="0"/>
                          <w:marBottom w:val="0"/>
                          <w:divBdr>
                            <w:top w:val="none" w:sz="0" w:space="0" w:color="auto"/>
                            <w:left w:val="none" w:sz="0" w:space="0" w:color="auto"/>
                            <w:bottom w:val="none" w:sz="0" w:space="0" w:color="auto"/>
                            <w:right w:val="none" w:sz="0" w:space="0" w:color="auto"/>
                          </w:divBdr>
                        </w:div>
                      </w:divsChild>
                    </w:div>
                    <w:div w:id="341470456">
                      <w:marLeft w:val="0"/>
                      <w:marRight w:val="0"/>
                      <w:marTop w:val="150"/>
                      <w:marBottom w:val="375"/>
                      <w:divBdr>
                        <w:top w:val="none" w:sz="0" w:space="0" w:color="auto"/>
                        <w:left w:val="none" w:sz="0" w:space="0" w:color="auto"/>
                        <w:bottom w:val="dotted" w:sz="6" w:space="0" w:color="E4E9F0"/>
                        <w:right w:val="none" w:sz="0" w:space="0" w:color="auto"/>
                      </w:divBdr>
                    </w:div>
                    <w:div w:id="1597977133">
                      <w:marLeft w:val="-225"/>
                      <w:marRight w:val="-225"/>
                      <w:marTop w:val="0"/>
                      <w:marBottom w:val="225"/>
                      <w:divBdr>
                        <w:top w:val="none" w:sz="0" w:space="0" w:color="auto"/>
                        <w:left w:val="none" w:sz="0" w:space="0" w:color="auto"/>
                        <w:bottom w:val="none" w:sz="0" w:space="0" w:color="auto"/>
                        <w:right w:val="none" w:sz="0" w:space="0" w:color="auto"/>
                      </w:divBdr>
                      <w:divsChild>
                        <w:div w:id="418327969">
                          <w:marLeft w:val="0"/>
                          <w:marRight w:val="0"/>
                          <w:marTop w:val="0"/>
                          <w:marBottom w:val="0"/>
                          <w:divBdr>
                            <w:top w:val="none" w:sz="0" w:space="0" w:color="auto"/>
                            <w:left w:val="none" w:sz="0" w:space="0" w:color="auto"/>
                            <w:bottom w:val="none" w:sz="0" w:space="0" w:color="auto"/>
                            <w:right w:val="none" w:sz="0" w:space="0" w:color="auto"/>
                          </w:divBdr>
                        </w:div>
                        <w:div w:id="95446946">
                          <w:marLeft w:val="0"/>
                          <w:marRight w:val="0"/>
                          <w:marTop w:val="0"/>
                          <w:marBottom w:val="0"/>
                          <w:divBdr>
                            <w:top w:val="none" w:sz="0" w:space="0" w:color="auto"/>
                            <w:left w:val="none" w:sz="0" w:space="0" w:color="auto"/>
                            <w:bottom w:val="none" w:sz="0" w:space="0" w:color="auto"/>
                            <w:right w:val="none" w:sz="0" w:space="0" w:color="auto"/>
                          </w:divBdr>
                        </w:div>
                      </w:divsChild>
                    </w:div>
                    <w:div w:id="300575864">
                      <w:marLeft w:val="0"/>
                      <w:marRight w:val="0"/>
                      <w:marTop w:val="150"/>
                      <w:marBottom w:val="375"/>
                      <w:divBdr>
                        <w:top w:val="none" w:sz="0" w:space="0" w:color="auto"/>
                        <w:left w:val="none" w:sz="0" w:space="0" w:color="auto"/>
                        <w:bottom w:val="dotted" w:sz="6" w:space="0" w:color="E4E9F0"/>
                        <w:right w:val="none" w:sz="0" w:space="0" w:color="auto"/>
                      </w:divBdr>
                    </w:div>
                    <w:div w:id="508984977">
                      <w:marLeft w:val="-225"/>
                      <w:marRight w:val="-225"/>
                      <w:marTop w:val="0"/>
                      <w:marBottom w:val="225"/>
                      <w:divBdr>
                        <w:top w:val="none" w:sz="0" w:space="0" w:color="auto"/>
                        <w:left w:val="none" w:sz="0" w:space="0" w:color="auto"/>
                        <w:bottom w:val="none" w:sz="0" w:space="0" w:color="auto"/>
                        <w:right w:val="none" w:sz="0" w:space="0" w:color="auto"/>
                      </w:divBdr>
                      <w:divsChild>
                        <w:div w:id="1589847032">
                          <w:marLeft w:val="0"/>
                          <w:marRight w:val="0"/>
                          <w:marTop w:val="0"/>
                          <w:marBottom w:val="0"/>
                          <w:divBdr>
                            <w:top w:val="none" w:sz="0" w:space="0" w:color="auto"/>
                            <w:left w:val="none" w:sz="0" w:space="0" w:color="auto"/>
                            <w:bottom w:val="none" w:sz="0" w:space="0" w:color="auto"/>
                            <w:right w:val="none" w:sz="0" w:space="0" w:color="auto"/>
                          </w:divBdr>
                        </w:div>
                        <w:div w:id="1958683262">
                          <w:marLeft w:val="0"/>
                          <w:marRight w:val="0"/>
                          <w:marTop w:val="0"/>
                          <w:marBottom w:val="0"/>
                          <w:divBdr>
                            <w:top w:val="none" w:sz="0" w:space="0" w:color="auto"/>
                            <w:left w:val="none" w:sz="0" w:space="0" w:color="auto"/>
                            <w:bottom w:val="none" w:sz="0" w:space="0" w:color="auto"/>
                            <w:right w:val="none" w:sz="0" w:space="0" w:color="auto"/>
                          </w:divBdr>
                        </w:div>
                        <w:div w:id="1109859654">
                          <w:marLeft w:val="0"/>
                          <w:marRight w:val="0"/>
                          <w:marTop w:val="0"/>
                          <w:marBottom w:val="0"/>
                          <w:divBdr>
                            <w:top w:val="none" w:sz="0" w:space="0" w:color="auto"/>
                            <w:left w:val="none" w:sz="0" w:space="0" w:color="auto"/>
                            <w:bottom w:val="none" w:sz="0" w:space="0" w:color="auto"/>
                            <w:right w:val="none" w:sz="0" w:space="0" w:color="auto"/>
                          </w:divBdr>
                        </w:div>
                      </w:divsChild>
                    </w:div>
                    <w:div w:id="534074202">
                      <w:marLeft w:val="0"/>
                      <w:marRight w:val="0"/>
                      <w:marTop w:val="150"/>
                      <w:marBottom w:val="375"/>
                      <w:divBdr>
                        <w:top w:val="none" w:sz="0" w:space="0" w:color="auto"/>
                        <w:left w:val="none" w:sz="0" w:space="0" w:color="auto"/>
                        <w:bottom w:val="dotted" w:sz="6" w:space="0" w:color="E4E9F0"/>
                        <w:right w:val="none" w:sz="0" w:space="0" w:color="auto"/>
                      </w:divBdr>
                    </w:div>
                    <w:div w:id="594286919">
                      <w:marLeft w:val="-225"/>
                      <w:marRight w:val="-225"/>
                      <w:marTop w:val="0"/>
                      <w:marBottom w:val="225"/>
                      <w:divBdr>
                        <w:top w:val="none" w:sz="0" w:space="0" w:color="auto"/>
                        <w:left w:val="none" w:sz="0" w:space="0" w:color="auto"/>
                        <w:bottom w:val="none" w:sz="0" w:space="0" w:color="auto"/>
                        <w:right w:val="none" w:sz="0" w:space="0" w:color="auto"/>
                      </w:divBdr>
                      <w:divsChild>
                        <w:div w:id="1146432486">
                          <w:marLeft w:val="0"/>
                          <w:marRight w:val="0"/>
                          <w:marTop w:val="0"/>
                          <w:marBottom w:val="0"/>
                          <w:divBdr>
                            <w:top w:val="none" w:sz="0" w:space="0" w:color="auto"/>
                            <w:left w:val="none" w:sz="0" w:space="0" w:color="auto"/>
                            <w:bottom w:val="none" w:sz="0" w:space="0" w:color="auto"/>
                            <w:right w:val="none" w:sz="0" w:space="0" w:color="auto"/>
                          </w:divBdr>
                        </w:div>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 w:id="1119762197">
                      <w:marLeft w:val="0"/>
                      <w:marRight w:val="0"/>
                      <w:marTop w:val="150"/>
                      <w:marBottom w:val="375"/>
                      <w:divBdr>
                        <w:top w:val="none" w:sz="0" w:space="0" w:color="auto"/>
                        <w:left w:val="none" w:sz="0" w:space="0" w:color="auto"/>
                        <w:bottom w:val="dotted" w:sz="6" w:space="0" w:color="E4E9F0"/>
                        <w:right w:val="none" w:sz="0" w:space="0" w:color="auto"/>
                      </w:divBdr>
                    </w:div>
                    <w:div w:id="2059355152">
                      <w:marLeft w:val="-225"/>
                      <w:marRight w:val="-225"/>
                      <w:marTop w:val="0"/>
                      <w:marBottom w:val="225"/>
                      <w:divBdr>
                        <w:top w:val="none" w:sz="0" w:space="0" w:color="auto"/>
                        <w:left w:val="none" w:sz="0" w:space="0" w:color="auto"/>
                        <w:bottom w:val="none" w:sz="0" w:space="0" w:color="auto"/>
                        <w:right w:val="none" w:sz="0" w:space="0" w:color="auto"/>
                      </w:divBdr>
                      <w:divsChild>
                        <w:div w:id="711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391">
          <w:marLeft w:val="0"/>
          <w:marRight w:val="0"/>
          <w:marTop w:val="0"/>
          <w:marBottom w:val="300"/>
          <w:divBdr>
            <w:top w:val="single" w:sz="6" w:space="0" w:color="DDDDDD"/>
            <w:left w:val="single" w:sz="6" w:space="0" w:color="DDDDDD"/>
            <w:bottom w:val="single" w:sz="6" w:space="0" w:color="DDDDDD"/>
            <w:right w:val="single" w:sz="6" w:space="0" w:color="DDDDDD"/>
          </w:divBdr>
          <w:divsChild>
            <w:div w:id="1660377410">
              <w:marLeft w:val="0"/>
              <w:marRight w:val="0"/>
              <w:marTop w:val="0"/>
              <w:marBottom w:val="0"/>
              <w:divBdr>
                <w:top w:val="none" w:sz="0" w:space="8" w:color="DDDDDD"/>
                <w:left w:val="none" w:sz="0" w:space="11" w:color="DDDDDD"/>
                <w:bottom w:val="single" w:sz="6" w:space="8" w:color="DDDDDD"/>
                <w:right w:val="none" w:sz="0" w:space="11" w:color="DDDDDD"/>
              </w:divBdr>
            </w:div>
            <w:div w:id="963585178">
              <w:marLeft w:val="0"/>
              <w:marRight w:val="0"/>
              <w:marTop w:val="0"/>
              <w:marBottom w:val="0"/>
              <w:divBdr>
                <w:top w:val="none" w:sz="0" w:space="0" w:color="auto"/>
                <w:left w:val="none" w:sz="0" w:space="0" w:color="auto"/>
                <w:bottom w:val="none" w:sz="0" w:space="0" w:color="auto"/>
                <w:right w:val="none" w:sz="0" w:space="0" w:color="auto"/>
              </w:divBdr>
              <w:divsChild>
                <w:div w:id="1917737068">
                  <w:marLeft w:val="0"/>
                  <w:marRight w:val="0"/>
                  <w:marTop w:val="0"/>
                  <w:marBottom w:val="0"/>
                  <w:divBdr>
                    <w:top w:val="none" w:sz="0" w:space="0" w:color="auto"/>
                    <w:left w:val="none" w:sz="0" w:space="0" w:color="auto"/>
                    <w:bottom w:val="none" w:sz="0" w:space="0" w:color="auto"/>
                    <w:right w:val="none" w:sz="0" w:space="0" w:color="auto"/>
                  </w:divBdr>
                  <w:divsChild>
                    <w:div w:id="1676687388">
                      <w:marLeft w:val="0"/>
                      <w:marRight w:val="0"/>
                      <w:marTop w:val="150"/>
                      <w:marBottom w:val="375"/>
                      <w:divBdr>
                        <w:top w:val="none" w:sz="0" w:space="0" w:color="auto"/>
                        <w:left w:val="none" w:sz="0" w:space="0" w:color="auto"/>
                        <w:bottom w:val="dotted" w:sz="6" w:space="0" w:color="E4E9F0"/>
                        <w:right w:val="none" w:sz="0" w:space="0" w:color="auto"/>
                      </w:divBdr>
                    </w:div>
                    <w:div w:id="1437409638">
                      <w:marLeft w:val="-225"/>
                      <w:marRight w:val="-225"/>
                      <w:marTop w:val="0"/>
                      <w:marBottom w:val="225"/>
                      <w:divBdr>
                        <w:top w:val="none" w:sz="0" w:space="0" w:color="auto"/>
                        <w:left w:val="none" w:sz="0" w:space="0" w:color="auto"/>
                        <w:bottom w:val="none" w:sz="0" w:space="0" w:color="auto"/>
                        <w:right w:val="none" w:sz="0" w:space="0" w:color="auto"/>
                      </w:divBdr>
                      <w:divsChild>
                        <w:div w:id="882015005">
                          <w:marLeft w:val="0"/>
                          <w:marRight w:val="0"/>
                          <w:marTop w:val="0"/>
                          <w:marBottom w:val="0"/>
                          <w:divBdr>
                            <w:top w:val="none" w:sz="0" w:space="0" w:color="auto"/>
                            <w:left w:val="none" w:sz="0" w:space="0" w:color="auto"/>
                            <w:bottom w:val="none" w:sz="0" w:space="0" w:color="auto"/>
                            <w:right w:val="none" w:sz="0" w:space="0" w:color="auto"/>
                          </w:divBdr>
                        </w:div>
                        <w:div w:id="1289241874">
                          <w:marLeft w:val="0"/>
                          <w:marRight w:val="0"/>
                          <w:marTop w:val="0"/>
                          <w:marBottom w:val="0"/>
                          <w:divBdr>
                            <w:top w:val="none" w:sz="0" w:space="0" w:color="auto"/>
                            <w:left w:val="none" w:sz="0" w:space="0" w:color="auto"/>
                            <w:bottom w:val="none" w:sz="0" w:space="0" w:color="auto"/>
                            <w:right w:val="none" w:sz="0" w:space="0" w:color="auto"/>
                          </w:divBdr>
                        </w:div>
                      </w:divsChild>
                    </w:div>
                    <w:div w:id="1254054082">
                      <w:marLeft w:val="0"/>
                      <w:marRight w:val="0"/>
                      <w:marTop w:val="150"/>
                      <w:marBottom w:val="375"/>
                      <w:divBdr>
                        <w:top w:val="none" w:sz="0" w:space="0" w:color="auto"/>
                        <w:left w:val="none" w:sz="0" w:space="0" w:color="auto"/>
                        <w:bottom w:val="dotted" w:sz="6" w:space="0" w:color="E4E9F0"/>
                        <w:right w:val="none" w:sz="0" w:space="0" w:color="auto"/>
                      </w:divBdr>
                    </w:div>
                    <w:div w:id="1113666383">
                      <w:marLeft w:val="-225"/>
                      <w:marRight w:val="-225"/>
                      <w:marTop w:val="0"/>
                      <w:marBottom w:val="225"/>
                      <w:divBdr>
                        <w:top w:val="none" w:sz="0" w:space="0" w:color="auto"/>
                        <w:left w:val="none" w:sz="0" w:space="0" w:color="auto"/>
                        <w:bottom w:val="none" w:sz="0" w:space="0" w:color="auto"/>
                        <w:right w:val="none" w:sz="0" w:space="0" w:color="auto"/>
                      </w:divBdr>
                      <w:divsChild>
                        <w:div w:id="546720081">
                          <w:marLeft w:val="0"/>
                          <w:marRight w:val="0"/>
                          <w:marTop w:val="0"/>
                          <w:marBottom w:val="0"/>
                          <w:divBdr>
                            <w:top w:val="none" w:sz="0" w:space="0" w:color="auto"/>
                            <w:left w:val="none" w:sz="0" w:space="0" w:color="auto"/>
                            <w:bottom w:val="none" w:sz="0" w:space="0" w:color="auto"/>
                            <w:right w:val="none" w:sz="0" w:space="0" w:color="auto"/>
                          </w:divBdr>
                        </w:div>
                        <w:div w:id="1281498928">
                          <w:marLeft w:val="0"/>
                          <w:marRight w:val="0"/>
                          <w:marTop w:val="0"/>
                          <w:marBottom w:val="0"/>
                          <w:divBdr>
                            <w:top w:val="none" w:sz="0" w:space="0" w:color="auto"/>
                            <w:left w:val="none" w:sz="0" w:space="0" w:color="auto"/>
                            <w:bottom w:val="none" w:sz="0" w:space="0" w:color="auto"/>
                            <w:right w:val="none" w:sz="0" w:space="0" w:color="auto"/>
                          </w:divBdr>
                        </w:div>
                        <w:div w:id="50663995">
                          <w:marLeft w:val="0"/>
                          <w:marRight w:val="0"/>
                          <w:marTop w:val="0"/>
                          <w:marBottom w:val="0"/>
                          <w:divBdr>
                            <w:top w:val="none" w:sz="0" w:space="0" w:color="auto"/>
                            <w:left w:val="none" w:sz="0" w:space="0" w:color="auto"/>
                            <w:bottom w:val="none" w:sz="0" w:space="0" w:color="auto"/>
                            <w:right w:val="none" w:sz="0" w:space="0" w:color="auto"/>
                          </w:divBdr>
                        </w:div>
                        <w:div w:id="1547177877">
                          <w:marLeft w:val="0"/>
                          <w:marRight w:val="0"/>
                          <w:marTop w:val="0"/>
                          <w:marBottom w:val="0"/>
                          <w:divBdr>
                            <w:top w:val="none" w:sz="0" w:space="0" w:color="auto"/>
                            <w:left w:val="none" w:sz="0" w:space="0" w:color="auto"/>
                            <w:bottom w:val="none" w:sz="0" w:space="0" w:color="auto"/>
                            <w:right w:val="none" w:sz="0" w:space="0" w:color="auto"/>
                          </w:divBdr>
                        </w:div>
                      </w:divsChild>
                    </w:div>
                    <w:div w:id="36051310">
                      <w:marLeft w:val="0"/>
                      <w:marRight w:val="0"/>
                      <w:marTop w:val="150"/>
                      <w:marBottom w:val="375"/>
                      <w:divBdr>
                        <w:top w:val="none" w:sz="0" w:space="0" w:color="auto"/>
                        <w:left w:val="none" w:sz="0" w:space="0" w:color="auto"/>
                        <w:bottom w:val="dotted" w:sz="6" w:space="0" w:color="E4E9F0"/>
                        <w:right w:val="none" w:sz="0" w:space="0" w:color="auto"/>
                      </w:divBdr>
                    </w:div>
                    <w:div w:id="858348528">
                      <w:marLeft w:val="-225"/>
                      <w:marRight w:val="-225"/>
                      <w:marTop w:val="0"/>
                      <w:marBottom w:val="225"/>
                      <w:divBdr>
                        <w:top w:val="none" w:sz="0" w:space="0" w:color="auto"/>
                        <w:left w:val="none" w:sz="0" w:space="0" w:color="auto"/>
                        <w:bottom w:val="none" w:sz="0" w:space="0" w:color="auto"/>
                        <w:right w:val="none" w:sz="0" w:space="0" w:color="auto"/>
                      </w:divBdr>
                      <w:divsChild>
                        <w:div w:id="759257823">
                          <w:marLeft w:val="0"/>
                          <w:marRight w:val="0"/>
                          <w:marTop w:val="0"/>
                          <w:marBottom w:val="0"/>
                          <w:divBdr>
                            <w:top w:val="none" w:sz="0" w:space="0" w:color="auto"/>
                            <w:left w:val="none" w:sz="0" w:space="0" w:color="auto"/>
                            <w:bottom w:val="none" w:sz="0" w:space="0" w:color="auto"/>
                            <w:right w:val="none" w:sz="0" w:space="0" w:color="auto"/>
                          </w:divBdr>
                        </w:div>
                        <w:div w:id="768308456">
                          <w:marLeft w:val="0"/>
                          <w:marRight w:val="0"/>
                          <w:marTop w:val="0"/>
                          <w:marBottom w:val="0"/>
                          <w:divBdr>
                            <w:top w:val="none" w:sz="0" w:space="0" w:color="auto"/>
                            <w:left w:val="none" w:sz="0" w:space="0" w:color="auto"/>
                            <w:bottom w:val="none" w:sz="0" w:space="0" w:color="auto"/>
                            <w:right w:val="none" w:sz="0" w:space="0" w:color="auto"/>
                          </w:divBdr>
                        </w:div>
                        <w:div w:id="24209809">
                          <w:marLeft w:val="0"/>
                          <w:marRight w:val="0"/>
                          <w:marTop w:val="0"/>
                          <w:marBottom w:val="0"/>
                          <w:divBdr>
                            <w:top w:val="none" w:sz="0" w:space="0" w:color="auto"/>
                            <w:left w:val="none" w:sz="0" w:space="0" w:color="auto"/>
                            <w:bottom w:val="none" w:sz="0" w:space="0" w:color="auto"/>
                            <w:right w:val="none" w:sz="0" w:space="0" w:color="auto"/>
                          </w:divBdr>
                        </w:div>
                        <w:div w:id="389353890">
                          <w:marLeft w:val="0"/>
                          <w:marRight w:val="0"/>
                          <w:marTop w:val="0"/>
                          <w:marBottom w:val="0"/>
                          <w:divBdr>
                            <w:top w:val="none" w:sz="0" w:space="0" w:color="auto"/>
                            <w:left w:val="none" w:sz="0" w:space="0" w:color="auto"/>
                            <w:bottom w:val="none" w:sz="0" w:space="0" w:color="auto"/>
                            <w:right w:val="none" w:sz="0" w:space="0" w:color="auto"/>
                          </w:divBdr>
                        </w:div>
                        <w:div w:id="2089493494">
                          <w:marLeft w:val="0"/>
                          <w:marRight w:val="0"/>
                          <w:marTop w:val="0"/>
                          <w:marBottom w:val="0"/>
                          <w:divBdr>
                            <w:top w:val="none" w:sz="0" w:space="0" w:color="auto"/>
                            <w:left w:val="none" w:sz="0" w:space="0" w:color="auto"/>
                            <w:bottom w:val="none" w:sz="0" w:space="0" w:color="auto"/>
                            <w:right w:val="none" w:sz="0" w:space="0" w:color="auto"/>
                          </w:divBdr>
                        </w:div>
                      </w:divsChild>
                    </w:div>
                    <w:div w:id="502861031">
                      <w:marLeft w:val="0"/>
                      <w:marRight w:val="0"/>
                      <w:marTop w:val="150"/>
                      <w:marBottom w:val="375"/>
                      <w:divBdr>
                        <w:top w:val="none" w:sz="0" w:space="0" w:color="auto"/>
                        <w:left w:val="none" w:sz="0" w:space="0" w:color="auto"/>
                        <w:bottom w:val="dotted" w:sz="6" w:space="0" w:color="E4E9F0"/>
                        <w:right w:val="none" w:sz="0" w:space="0" w:color="auto"/>
                      </w:divBdr>
                    </w:div>
                    <w:div w:id="1423376667">
                      <w:marLeft w:val="-225"/>
                      <w:marRight w:val="-225"/>
                      <w:marTop w:val="0"/>
                      <w:marBottom w:val="225"/>
                      <w:divBdr>
                        <w:top w:val="none" w:sz="0" w:space="0" w:color="auto"/>
                        <w:left w:val="none" w:sz="0" w:space="0" w:color="auto"/>
                        <w:bottom w:val="none" w:sz="0" w:space="0" w:color="auto"/>
                        <w:right w:val="none" w:sz="0" w:space="0" w:color="auto"/>
                      </w:divBdr>
                      <w:divsChild>
                        <w:div w:id="317928762">
                          <w:marLeft w:val="0"/>
                          <w:marRight w:val="0"/>
                          <w:marTop w:val="0"/>
                          <w:marBottom w:val="0"/>
                          <w:divBdr>
                            <w:top w:val="none" w:sz="0" w:space="0" w:color="auto"/>
                            <w:left w:val="none" w:sz="0" w:space="0" w:color="auto"/>
                            <w:bottom w:val="none" w:sz="0" w:space="0" w:color="auto"/>
                            <w:right w:val="none" w:sz="0" w:space="0" w:color="auto"/>
                          </w:divBdr>
                        </w:div>
                        <w:div w:id="2044093665">
                          <w:marLeft w:val="0"/>
                          <w:marRight w:val="0"/>
                          <w:marTop w:val="0"/>
                          <w:marBottom w:val="0"/>
                          <w:divBdr>
                            <w:top w:val="none" w:sz="0" w:space="0" w:color="auto"/>
                            <w:left w:val="none" w:sz="0" w:space="0" w:color="auto"/>
                            <w:bottom w:val="none" w:sz="0" w:space="0" w:color="auto"/>
                            <w:right w:val="none" w:sz="0" w:space="0" w:color="auto"/>
                          </w:divBdr>
                        </w:div>
                        <w:div w:id="543634758">
                          <w:marLeft w:val="0"/>
                          <w:marRight w:val="0"/>
                          <w:marTop w:val="0"/>
                          <w:marBottom w:val="0"/>
                          <w:divBdr>
                            <w:top w:val="none" w:sz="0" w:space="0" w:color="auto"/>
                            <w:left w:val="none" w:sz="0" w:space="0" w:color="auto"/>
                            <w:bottom w:val="none" w:sz="0" w:space="0" w:color="auto"/>
                            <w:right w:val="none" w:sz="0" w:space="0" w:color="auto"/>
                          </w:divBdr>
                        </w:div>
                      </w:divsChild>
                    </w:div>
                    <w:div w:id="2024242670">
                      <w:marLeft w:val="0"/>
                      <w:marRight w:val="0"/>
                      <w:marTop w:val="150"/>
                      <w:marBottom w:val="375"/>
                      <w:divBdr>
                        <w:top w:val="none" w:sz="0" w:space="0" w:color="auto"/>
                        <w:left w:val="none" w:sz="0" w:space="0" w:color="auto"/>
                        <w:bottom w:val="dotted" w:sz="6" w:space="0" w:color="E4E9F0"/>
                        <w:right w:val="none" w:sz="0" w:space="0" w:color="auto"/>
                      </w:divBdr>
                    </w:div>
                    <w:div w:id="977301936">
                      <w:marLeft w:val="-225"/>
                      <w:marRight w:val="-225"/>
                      <w:marTop w:val="0"/>
                      <w:marBottom w:val="225"/>
                      <w:divBdr>
                        <w:top w:val="none" w:sz="0" w:space="0" w:color="auto"/>
                        <w:left w:val="none" w:sz="0" w:space="0" w:color="auto"/>
                        <w:bottom w:val="none" w:sz="0" w:space="0" w:color="auto"/>
                        <w:right w:val="none" w:sz="0" w:space="0" w:color="auto"/>
                      </w:divBdr>
                      <w:divsChild>
                        <w:div w:id="1214388864">
                          <w:marLeft w:val="0"/>
                          <w:marRight w:val="0"/>
                          <w:marTop w:val="0"/>
                          <w:marBottom w:val="0"/>
                          <w:divBdr>
                            <w:top w:val="none" w:sz="0" w:space="0" w:color="auto"/>
                            <w:left w:val="none" w:sz="0" w:space="0" w:color="auto"/>
                            <w:bottom w:val="none" w:sz="0" w:space="0" w:color="auto"/>
                            <w:right w:val="none" w:sz="0" w:space="0" w:color="auto"/>
                          </w:divBdr>
                        </w:div>
                        <w:div w:id="550776216">
                          <w:marLeft w:val="0"/>
                          <w:marRight w:val="0"/>
                          <w:marTop w:val="0"/>
                          <w:marBottom w:val="0"/>
                          <w:divBdr>
                            <w:top w:val="none" w:sz="0" w:space="0" w:color="auto"/>
                            <w:left w:val="none" w:sz="0" w:space="0" w:color="auto"/>
                            <w:bottom w:val="none" w:sz="0" w:space="0" w:color="auto"/>
                            <w:right w:val="none" w:sz="0" w:space="0" w:color="auto"/>
                          </w:divBdr>
                        </w:div>
                      </w:divsChild>
                    </w:div>
                    <w:div w:id="572010068">
                      <w:marLeft w:val="0"/>
                      <w:marRight w:val="0"/>
                      <w:marTop w:val="150"/>
                      <w:marBottom w:val="375"/>
                      <w:divBdr>
                        <w:top w:val="none" w:sz="0" w:space="0" w:color="auto"/>
                        <w:left w:val="none" w:sz="0" w:space="0" w:color="auto"/>
                        <w:bottom w:val="dotted" w:sz="6" w:space="0" w:color="E4E9F0"/>
                        <w:right w:val="none" w:sz="0" w:space="0" w:color="auto"/>
                      </w:divBdr>
                    </w:div>
                    <w:div w:id="1130322406">
                      <w:marLeft w:val="-225"/>
                      <w:marRight w:val="-225"/>
                      <w:marTop w:val="0"/>
                      <w:marBottom w:val="225"/>
                      <w:divBdr>
                        <w:top w:val="none" w:sz="0" w:space="0" w:color="auto"/>
                        <w:left w:val="none" w:sz="0" w:space="0" w:color="auto"/>
                        <w:bottom w:val="none" w:sz="0" w:space="0" w:color="auto"/>
                        <w:right w:val="none" w:sz="0" w:space="0" w:color="auto"/>
                      </w:divBdr>
                      <w:divsChild>
                        <w:div w:id="1542091595">
                          <w:marLeft w:val="0"/>
                          <w:marRight w:val="0"/>
                          <w:marTop w:val="0"/>
                          <w:marBottom w:val="0"/>
                          <w:divBdr>
                            <w:top w:val="none" w:sz="0" w:space="0" w:color="auto"/>
                            <w:left w:val="none" w:sz="0" w:space="0" w:color="auto"/>
                            <w:bottom w:val="none" w:sz="0" w:space="0" w:color="auto"/>
                            <w:right w:val="none" w:sz="0" w:space="0" w:color="auto"/>
                          </w:divBdr>
                        </w:div>
                        <w:div w:id="1073237282">
                          <w:marLeft w:val="0"/>
                          <w:marRight w:val="0"/>
                          <w:marTop w:val="0"/>
                          <w:marBottom w:val="0"/>
                          <w:divBdr>
                            <w:top w:val="none" w:sz="0" w:space="0" w:color="auto"/>
                            <w:left w:val="none" w:sz="0" w:space="0" w:color="auto"/>
                            <w:bottom w:val="none" w:sz="0" w:space="0" w:color="auto"/>
                            <w:right w:val="none" w:sz="0" w:space="0" w:color="auto"/>
                          </w:divBdr>
                        </w:div>
                      </w:divsChild>
                    </w:div>
                    <w:div w:id="2018535052">
                      <w:marLeft w:val="0"/>
                      <w:marRight w:val="0"/>
                      <w:marTop w:val="150"/>
                      <w:marBottom w:val="375"/>
                      <w:divBdr>
                        <w:top w:val="none" w:sz="0" w:space="0" w:color="auto"/>
                        <w:left w:val="none" w:sz="0" w:space="0" w:color="auto"/>
                        <w:bottom w:val="dotted" w:sz="6" w:space="0" w:color="E4E9F0"/>
                        <w:right w:val="none" w:sz="0" w:space="0" w:color="auto"/>
                      </w:divBdr>
                    </w:div>
                    <w:div w:id="1239250132">
                      <w:marLeft w:val="-225"/>
                      <w:marRight w:val="-225"/>
                      <w:marTop w:val="0"/>
                      <w:marBottom w:val="225"/>
                      <w:divBdr>
                        <w:top w:val="none" w:sz="0" w:space="0" w:color="auto"/>
                        <w:left w:val="none" w:sz="0" w:space="0" w:color="auto"/>
                        <w:bottom w:val="none" w:sz="0" w:space="0" w:color="auto"/>
                        <w:right w:val="none" w:sz="0" w:space="0" w:color="auto"/>
                      </w:divBdr>
                      <w:divsChild>
                        <w:div w:id="896472224">
                          <w:marLeft w:val="0"/>
                          <w:marRight w:val="0"/>
                          <w:marTop w:val="0"/>
                          <w:marBottom w:val="0"/>
                          <w:divBdr>
                            <w:top w:val="none" w:sz="0" w:space="0" w:color="auto"/>
                            <w:left w:val="none" w:sz="0" w:space="0" w:color="auto"/>
                            <w:bottom w:val="none" w:sz="0" w:space="0" w:color="auto"/>
                            <w:right w:val="none" w:sz="0" w:space="0" w:color="auto"/>
                          </w:divBdr>
                        </w:div>
                        <w:div w:id="1365328869">
                          <w:marLeft w:val="0"/>
                          <w:marRight w:val="0"/>
                          <w:marTop w:val="0"/>
                          <w:marBottom w:val="0"/>
                          <w:divBdr>
                            <w:top w:val="none" w:sz="0" w:space="0" w:color="auto"/>
                            <w:left w:val="none" w:sz="0" w:space="0" w:color="auto"/>
                            <w:bottom w:val="none" w:sz="0" w:space="0" w:color="auto"/>
                            <w:right w:val="none" w:sz="0" w:space="0" w:color="auto"/>
                          </w:divBdr>
                        </w:div>
                      </w:divsChild>
                    </w:div>
                    <w:div w:id="131993205">
                      <w:marLeft w:val="0"/>
                      <w:marRight w:val="0"/>
                      <w:marTop w:val="150"/>
                      <w:marBottom w:val="375"/>
                      <w:divBdr>
                        <w:top w:val="none" w:sz="0" w:space="0" w:color="auto"/>
                        <w:left w:val="none" w:sz="0" w:space="0" w:color="auto"/>
                        <w:bottom w:val="dotted" w:sz="6" w:space="0" w:color="E4E9F0"/>
                        <w:right w:val="none" w:sz="0" w:space="0" w:color="auto"/>
                      </w:divBdr>
                    </w:div>
                    <w:div w:id="144932057">
                      <w:marLeft w:val="-225"/>
                      <w:marRight w:val="-225"/>
                      <w:marTop w:val="0"/>
                      <w:marBottom w:val="225"/>
                      <w:divBdr>
                        <w:top w:val="none" w:sz="0" w:space="0" w:color="auto"/>
                        <w:left w:val="none" w:sz="0" w:space="0" w:color="auto"/>
                        <w:bottom w:val="none" w:sz="0" w:space="0" w:color="auto"/>
                        <w:right w:val="none" w:sz="0" w:space="0" w:color="auto"/>
                      </w:divBdr>
                      <w:divsChild>
                        <w:div w:id="876086192">
                          <w:marLeft w:val="0"/>
                          <w:marRight w:val="0"/>
                          <w:marTop w:val="0"/>
                          <w:marBottom w:val="0"/>
                          <w:divBdr>
                            <w:top w:val="none" w:sz="0" w:space="0" w:color="auto"/>
                            <w:left w:val="none" w:sz="0" w:space="0" w:color="auto"/>
                            <w:bottom w:val="none" w:sz="0" w:space="0" w:color="auto"/>
                            <w:right w:val="none" w:sz="0" w:space="0" w:color="auto"/>
                          </w:divBdr>
                        </w:div>
                        <w:div w:id="1963075242">
                          <w:marLeft w:val="0"/>
                          <w:marRight w:val="0"/>
                          <w:marTop w:val="0"/>
                          <w:marBottom w:val="0"/>
                          <w:divBdr>
                            <w:top w:val="none" w:sz="0" w:space="0" w:color="auto"/>
                            <w:left w:val="none" w:sz="0" w:space="0" w:color="auto"/>
                            <w:bottom w:val="none" w:sz="0" w:space="0" w:color="auto"/>
                            <w:right w:val="none" w:sz="0" w:space="0" w:color="auto"/>
                          </w:divBdr>
                        </w:div>
                        <w:div w:id="1730230836">
                          <w:marLeft w:val="0"/>
                          <w:marRight w:val="0"/>
                          <w:marTop w:val="0"/>
                          <w:marBottom w:val="0"/>
                          <w:divBdr>
                            <w:top w:val="none" w:sz="0" w:space="0" w:color="auto"/>
                            <w:left w:val="none" w:sz="0" w:space="0" w:color="auto"/>
                            <w:bottom w:val="none" w:sz="0" w:space="0" w:color="auto"/>
                            <w:right w:val="none" w:sz="0" w:space="0" w:color="auto"/>
                          </w:divBdr>
                        </w:div>
                      </w:divsChild>
                    </w:div>
                    <w:div w:id="1149830341">
                      <w:marLeft w:val="0"/>
                      <w:marRight w:val="0"/>
                      <w:marTop w:val="150"/>
                      <w:marBottom w:val="375"/>
                      <w:divBdr>
                        <w:top w:val="none" w:sz="0" w:space="0" w:color="auto"/>
                        <w:left w:val="none" w:sz="0" w:space="0" w:color="auto"/>
                        <w:bottom w:val="dotted" w:sz="6" w:space="0" w:color="E4E9F0"/>
                        <w:right w:val="none" w:sz="0" w:space="0" w:color="auto"/>
                      </w:divBdr>
                    </w:div>
                    <w:div w:id="1905066054">
                      <w:marLeft w:val="-225"/>
                      <w:marRight w:val="-225"/>
                      <w:marTop w:val="0"/>
                      <w:marBottom w:val="225"/>
                      <w:divBdr>
                        <w:top w:val="none" w:sz="0" w:space="0" w:color="auto"/>
                        <w:left w:val="none" w:sz="0" w:space="0" w:color="auto"/>
                        <w:bottom w:val="none" w:sz="0" w:space="0" w:color="auto"/>
                        <w:right w:val="none" w:sz="0" w:space="0" w:color="auto"/>
                      </w:divBdr>
                      <w:divsChild>
                        <w:div w:id="1875189571">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sChild>
                    </w:div>
                    <w:div w:id="5862315">
                      <w:marLeft w:val="0"/>
                      <w:marRight w:val="0"/>
                      <w:marTop w:val="150"/>
                      <w:marBottom w:val="375"/>
                      <w:divBdr>
                        <w:top w:val="none" w:sz="0" w:space="0" w:color="auto"/>
                        <w:left w:val="none" w:sz="0" w:space="0" w:color="auto"/>
                        <w:bottom w:val="dotted" w:sz="6" w:space="0" w:color="E4E9F0"/>
                        <w:right w:val="none" w:sz="0" w:space="0" w:color="auto"/>
                      </w:divBdr>
                    </w:div>
                    <w:div w:id="1365979152">
                      <w:marLeft w:val="-225"/>
                      <w:marRight w:val="-225"/>
                      <w:marTop w:val="0"/>
                      <w:marBottom w:val="225"/>
                      <w:divBdr>
                        <w:top w:val="none" w:sz="0" w:space="0" w:color="auto"/>
                        <w:left w:val="none" w:sz="0" w:space="0" w:color="auto"/>
                        <w:bottom w:val="none" w:sz="0" w:space="0" w:color="auto"/>
                        <w:right w:val="none" w:sz="0" w:space="0" w:color="auto"/>
                      </w:divBdr>
                      <w:divsChild>
                        <w:div w:id="170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018">
          <w:marLeft w:val="0"/>
          <w:marRight w:val="0"/>
          <w:marTop w:val="0"/>
          <w:marBottom w:val="300"/>
          <w:divBdr>
            <w:top w:val="single" w:sz="6" w:space="0" w:color="DDDDDD"/>
            <w:left w:val="single" w:sz="6" w:space="0" w:color="DDDDDD"/>
            <w:bottom w:val="single" w:sz="6" w:space="0" w:color="DDDDDD"/>
            <w:right w:val="single" w:sz="6" w:space="0" w:color="DDDDDD"/>
          </w:divBdr>
          <w:divsChild>
            <w:div w:id="261575322">
              <w:marLeft w:val="0"/>
              <w:marRight w:val="0"/>
              <w:marTop w:val="0"/>
              <w:marBottom w:val="0"/>
              <w:divBdr>
                <w:top w:val="none" w:sz="0" w:space="8" w:color="DDDDDD"/>
                <w:left w:val="none" w:sz="0" w:space="11" w:color="DDDDDD"/>
                <w:bottom w:val="single" w:sz="6" w:space="8" w:color="DDDDDD"/>
                <w:right w:val="none" w:sz="0" w:space="11" w:color="DDDDDD"/>
              </w:divBdr>
            </w:div>
            <w:div w:id="1922639643">
              <w:marLeft w:val="0"/>
              <w:marRight w:val="0"/>
              <w:marTop w:val="0"/>
              <w:marBottom w:val="0"/>
              <w:divBdr>
                <w:top w:val="none" w:sz="0" w:space="0" w:color="auto"/>
                <w:left w:val="none" w:sz="0" w:space="0" w:color="auto"/>
                <w:bottom w:val="none" w:sz="0" w:space="0" w:color="auto"/>
                <w:right w:val="none" w:sz="0" w:space="0" w:color="auto"/>
              </w:divBdr>
              <w:divsChild>
                <w:div w:id="120996461">
                  <w:marLeft w:val="0"/>
                  <w:marRight w:val="0"/>
                  <w:marTop w:val="0"/>
                  <w:marBottom w:val="0"/>
                  <w:divBdr>
                    <w:top w:val="none" w:sz="0" w:space="0" w:color="auto"/>
                    <w:left w:val="none" w:sz="0" w:space="0" w:color="auto"/>
                    <w:bottom w:val="none" w:sz="0" w:space="0" w:color="auto"/>
                    <w:right w:val="none" w:sz="0" w:space="0" w:color="auto"/>
                  </w:divBdr>
                  <w:divsChild>
                    <w:div w:id="59327273">
                      <w:marLeft w:val="0"/>
                      <w:marRight w:val="0"/>
                      <w:marTop w:val="150"/>
                      <w:marBottom w:val="375"/>
                      <w:divBdr>
                        <w:top w:val="none" w:sz="0" w:space="0" w:color="auto"/>
                        <w:left w:val="none" w:sz="0" w:space="0" w:color="auto"/>
                        <w:bottom w:val="dotted" w:sz="6" w:space="0" w:color="E4E9F0"/>
                        <w:right w:val="none" w:sz="0" w:space="0" w:color="auto"/>
                      </w:divBdr>
                    </w:div>
                    <w:div w:id="1976445656">
                      <w:marLeft w:val="-225"/>
                      <w:marRight w:val="-225"/>
                      <w:marTop w:val="0"/>
                      <w:marBottom w:val="225"/>
                      <w:divBdr>
                        <w:top w:val="none" w:sz="0" w:space="0" w:color="auto"/>
                        <w:left w:val="none" w:sz="0" w:space="0" w:color="auto"/>
                        <w:bottom w:val="none" w:sz="0" w:space="0" w:color="auto"/>
                        <w:right w:val="none" w:sz="0" w:space="0" w:color="auto"/>
                      </w:divBdr>
                      <w:divsChild>
                        <w:div w:id="598761327">
                          <w:marLeft w:val="0"/>
                          <w:marRight w:val="0"/>
                          <w:marTop w:val="0"/>
                          <w:marBottom w:val="0"/>
                          <w:divBdr>
                            <w:top w:val="none" w:sz="0" w:space="0" w:color="auto"/>
                            <w:left w:val="none" w:sz="0" w:space="0" w:color="auto"/>
                            <w:bottom w:val="none" w:sz="0" w:space="0" w:color="auto"/>
                            <w:right w:val="none" w:sz="0" w:space="0" w:color="auto"/>
                          </w:divBdr>
                        </w:div>
                        <w:div w:id="1580675068">
                          <w:marLeft w:val="0"/>
                          <w:marRight w:val="0"/>
                          <w:marTop w:val="0"/>
                          <w:marBottom w:val="0"/>
                          <w:divBdr>
                            <w:top w:val="none" w:sz="0" w:space="0" w:color="auto"/>
                            <w:left w:val="none" w:sz="0" w:space="0" w:color="auto"/>
                            <w:bottom w:val="none" w:sz="0" w:space="0" w:color="auto"/>
                            <w:right w:val="none" w:sz="0" w:space="0" w:color="auto"/>
                          </w:divBdr>
                        </w:div>
                      </w:divsChild>
                    </w:div>
                    <w:div w:id="1116485213">
                      <w:marLeft w:val="0"/>
                      <w:marRight w:val="0"/>
                      <w:marTop w:val="150"/>
                      <w:marBottom w:val="375"/>
                      <w:divBdr>
                        <w:top w:val="none" w:sz="0" w:space="0" w:color="auto"/>
                        <w:left w:val="none" w:sz="0" w:space="0" w:color="auto"/>
                        <w:bottom w:val="dotted" w:sz="6" w:space="0" w:color="E4E9F0"/>
                        <w:right w:val="none" w:sz="0" w:space="0" w:color="auto"/>
                      </w:divBdr>
                    </w:div>
                    <w:div w:id="1754424773">
                      <w:marLeft w:val="-225"/>
                      <w:marRight w:val="-225"/>
                      <w:marTop w:val="0"/>
                      <w:marBottom w:val="225"/>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
                        <w:div w:id="7215789">
                          <w:marLeft w:val="0"/>
                          <w:marRight w:val="0"/>
                          <w:marTop w:val="0"/>
                          <w:marBottom w:val="0"/>
                          <w:divBdr>
                            <w:top w:val="none" w:sz="0" w:space="0" w:color="auto"/>
                            <w:left w:val="none" w:sz="0" w:space="0" w:color="auto"/>
                            <w:bottom w:val="none" w:sz="0" w:space="0" w:color="auto"/>
                            <w:right w:val="none" w:sz="0" w:space="0" w:color="auto"/>
                          </w:divBdr>
                        </w:div>
                        <w:div w:id="1553079006">
                          <w:marLeft w:val="0"/>
                          <w:marRight w:val="0"/>
                          <w:marTop w:val="0"/>
                          <w:marBottom w:val="0"/>
                          <w:divBdr>
                            <w:top w:val="none" w:sz="0" w:space="0" w:color="auto"/>
                            <w:left w:val="none" w:sz="0" w:space="0" w:color="auto"/>
                            <w:bottom w:val="none" w:sz="0" w:space="0" w:color="auto"/>
                            <w:right w:val="none" w:sz="0" w:space="0" w:color="auto"/>
                          </w:divBdr>
                        </w:div>
                        <w:div w:id="1142893534">
                          <w:marLeft w:val="0"/>
                          <w:marRight w:val="0"/>
                          <w:marTop w:val="0"/>
                          <w:marBottom w:val="0"/>
                          <w:divBdr>
                            <w:top w:val="none" w:sz="0" w:space="0" w:color="auto"/>
                            <w:left w:val="none" w:sz="0" w:space="0" w:color="auto"/>
                            <w:bottom w:val="none" w:sz="0" w:space="0" w:color="auto"/>
                            <w:right w:val="none" w:sz="0" w:space="0" w:color="auto"/>
                          </w:divBdr>
                        </w:div>
                      </w:divsChild>
                    </w:div>
                    <w:div w:id="1601571240">
                      <w:marLeft w:val="0"/>
                      <w:marRight w:val="0"/>
                      <w:marTop w:val="150"/>
                      <w:marBottom w:val="375"/>
                      <w:divBdr>
                        <w:top w:val="none" w:sz="0" w:space="0" w:color="auto"/>
                        <w:left w:val="none" w:sz="0" w:space="0" w:color="auto"/>
                        <w:bottom w:val="dotted" w:sz="6" w:space="0" w:color="E4E9F0"/>
                        <w:right w:val="none" w:sz="0" w:space="0" w:color="auto"/>
                      </w:divBdr>
                    </w:div>
                    <w:div w:id="908343662">
                      <w:marLeft w:val="-225"/>
                      <w:marRight w:val="-225"/>
                      <w:marTop w:val="0"/>
                      <w:marBottom w:val="225"/>
                      <w:divBdr>
                        <w:top w:val="none" w:sz="0" w:space="0" w:color="auto"/>
                        <w:left w:val="none" w:sz="0" w:space="0" w:color="auto"/>
                        <w:bottom w:val="none" w:sz="0" w:space="0" w:color="auto"/>
                        <w:right w:val="none" w:sz="0" w:space="0" w:color="auto"/>
                      </w:divBdr>
                      <w:divsChild>
                        <w:div w:id="1853912017">
                          <w:marLeft w:val="0"/>
                          <w:marRight w:val="0"/>
                          <w:marTop w:val="0"/>
                          <w:marBottom w:val="0"/>
                          <w:divBdr>
                            <w:top w:val="none" w:sz="0" w:space="0" w:color="auto"/>
                            <w:left w:val="none" w:sz="0" w:space="0" w:color="auto"/>
                            <w:bottom w:val="none" w:sz="0" w:space="0" w:color="auto"/>
                            <w:right w:val="none" w:sz="0" w:space="0" w:color="auto"/>
                          </w:divBdr>
                        </w:div>
                        <w:div w:id="922647195">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1963881530">
                          <w:marLeft w:val="0"/>
                          <w:marRight w:val="0"/>
                          <w:marTop w:val="0"/>
                          <w:marBottom w:val="0"/>
                          <w:divBdr>
                            <w:top w:val="none" w:sz="0" w:space="0" w:color="auto"/>
                            <w:left w:val="none" w:sz="0" w:space="0" w:color="auto"/>
                            <w:bottom w:val="none" w:sz="0" w:space="0" w:color="auto"/>
                            <w:right w:val="none" w:sz="0" w:space="0" w:color="auto"/>
                          </w:divBdr>
                        </w:div>
                        <w:div w:id="1838884111">
                          <w:marLeft w:val="0"/>
                          <w:marRight w:val="0"/>
                          <w:marTop w:val="0"/>
                          <w:marBottom w:val="0"/>
                          <w:divBdr>
                            <w:top w:val="none" w:sz="0" w:space="0" w:color="auto"/>
                            <w:left w:val="none" w:sz="0" w:space="0" w:color="auto"/>
                            <w:bottom w:val="none" w:sz="0" w:space="0" w:color="auto"/>
                            <w:right w:val="none" w:sz="0" w:space="0" w:color="auto"/>
                          </w:divBdr>
                        </w:div>
                      </w:divsChild>
                    </w:div>
                    <w:div w:id="1196043186">
                      <w:marLeft w:val="0"/>
                      <w:marRight w:val="0"/>
                      <w:marTop w:val="150"/>
                      <w:marBottom w:val="375"/>
                      <w:divBdr>
                        <w:top w:val="none" w:sz="0" w:space="0" w:color="auto"/>
                        <w:left w:val="none" w:sz="0" w:space="0" w:color="auto"/>
                        <w:bottom w:val="dotted" w:sz="6" w:space="0" w:color="E4E9F0"/>
                        <w:right w:val="none" w:sz="0" w:space="0" w:color="auto"/>
                      </w:divBdr>
                    </w:div>
                    <w:div w:id="688487852">
                      <w:marLeft w:val="-225"/>
                      <w:marRight w:val="-225"/>
                      <w:marTop w:val="0"/>
                      <w:marBottom w:val="225"/>
                      <w:divBdr>
                        <w:top w:val="none" w:sz="0" w:space="0" w:color="auto"/>
                        <w:left w:val="none" w:sz="0" w:space="0" w:color="auto"/>
                        <w:bottom w:val="none" w:sz="0" w:space="0" w:color="auto"/>
                        <w:right w:val="none" w:sz="0" w:space="0" w:color="auto"/>
                      </w:divBdr>
                      <w:divsChild>
                        <w:div w:id="1554196015">
                          <w:marLeft w:val="0"/>
                          <w:marRight w:val="0"/>
                          <w:marTop w:val="0"/>
                          <w:marBottom w:val="0"/>
                          <w:divBdr>
                            <w:top w:val="none" w:sz="0" w:space="0" w:color="auto"/>
                            <w:left w:val="none" w:sz="0" w:space="0" w:color="auto"/>
                            <w:bottom w:val="none" w:sz="0" w:space="0" w:color="auto"/>
                            <w:right w:val="none" w:sz="0" w:space="0" w:color="auto"/>
                          </w:divBdr>
                        </w:div>
                        <w:div w:id="1745450828">
                          <w:marLeft w:val="0"/>
                          <w:marRight w:val="0"/>
                          <w:marTop w:val="0"/>
                          <w:marBottom w:val="0"/>
                          <w:divBdr>
                            <w:top w:val="none" w:sz="0" w:space="0" w:color="auto"/>
                            <w:left w:val="none" w:sz="0" w:space="0" w:color="auto"/>
                            <w:bottom w:val="none" w:sz="0" w:space="0" w:color="auto"/>
                            <w:right w:val="none" w:sz="0" w:space="0" w:color="auto"/>
                          </w:divBdr>
                        </w:div>
                        <w:div w:id="1556089210">
                          <w:marLeft w:val="0"/>
                          <w:marRight w:val="0"/>
                          <w:marTop w:val="0"/>
                          <w:marBottom w:val="0"/>
                          <w:divBdr>
                            <w:top w:val="none" w:sz="0" w:space="0" w:color="auto"/>
                            <w:left w:val="none" w:sz="0" w:space="0" w:color="auto"/>
                            <w:bottom w:val="none" w:sz="0" w:space="0" w:color="auto"/>
                            <w:right w:val="none" w:sz="0" w:space="0" w:color="auto"/>
                          </w:divBdr>
                        </w:div>
                      </w:divsChild>
                    </w:div>
                    <w:div w:id="1529247933">
                      <w:marLeft w:val="0"/>
                      <w:marRight w:val="0"/>
                      <w:marTop w:val="150"/>
                      <w:marBottom w:val="375"/>
                      <w:divBdr>
                        <w:top w:val="none" w:sz="0" w:space="0" w:color="auto"/>
                        <w:left w:val="none" w:sz="0" w:space="0" w:color="auto"/>
                        <w:bottom w:val="dotted" w:sz="6" w:space="0" w:color="E4E9F0"/>
                        <w:right w:val="none" w:sz="0" w:space="0" w:color="auto"/>
                      </w:divBdr>
                    </w:div>
                    <w:div w:id="393964968">
                      <w:marLeft w:val="-225"/>
                      <w:marRight w:val="-225"/>
                      <w:marTop w:val="0"/>
                      <w:marBottom w:val="225"/>
                      <w:divBdr>
                        <w:top w:val="none" w:sz="0" w:space="0" w:color="auto"/>
                        <w:left w:val="none" w:sz="0" w:space="0" w:color="auto"/>
                        <w:bottom w:val="none" w:sz="0" w:space="0" w:color="auto"/>
                        <w:right w:val="none" w:sz="0" w:space="0" w:color="auto"/>
                      </w:divBdr>
                      <w:divsChild>
                        <w:div w:id="276183881">
                          <w:marLeft w:val="0"/>
                          <w:marRight w:val="0"/>
                          <w:marTop w:val="0"/>
                          <w:marBottom w:val="0"/>
                          <w:divBdr>
                            <w:top w:val="none" w:sz="0" w:space="0" w:color="auto"/>
                            <w:left w:val="none" w:sz="0" w:space="0" w:color="auto"/>
                            <w:bottom w:val="none" w:sz="0" w:space="0" w:color="auto"/>
                            <w:right w:val="none" w:sz="0" w:space="0" w:color="auto"/>
                          </w:divBdr>
                        </w:div>
                        <w:div w:id="1765150458">
                          <w:marLeft w:val="0"/>
                          <w:marRight w:val="0"/>
                          <w:marTop w:val="0"/>
                          <w:marBottom w:val="0"/>
                          <w:divBdr>
                            <w:top w:val="none" w:sz="0" w:space="0" w:color="auto"/>
                            <w:left w:val="none" w:sz="0" w:space="0" w:color="auto"/>
                            <w:bottom w:val="none" w:sz="0" w:space="0" w:color="auto"/>
                            <w:right w:val="none" w:sz="0" w:space="0" w:color="auto"/>
                          </w:divBdr>
                        </w:div>
                      </w:divsChild>
                    </w:div>
                    <w:div w:id="1862166245">
                      <w:marLeft w:val="0"/>
                      <w:marRight w:val="0"/>
                      <w:marTop w:val="150"/>
                      <w:marBottom w:val="375"/>
                      <w:divBdr>
                        <w:top w:val="none" w:sz="0" w:space="0" w:color="auto"/>
                        <w:left w:val="none" w:sz="0" w:space="0" w:color="auto"/>
                        <w:bottom w:val="dotted" w:sz="6" w:space="0" w:color="E4E9F0"/>
                        <w:right w:val="none" w:sz="0" w:space="0" w:color="auto"/>
                      </w:divBdr>
                    </w:div>
                    <w:div w:id="1431656075">
                      <w:marLeft w:val="-225"/>
                      <w:marRight w:val="-225"/>
                      <w:marTop w:val="0"/>
                      <w:marBottom w:val="225"/>
                      <w:divBdr>
                        <w:top w:val="none" w:sz="0" w:space="0" w:color="auto"/>
                        <w:left w:val="none" w:sz="0" w:space="0" w:color="auto"/>
                        <w:bottom w:val="none" w:sz="0" w:space="0" w:color="auto"/>
                        <w:right w:val="none" w:sz="0" w:space="0" w:color="auto"/>
                      </w:divBdr>
                      <w:divsChild>
                        <w:div w:id="1946887406">
                          <w:marLeft w:val="0"/>
                          <w:marRight w:val="0"/>
                          <w:marTop w:val="0"/>
                          <w:marBottom w:val="0"/>
                          <w:divBdr>
                            <w:top w:val="none" w:sz="0" w:space="0" w:color="auto"/>
                            <w:left w:val="none" w:sz="0" w:space="0" w:color="auto"/>
                            <w:bottom w:val="none" w:sz="0" w:space="0" w:color="auto"/>
                            <w:right w:val="none" w:sz="0" w:space="0" w:color="auto"/>
                          </w:divBdr>
                        </w:div>
                        <w:div w:id="1593931466">
                          <w:marLeft w:val="0"/>
                          <w:marRight w:val="0"/>
                          <w:marTop w:val="0"/>
                          <w:marBottom w:val="0"/>
                          <w:divBdr>
                            <w:top w:val="none" w:sz="0" w:space="0" w:color="auto"/>
                            <w:left w:val="none" w:sz="0" w:space="0" w:color="auto"/>
                            <w:bottom w:val="none" w:sz="0" w:space="0" w:color="auto"/>
                            <w:right w:val="none" w:sz="0" w:space="0" w:color="auto"/>
                          </w:divBdr>
                        </w:div>
                      </w:divsChild>
                    </w:div>
                    <w:div w:id="922641133">
                      <w:marLeft w:val="0"/>
                      <w:marRight w:val="0"/>
                      <w:marTop w:val="150"/>
                      <w:marBottom w:val="375"/>
                      <w:divBdr>
                        <w:top w:val="none" w:sz="0" w:space="0" w:color="auto"/>
                        <w:left w:val="none" w:sz="0" w:space="0" w:color="auto"/>
                        <w:bottom w:val="dotted" w:sz="6" w:space="0" w:color="E4E9F0"/>
                        <w:right w:val="none" w:sz="0" w:space="0" w:color="auto"/>
                      </w:divBdr>
                    </w:div>
                    <w:div w:id="621499430">
                      <w:marLeft w:val="-225"/>
                      <w:marRight w:val="-225"/>
                      <w:marTop w:val="0"/>
                      <w:marBottom w:val="225"/>
                      <w:divBdr>
                        <w:top w:val="none" w:sz="0" w:space="0" w:color="auto"/>
                        <w:left w:val="none" w:sz="0" w:space="0" w:color="auto"/>
                        <w:bottom w:val="none" w:sz="0" w:space="0" w:color="auto"/>
                        <w:right w:val="none" w:sz="0" w:space="0" w:color="auto"/>
                      </w:divBdr>
                      <w:divsChild>
                        <w:div w:id="881133112">
                          <w:marLeft w:val="0"/>
                          <w:marRight w:val="0"/>
                          <w:marTop w:val="0"/>
                          <w:marBottom w:val="0"/>
                          <w:divBdr>
                            <w:top w:val="none" w:sz="0" w:space="0" w:color="auto"/>
                            <w:left w:val="none" w:sz="0" w:space="0" w:color="auto"/>
                            <w:bottom w:val="none" w:sz="0" w:space="0" w:color="auto"/>
                            <w:right w:val="none" w:sz="0" w:space="0" w:color="auto"/>
                          </w:divBdr>
                        </w:div>
                        <w:div w:id="391078600">
                          <w:marLeft w:val="0"/>
                          <w:marRight w:val="0"/>
                          <w:marTop w:val="0"/>
                          <w:marBottom w:val="0"/>
                          <w:divBdr>
                            <w:top w:val="none" w:sz="0" w:space="0" w:color="auto"/>
                            <w:left w:val="none" w:sz="0" w:space="0" w:color="auto"/>
                            <w:bottom w:val="none" w:sz="0" w:space="0" w:color="auto"/>
                            <w:right w:val="none" w:sz="0" w:space="0" w:color="auto"/>
                          </w:divBdr>
                        </w:div>
                      </w:divsChild>
                    </w:div>
                    <w:div w:id="1653290192">
                      <w:marLeft w:val="0"/>
                      <w:marRight w:val="0"/>
                      <w:marTop w:val="150"/>
                      <w:marBottom w:val="375"/>
                      <w:divBdr>
                        <w:top w:val="none" w:sz="0" w:space="0" w:color="auto"/>
                        <w:left w:val="none" w:sz="0" w:space="0" w:color="auto"/>
                        <w:bottom w:val="dotted" w:sz="6" w:space="0" w:color="E4E9F0"/>
                        <w:right w:val="none" w:sz="0" w:space="0" w:color="auto"/>
                      </w:divBdr>
                    </w:div>
                    <w:div w:id="270364356">
                      <w:marLeft w:val="-225"/>
                      <w:marRight w:val="-225"/>
                      <w:marTop w:val="0"/>
                      <w:marBottom w:val="225"/>
                      <w:divBdr>
                        <w:top w:val="none" w:sz="0" w:space="0" w:color="auto"/>
                        <w:left w:val="none" w:sz="0" w:space="0" w:color="auto"/>
                        <w:bottom w:val="none" w:sz="0" w:space="0" w:color="auto"/>
                        <w:right w:val="none" w:sz="0" w:space="0" w:color="auto"/>
                      </w:divBdr>
                      <w:divsChild>
                        <w:div w:id="865797619">
                          <w:marLeft w:val="0"/>
                          <w:marRight w:val="0"/>
                          <w:marTop w:val="0"/>
                          <w:marBottom w:val="0"/>
                          <w:divBdr>
                            <w:top w:val="none" w:sz="0" w:space="0" w:color="auto"/>
                            <w:left w:val="none" w:sz="0" w:space="0" w:color="auto"/>
                            <w:bottom w:val="none" w:sz="0" w:space="0" w:color="auto"/>
                            <w:right w:val="none" w:sz="0" w:space="0" w:color="auto"/>
                          </w:divBdr>
                        </w:div>
                        <w:div w:id="885532093">
                          <w:marLeft w:val="0"/>
                          <w:marRight w:val="0"/>
                          <w:marTop w:val="0"/>
                          <w:marBottom w:val="0"/>
                          <w:divBdr>
                            <w:top w:val="none" w:sz="0" w:space="0" w:color="auto"/>
                            <w:left w:val="none" w:sz="0" w:space="0" w:color="auto"/>
                            <w:bottom w:val="none" w:sz="0" w:space="0" w:color="auto"/>
                            <w:right w:val="none" w:sz="0" w:space="0" w:color="auto"/>
                          </w:divBdr>
                        </w:div>
                        <w:div w:id="1437484184">
                          <w:marLeft w:val="0"/>
                          <w:marRight w:val="0"/>
                          <w:marTop w:val="0"/>
                          <w:marBottom w:val="0"/>
                          <w:divBdr>
                            <w:top w:val="none" w:sz="0" w:space="0" w:color="auto"/>
                            <w:left w:val="none" w:sz="0" w:space="0" w:color="auto"/>
                            <w:bottom w:val="none" w:sz="0" w:space="0" w:color="auto"/>
                            <w:right w:val="none" w:sz="0" w:space="0" w:color="auto"/>
                          </w:divBdr>
                        </w:div>
                      </w:divsChild>
                    </w:div>
                    <w:div w:id="195193262">
                      <w:marLeft w:val="0"/>
                      <w:marRight w:val="0"/>
                      <w:marTop w:val="150"/>
                      <w:marBottom w:val="375"/>
                      <w:divBdr>
                        <w:top w:val="none" w:sz="0" w:space="0" w:color="auto"/>
                        <w:left w:val="none" w:sz="0" w:space="0" w:color="auto"/>
                        <w:bottom w:val="dotted" w:sz="6" w:space="0" w:color="E4E9F0"/>
                        <w:right w:val="none" w:sz="0" w:space="0" w:color="auto"/>
                      </w:divBdr>
                    </w:div>
                    <w:div w:id="1789158687">
                      <w:marLeft w:val="-225"/>
                      <w:marRight w:val="-225"/>
                      <w:marTop w:val="0"/>
                      <w:marBottom w:val="225"/>
                      <w:divBdr>
                        <w:top w:val="none" w:sz="0" w:space="0" w:color="auto"/>
                        <w:left w:val="none" w:sz="0" w:space="0" w:color="auto"/>
                        <w:bottom w:val="none" w:sz="0" w:space="0" w:color="auto"/>
                        <w:right w:val="none" w:sz="0" w:space="0" w:color="auto"/>
                      </w:divBdr>
                      <w:divsChild>
                        <w:div w:id="1616791877">
                          <w:marLeft w:val="0"/>
                          <w:marRight w:val="0"/>
                          <w:marTop w:val="0"/>
                          <w:marBottom w:val="0"/>
                          <w:divBdr>
                            <w:top w:val="none" w:sz="0" w:space="0" w:color="auto"/>
                            <w:left w:val="none" w:sz="0" w:space="0" w:color="auto"/>
                            <w:bottom w:val="none" w:sz="0" w:space="0" w:color="auto"/>
                            <w:right w:val="none" w:sz="0" w:space="0" w:color="auto"/>
                          </w:divBdr>
                        </w:div>
                        <w:div w:id="1838112667">
                          <w:marLeft w:val="0"/>
                          <w:marRight w:val="0"/>
                          <w:marTop w:val="0"/>
                          <w:marBottom w:val="0"/>
                          <w:divBdr>
                            <w:top w:val="none" w:sz="0" w:space="0" w:color="auto"/>
                            <w:left w:val="none" w:sz="0" w:space="0" w:color="auto"/>
                            <w:bottom w:val="none" w:sz="0" w:space="0" w:color="auto"/>
                            <w:right w:val="none" w:sz="0" w:space="0" w:color="auto"/>
                          </w:divBdr>
                        </w:div>
                      </w:divsChild>
                    </w:div>
                    <w:div w:id="2121798929">
                      <w:marLeft w:val="0"/>
                      <w:marRight w:val="0"/>
                      <w:marTop w:val="150"/>
                      <w:marBottom w:val="375"/>
                      <w:divBdr>
                        <w:top w:val="none" w:sz="0" w:space="0" w:color="auto"/>
                        <w:left w:val="none" w:sz="0" w:space="0" w:color="auto"/>
                        <w:bottom w:val="dotted" w:sz="6" w:space="0" w:color="E4E9F0"/>
                        <w:right w:val="none" w:sz="0" w:space="0" w:color="auto"/>
                      </w:divBdr>
                    </w:div>
                    <w:div w:id="2108773856">
                      <w:marLeft w:val="-225"/>
                      <w:marRight w:val="-225"/>
                      <w:marTop w:val="0"/>
                      <w:marBottom w:val="225"/>
                      <w:divBdr>
                        <w:top w:val="none" w:sz="0" w:space="0" w:color="auto"/>
                        <w:left w:val="none" w:sz="0" w:space="0" w:color="auto"/>
                        <w:bottom w:val="none" w:sz="0" w:space="0" w:color="auto"/>
                        <w:right w:val="none" w:sz="0" w:space="0" w:color="auto"/>
                      </w:divBdr>
                      <w:divsChild>
                        <w:div w:id="8399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6317">
          <w:marLeft w:val="0"/>
          <w:marRight w:val="0"/>
          <w:marTop w:val="0"/>
          <w:marBottom w:val="300"/>
          <w:divBdr>
            <w:top w:val="single" w:sz="6" w:space="0" w:color="DDDDDD"/>
            <w:left w:val="single" w:sz="6" w:space="0" w:color="DDDDDD"/>
            <w:bottom w:val="single" w:sz="6" w:space="0" w:color="DDDDDD"/>
            <w:right w:val="single" w:sz="6" w:space="0" w:color="DDDDDD"/>
          </w:divBdr>
          <w:divsChild>
            <w:div w:id="201327938">
              <w:marLeft w:val="0"/>
              <w:marRight w:val="0"/>
              <w:marTop w:val="0"/>
              <w:marBottom w:val="0"/>
              <w:divBdr>
                <w:top w:val="none" w:sz="0" w:space="8" w:color="DDDDDD"/>
                <w:left w:val="none" w:sz="0" w:space="11" w:color="DDDDDD"/>
                <w:bottom w:val="single" w:sz="6" w:space="8" w:color="DDDDDD"/>
                <w:right w:val="none" w:sz="0" w:space="11" w:color="DDDDDD"/>
              </w:divBdr>
            </w:div>
            <w:div w:id="1261450276">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867719426">
                      <w:marLeft w:val="0"/>
                      <w:marRight w:val="0"/>
                      <w:marTop w:val="150"/>
                      <w:marBottom w:val="375"/>
                      <w:divBdr>
                        <w:top w:val="none" w:sz="0" w:space="0" w:color="auto"/>
                        <w:left w:val="none" w:sz="0" w:space="0" w:color="auto"/>
                        <w:bottom w:val="dotted" w:sz="6" w:space="0" w:color="E4E9F0"/>
                        <w:right w:val="none" w:sz="0" w:space="0" w:color="auto"/>
                      </w:divBdr>
                    </w:div>
                    <w:div w:id="593828811">
                      <w:marLeft w:val="-225"/>
                      <w:marRight w:val="-225"/>
                      <w:marTop w:val="0"/>
                      <w:marBottom w:val="225"/>
                      <w:divBdr>
                        <w:top w:val="none" w:sz="0" w:space="0" w:color="auto"/>
                        <w:left w:val="none" w:sz="0" w:space="0" w:color="auto"/>
                        <w:bottom w:val="none" w:sz="0" w:space="0" w:color="auto"/>
                        <w:right w:val="none" w:sz="0" w:space="0" w:color="auto"/>
                      </w:divBdr>
                      <w:divsChild>
                        <w:div w:id="1277759361">
                          <w:marLeft w:val="0"/>
                          <w:marRight w:val="0"/>
                          <w:marTop w:val="0"/>
                          <w:marBottom w:val="0"/>
                          <w:divBdr>
                            <w:top w:val="none" w:sz="0" w:space="0" w:color="auto"/>
                            <w:left w:val="none" w:sz="0" w:space="0" w:color="auto"/>
                            <w:bottom w:val="none" w:sz="0" w:space="0" w:color="auto"/>
                            <w:right w:val="none" w:sz="0" w:space="0" w:color="auto"/>
                          </w:divBdr>
                        </w:div>
                        <w:div w:id="691996763">
                          <w:marLeft w:val="0"/>
                          <w:marRight w:val="0"/>
                          <w:marTop w:val="0"/>
                          <w:marBottom w:val="0"/>
                          <w:divBdr>
                            <w:top w:val="none" w:sz="0" w:space="0" w:color="auto"/>
                            <w:left w:val="none" w:sz="0" w:space="0" w:color="auto"/>
                            <w:bottom w:val="none" w:sz="0" w:space="0" w:color="auto"/>
                            <w:right w:val="none" w:sz="0" w:space="0" w:color="auto"/>
                          </w:divBdr>
                        </w:div>
                      </w:divsChild>
                    </w:div>
                    <w:div w:id="1550529283">
                      <w:marLeft w:val="0"/>
                      <w:marRight w:val="0"/>
                      <w:marTop w:val="150"/>
                      <w:marBottom w:val="375"/>
                      <w:divBdr>
                        <w:top w:val="none" w:sz="0" w:space="0" w:color="auto"/>
                        <w:left w:val="none" w:sz="0" w:space="0" w:color="auto"/>
                        <w:bottom w:val="dotted" w:sz="6" w:space="0" w:color="E4E9F0"/>
                        <w:right w:val="none" w:sz="0" w:space="0" w:color="auto"/>
                      </w:divBdr>
                    </w:div>
                    <w:div w:id="452092449">
                      <w:marLeft w:val="-225"/>
                      <w:marRight w:val="-225"/>
                      <w:marTop w:val="0"/>
                      <w:marBottom w:val="225"/>
                      <w:divBdr>
                        <w:top w:val="none" w:sz="0" w:space="0" w:color="auto"/>
                        <w:left w:val="none" w:sz="0" w:space="0" w:color="auto"/>
                        <w:bottom w:val="none" w:sz="0" w:space="0" w:color="auto"/>
                        <w:right w:val="none" w:sz="0" w:space="0" w:color="auto"/>
                      </w:divBdr>
                      <w:divsChild>
                        <w:div w:id="336730142">
                          <w:marLeft w:val="0"/>
                          <w:marRight w:val="0"/>
                          <w:marTop w:val="0"/>
                          <w:marBottom w:val="0"/>
                          <w:divBdr>
                            <w:top w:val="none" w:sz="0" w:space="0" w:color="auto"/>
                            <w:left w:val="none" w:sz="0" w:space="0" w:color="auto"/>
                            <w:bottom w:val="none" w:sz="0" w:space="0" w:color="auto"/>
                            <w:right w:val="none" w:sz="0" w:space="0" w:color="auto"/>
                          </w:divBdr>
                        </w:div>
                        <w:div w:id="1047877787">
                          <w:marLeft w:val="0"/>
                          <w:marRight w:val="0"/>
                          <w:marTop w:val="0"/>
                          <w:marBottom w:val="0"/>
                          <w:divBdr>
                            <w:top w:val="none" w:sz="0" w:space="0" w:color="auto"/>
                            <w:left w:val="none" w:sz="0" w:space="0" w:color="auto"/>
                            <w:bottom w:val="none" w:sz="0" w:space="0" w:color="auto"/>
                            <w:right w:val="none" w:sz="0" w:space="0" w:color="auto"/>
                          </w:divBdr>
                        </w:div>
                        <w:div w:id="1434668512">
                          <w:marLeft w:val="0"/>
                          <w:marRight w:val="0"/>
                          <w:marTop w:val="0"/>
                          <w:marBottom w:val="0"/>
                          <w:divBdr>
                            <w:top w:val="none" w:sz="0" w:space="0" w:color="auto"/>
                            <w:left w:val="none" w:sz="0" w:space="0" w:color="auto"/>
                            <w:bottom w:val="none" w:sz="0" w:space="0" w:color="auto"/>
                            <w:right w:val="none" w:sz="0" w:space="0" w:color="auto"/>
                          </w:divBdr>
                        </w:div>
                        <w:div w:id="653988559">
                          <w:marLeft w:val="0"/>
                          <w:marRight w:val="0"/>
                          <w:marTop w:val="0"/>
                          <w:marBottom w:val="0"/>
                          <w:divBdr>
                            <w:top w:val="none" w:sz="0" w:space="0" w:color="auto"/>
                            <w:left w:val="none" w:sz="0" w:space="0" w:color="auto"/>
                            <w:bottom w:val="none" w:sz="0" w:space="0" w:color="auto"/>
                            <w:right w:val="none" w:sz="0" w:space="0" w:color="auto"/>
                          </w:divBdr>
                        </w:div>
                      </w:divsChild>
                    </w:div>
                    <w:div w:id="1002657613">
                      <w:marLeft w:val="0"/>
                      <w:marRight w:val="0"/>
                      <w:marTop w:val="150"/>
                      <w:marBottom w:val="375"/>
                      <w:divBdr>
                        <w:top w:val="none" w:sz="0" w:space="0" w:color="auto"/>
                        <w:left w:val="none" w:sz="0" w:space="0" w:color="auto"/>
                        <w:bottom w:val="dotted" w:sz="6" w:space="0" w:color="E4E9F0"/>
                        <w:right w:val="none" w:sz="0" w:space="0" w:color="auto"/>
                      </w:divBdr>
                    </w:div>
                    <w:div w:id="1838762428">
                      <w:marLeft w:val="-225"/>
                      <w:marRight w:val="-225"/>
                      <w:marTop w:val="0"/>
                      <w:marBottom w:val="225"/>
                      <w:divBdr>
                        <w:top w:val="none" w:sz="0" w:space="0" w:color="auto"/>
                        <w:left w:val="none" w:sz="0" w:space="0" w:color="auto"/>
                        <w:bottom w:val="none" w:sz="0" w:space="0" w:color="auto"/>
                        <w:right w:val="none" w:sz="0" w:space="0" w:color="auto"/>
                      </w:divBdr>
                      <w:divsChild>
                        <w:div w:id="1260336515">
                          <w:marLeft w:val="0"/>
                          <w:marRight w:val="0"/>
                          <w:marTop w:val="0"/>
                          <w:marBottom w:val="0"/>
                          <w:divBdr>
                            <w:top w:val="none" w:sz="0" w:space="0" w:color="auto"/>
                            <w:left w:val="none" w:sz="0" w:space="0" w:color="auto"/>
                            <w:bottom w:val="none" w:sz="0" w:space="0" w:color="auto"/>
                            <w:right w:val="none" w:sz="0" w:space="0" w:color="auto"/>
                          </w:divBdr>
                        </w:div>
                        <w:div w:id="199628748">
                          <w:marLeft w:val="0"/>
                          <w:marRight w:val="0"/>
                          <w:marTop w:val="0"/>
                          <w:marBottom w:val="0"/>
                          <w:divBdr>
                            <w:top w:val="none" w:sz="0" w:space="0" w:color="auto"/>
                            <w:left w:val="none" w:sz="0" w:space="0" w:color="auto"/>
                            <w:bottom w:val="none" w:sz="0" w:space="0" w:color="auto"/>
                            <w:right w:val="none" w:sz="0" w:space="0" w:color="auto"/>
                          </w:divBdr>
                        </w:div>
                        <w:div w:id="29651872">
                          <w:marLeft w:val="0"/>
                          <w:marRight w:val="0"/>
                          <w:marTop w:val="0"/>
                          <w:marBottom w:val="0"/>
                          <w:divBdr>
                            <w:top w:val="none" w:sz="0" w:space="0" w:color="auto"/>
                            <w:left w:val="none" w:sz="0" w:space="0" w:color="auto"/>
                            <w:bottom w:val="none" w:sz="0" w:space="0" w:color="auto"/>
                            <w:right w:val="none" w:sz="0" w:space="0" w:color="auto"/>
                          </w:divBdr>
                        </w:div>
                        <w:div w:id="2040548773">
                          <w:marLeft w:val="0"/>
                          <w:marRight w:val="0"/>
                          <w:marTop w:val="0"/>
                          <w:marBottom w:val="0"/>
                          <w:divBdr>
                            <w:top w:val="none" w:sz="0" w:space="0" w:color="auto"/>
                            <w:left w:val="none" w:sz="0" w:space="0" w:color="auto"/>
                            <w:bottom w:val="none" w:sz="0" w:space="0" w:color="auto"/>
                            <w:right w:val="none" w:sz="0" w:space="0" w:color="auto"/>
                          </w:divBdr>
                        </w:div>
                        <w:div w:id="1236744499">
                          <w:marLeft w:val="0"/>
                          <w:marRight w:val="0"/>
                          <w:marTop w:val="0"/>
                          <w:marBottom w:val="0"/>
                          <w:divBdr>
                            <w:top w:val="none" w:sz="0" w:space="0" w:color="auto"/>
                            <w:left w:val="none" w:sz="0" w:space="0" w:color="auto"/>
                            <w:bottom w:val="none" w:sz="0" w:space="0" w:color="auto"/>
                            <w:right w:val="none" w:sz="0" w:space="0" w:color="auto"/>
                          </w:divBdr>
                        </w:div>
                      </w:divsChild>
                    </w:div>
                    <w:div w:id="1385326650">
                      <w:marLeft w:val="0"/>
                      <w:marRight w:val="0"/>
                      <w:marTop w:val="150"/>
                      <w:marBottom w:val="375"/>
                      <w:divBdr>
                        <w:top w:val="none" w:sz="0" w:space="0" w:color="auto"/>
                        <w:left w:val="none" w:sz="0" w:space="0" w:color="auto"/>
                        <w:bottom w:val="dotted" w:sz="6" w:space="0" w:color="E4E9F0"/>
                        <w:right w:val="none" w:sz="0" w:space="0" w:color="auto"/>
                      </w:divBdr>
                    </w:div>
                    <w:div w:id="1630237309">
                      <w:marLeft w:val="-225"/>
                      <w:marRight w:val="-225"/>
                      <w:marTop w:val="0"/>
                      <w:marBottom w:val="225"/>
                      <w:divBdr>
                        <w:top w:val="none" w:sz="0" w:space="0" w:color="auto"/>
                        <w:left w:val="none" w:sz="0" w:space="0" w:color="auto"/>
                        <w:bottom w:val="none" w:sz="0" w:space="0" w:color="auto"/>
                        <w:right w:val="none" w:sz="0" w:space="0" w:color="auto"/>
                      </w:divBdr>
                      <w:divsChild>
                        <w:div w:id="541213744">
                          <w:marLeft w:val="0"/>
                          <w:marRight w:val="0"/>
                          <w:marTop w:val="0"/>
                          <w:marBottom w:val="0"/>
                          <w:divBdr>
                            <w:top w:val="none" w:sz="0" w:space="0" w:color="auto"/>
                            <w:left w:val="none" w:sz="0" w:space="0" w:color="auto"/>
                            <w:bottom w:val="none" w:sz="0" w:space="0" w:color="auto"/>
                            <w:right w:val="none" w:sz="0" w:space="0" w:color="auto"/>
                          </w:divBdr>
                        </w:div>
                        <w:div w:id="2009868986">
                          <w:marLeft w:val="0"/>
                          <w:marRight w:val="0"/>
                          <w:marTop w:val="0"/>
                          <w:marBottom w:val="0"/>
                          <w:divBdr>
                            <w:top w:val="none" w:sz="0" w:space="0" w:color="auto"/>
                            <w:left w:val="none" w:sz="0" w:space="0" w:color="auto"/>
                            <w:bottom w:val="none" w:sz="0" w:space="0" w:color="auto"/>
                            <w:right w:val="none" w:sz="0" w:space="0" w:color="auto"/>
                          </w:divBdr>
                        </w:div>
                        <w:div w:id="1150563377">
                          <w:marLeft w:val="0"/>
                          <w:marRight w:val="0"/>
                          <w:marTop w:val="0"/>
                          <w:marBottom w:val="0"/>
                          <w:divBdr>
                            <w:top w:val="none" w:sz="0" w:space="0" w:color="auto"/>
                            <w:left w:val="none" w:sz="0" w:space="0" w:color="auto"/>
                            <w:bottom w:val="none" w:sz="0" w:space="0" w:color="auto"/>
                            <w:right w:val="none" w:sz="0" w:space="0" w:color="auto"/>
                          </w:divBdr>
                        </w:div>
                      </w:divsChild>
                    </w:div>
                    <w:div w:id="1192719803">
                      <w:marLeft w:val="0"/>
                      <w:marRight w:val="0"/>
                      <w:marTop w:val="150"/>
                      <w:marBottom w:val="375"/>
                      <w:divBdr>
                        <w:top w:val="none" w:sz="0" w:space="0" w:color="auto"/>
                        <w:left w:val="none" w:sz="0" w:space="0" w:color="auto"/>
                        <w:bottom w:val="dotted" w:sz="6" w:space="0" w:color="E4E9F0"/>
                        <w:right w:val="none" w:sz="0" w:space="0" w:color="auto"/>
                      </w:divBdr>
                    </w:div>
                    <w:div w:id="952832484">
                      <w:marLeft w:val="-225"/>
                      <w:marRight w:val="-225"/>
                      <w:marTop w:val="0"/>
                      <w:marBottom w:val="225"/>
                      <w:divBdr>
                        <w:top w:val="none" w:sz="0" w:space="0" w:color="auto"/>
                        <w:left w:val="none" w:sz="0" w:space="0" w:color="auto"/>
                        <w:bottom w:val="none" w:sz="0" w:space="0" w:color="auto"/>
                        <w:right w:val="none" w:sz="0" w:space="0" w:color="auto"/>
                      </w:divBdr>
                      <w:divsChild>
                        <w:div w:id="1071929266">
                          <w:marLeft w:val="0"/>
                          <w:marRight w:val="0"/>
                          <w:marTop w:val="0"/>
                          <w:marBottom w:val="0"/>
                          <w:divBdr>
                            <w:top w:val="none" w:sz="0" w:space="0" w:color="auto"/>
                            <w:left w:val="none" w:sz="0" w:space="0" w:color="auto"/>
                            <w:bottom w:val="none" w:sz="0" w:space="0" w:color="auto"/>
                            <w:right w:val="none" w:sz="0" w:space="0" w:color="auto"/>
                          </w:divBdr>
                        </w:div>
                        <w:div w:id="1599099698">
                          <w:marLeft w:val="0"/>
                          <w:marRight w:val="0"/>
                          <w:marTop w:val="0"/>
                          <w:marBottom w:val="0"/>
                          <w:divBdr>
                            <w:top w:val="none" w:sz="0" w:space="0" w:color="auto"/>
                            <w:left w:val="none" w:sz="0" w:space="0" w:color="auto"/>
                            <w:bottom w:val="none" w:sz="0" w:space="0" w:color="auto"/>
                            <w:right w:val="none" w:sz="0" w:space="0" w:color="auto"/>
                          </w:divBdr>
                        </w:div>
                      </w:divsChild>
                    </w:div>
                    <w:div w:id="1818063477">
                      <w:marLeft w:val="0"/>
                      <w:marRight w:val="0"/>
                      <w:marTop w:val="150"/>
                      <w:marBottom w:val="375"/>
                      <w:divBdr>
                        <w:top w:val="none" w:sz="0" w:space="0" w:color="auto"/>
                        <w:left w:val="none" w:sz="0" w:space="0" w:color="auto"/>
                        <w:bottom w:val="dotted" w:sz="6" w:space="0" w:color="E4E9F0"/>
                        <w:right w:val="none" w:sz="0" w:space="0" w:color="auto"/>
                      </w:divBdr>
                    </w:div>
                    <w:div w:id="796339927">
                      <w:marLeft w:val="-225"/>
                      <w:marRight w:val="-225"/>
                      <w:marTop w:val="0"/>
                      <w:marBottom w:val="225"/>
                      <w:divBdr>
                        <w:top w:val="none" w:sz="0" w:space="0" w:color="auto"/>
                        <w:left w:val="none" w:sz="0" w:space="0" w:color="auto"/>
                        <w:bottom w:val="none" w:sz="0" w:space="0" w:color="auto"/>
                        <w:right w:val="none" w:sz="0" w:space="0" w:color="auto"/>
                      </w:divBdr>
                      <w:divsChild>
                        <w:div w:id="539824094">
                          <w:marLeft w:val="0"/>
                          <w:marRight w:val="0"/>
                          <w:marTop w:val="0"/>
                          <w:marBottom w:val="0"/>
                          <w:divBdr>
                            <w:top w:val="none" w:sz="0" w:space="0" w:color="auto"/>
                            <w:left w:val="none" w:sz="0" w:space="0" w:color="auto"/>
                            <w:bottom w:val="none" w:sz="0" w:space="0" w:color="auto"/>
                            <w:right w:val="none" w:sz="0" w:space="0" w:color="auto"/>
                          </w:divBdr>
                        </w:div>
                        <w:div w:id="925769288">
                          <w:marLeft w:val="0"/>
                          <w:marRight w:val="0"/>
                          <w:marTop w:val="0"/>
                          <w:marBottom w:val="0"/>
                          <w:divBdr>
                            <w:top w:val="none" w:sz="0" w:space="0" w:color="auto"/>
                            <w:left w:val="none" w:sz="0" w:space="0" w:color="auto"/>
                            <w:bottom w:val="none" w:sz="0" w:space="0" w:color="auto"/>
                            <w:right w:val="none" w:sz="0" w:space="0" w:color="auto"/>
                          </w:divBdr>
                        </w:div>
                      </w:divsChild>
                    </w:div>
                    <w:div w:id="183787333">
                      <w:marLeft w:val="0"/>
                      <w:marRight w:val="0"/>
                      <w:marTop w:val="150"/>
                      <w:marBottom w:val="375"/>
                      <w:divBdr>
                        <w:top w:val="none" w:sz="0" w:space="0" w:color="auto"/>
                        <w:left w:val="none" w:sz="0" w:space="0" w:color="auto"/>
                        <w:bottom w:val="dotted" w:sz="6" w:space="0" w:color="E4E9F0"/>
                        <w:right w:val="none" w:sz="0" w:space="0" w:color="auto"/>
                      </w:divBdr>
                    </w:div>
                    <w:div w:id="504058687">
                      <w:marLeft w:val="-225"/>
                      <w:marRight w:val="-225"/>
                      <w:marTop w:val="0"/>
                      <w:marBottom w:val="225"/>
                      <w:divBdr>
                        <w:top w:val="none" w:sz="0" w:space="0" w:color="auto"/>
                        <w:left w:val="none" w:sz="0" w:space="0" w:color="auto"/>
                        <w:bottom w:val="none" w:sz="0" w:space="0" w:color="auto"/>
                        <w:right w:val="none" w:sz="0" w:space="0" w:color="auto"/>
                      </w:divBdr>
                      <w:divsChild>
                        <w:div w:id="1957835957">
                          <w:marLeft w:val="0"/>
                          <w:marRight w:val="0"/>
                          <w:marTop w:val="0"/>
                          <w:marBottom w:val="0"/>
                          <w:divBdr>
                            <w:top w:val="none" w:sz="0" w:space="0" w:color="auto"/>
                            <w:left w:val="none" w:sz="0" w:space="0" w:color="auto"/>
                            <w:bottom w:val="none" w:sz="0" w:space="0" w:color="auto"/>
                            <w:right w:val="none" w:sz="0" w:space="0" w:color="auto"/>
                          </w:divBdr>
                        </w:div>
                        <w:div w:id="266736248">
                          <w:marLeft w:val="0"/>
                          <w:marRight w:val="0"/>
                          <w:marTop w:val="0"/>
                          <w:marBottom w:val="0"/>
                          <w:divBdr>
                            <w:top w:val="none" w:sz="0" w:space="0" w:color="auto"/>
                            <w:left w:val="none" w:sz="0" w:space="0" w:color="auto"/>
                            <w:bottom w:val="none" w:sz="0" w:space="0" w:color="auto"/>
                            <w:right w:val="none" w:sz="0" w:space="0" w:color="auto"/>
                          </w:divBdr>
                        </w:div>
                      </w:divsChild>
                    </w:div>
                    <w:div w:id="1103692914">
                      <w:marLeft w:val="0"/>
                      <w:marRight w:val="0"/>
                      <w:marTop w:val="150"/>
                      <w:marBottom w:val="375"/>
                      <w:divBdr>
                        <w:top w:val="none" w:sz="0" w:space="0" w:color="auto"/>
                        <w:left w:val="none" w:sz="0" w:space="0" w:color="auto"/>
                        <w:bottom w:val="dotted" w:sz="6" w:space="0" w:color="E4E9F0"/>
                        <w:right w:val="none" w:sz="0" w:space="0" w:color="auto"/>
                      </w:divBdr>
                    </w:div>
                    <w:div w:id="788354670">
                      <w:marLeft w:val="-225"/>
                      <w:marRight w:val="-225"/>
                      <w:marTop w:val="0"/>
                      <w:marBottom w:val="225"/>
                      <w:divBdr>
                        <w:top w:val="none" w:sz="0" w:space="0" w:color="auto"/>
                        <w:left w:val="none" w:sz="0" w:space="0" w:color="auto"/>
                        <w:bottom w:val="none" w:sz="0" w:space="0" w:color="auto"/>
                        <w:right w:val="none" w:sz="0" w:space="0" w:color="auto"/>
                      </w:divBdr>
                      <w:divsChild>
                        <w:div w:id="8918794">
                          <w:marLeft w:val="0"/>
                          <w:marRight w:val="0"/>
                          <w:marTop w:val="0"/>
                          <w:marBottom w:val="0"/>
                          <w:divBdr>
                            <w:top w:val="none" w:sz="0" w:space="0" w:color="auto"/>
                            <w:left w:val="none" w:sz="0" w:space="0" w:color="auto"/>
                            <w:bottom w:val="none" w:sz="0" w:space="0" w:color="auto"/>
                            <w:right w:val="none" w:sz="0" w:space="0" w:color="auto"/>
                          </w:divBdr>
                        </w:div>
                        <w:div w:id="1715541994">
                          <w:marLeft w:val="0"/>
                          <w:marRight w:val="0"/>
                          <w:marTop w:val="0"/>
                          <w:marBottom w:val="0"/>
                          <w:divBdr>
                            <w:top w:val="none" w:sz="0" w:space="0" w:color="auto"/>
                            <w:left w:val="none" w:sz="0" w:space="0" w:color="auto"/>
                            <w:bottom w:val="none" w:sz="0" w:space="0" w:color="auto"/>
                            <w:right w:val="none" w:sz="0" w:space="0" w:color="auto"/>
                          </w:divBdr>
                        </w:div>
                        <w:div w:id="2023583212">
                          <w:marLeft w:val="0"/>
                          <w:marRight w:val="0"/>
                          <w:marTop w:val="0"/>
                          <w:marBottom w:val="0"/>
                          <w:divBdr>
                            <w:top w:val="none" w:sz="0" w:space="0" w:color="auto"/>
                            <w:left w:val="none" w:sz="0" w:space="0" w:color="auto"/>
                            <w:bottom w:val="none" w:sz="0" w:space="0" w:color="auto"/>
                            <w:right w:val="none" w:sz="0" w:space="0" w:color="auto"/>
                          </w:divBdr>
                        </w:div>
                      </w:divsChild>
                    </w:div>
                    <w:div w:id="1642685098">
                      <w:marLeft w:val="0"/>
                      <w:marRight w:val="0"/>
                      <w:marTop w:val="150"/>
                      <w:marBottom w:val="375"/>
                      <w:divBdr>
                        <w:top w:val="none" w:sz="0" w:space="0" w:color="auto"/>
                        <w:left w:val="none" w:sz="0" w:space="0" w:color="auto"/>
                        <w:bottom w:val="dotted" w:sz="6" w:space="0" w:color="E4E9F0"/>
                        <w:right w:val="none" w:sz="0" w:space="0" w:color="auto"/>
                      </w:divBdr>
                    </w:div>
                    <w:div w:id="1513104681">
                      <w:marLeft w:val="-225"/>
                      <w:marRight w:val="-225"/>
                      <w:marTop w:val="0"/>
                      <w:marBottom w:val="225"/>
                      <w:divBdr>
                        <w:top w:val="none" w:sz="0" w:space="0" w:color="auto"/>
                        <w:left w:val="none" w:sz="0" w:space="0" w:color="auto"/>
                        <w:bottom w:val="none" w:sz="0" w:space="0" w:color="auto"/>
                        <w:right w:val="none" w:sz="0" w:space="0" w:color="auto"/>
                      </w:divBdr>
                      <w:divsChild>
                        <w:div w:id="1147625192">
                          <w:marLeft w:val="0"/>
                          <w:marRight w:val="0"/>
                          <w:marTop w:val="0"/>
                          <w:marBottom w:val="0"/>
                          <w:divBdr>
                            <w:top w:val="none" w:sz="0" w:space="0" w:color="auto"/>
                            <w:left w:val="none" w:sz="0" w:space="0" w:color="auto"/>
                            <w:bottom w:val="none" w:sz="0" w:space="0" w:color="auto"/>
                            <w:right w:val="none" w:sz="0" w:space="0" w:color="auto"/>
                          </w:divBdr>
                        </w:div>
                        <w:div w:id="235097266">
                          <w:marLeft w:val="0"/>
                          <w:marRight w:val="0"/>
                          <w:marTop w:val="0"/>
                          <w:marBottom w:val="0"/>
                          <w:divBdr>
                            <w:top w:val="none" w:sz="0" w:space="0" w:color="auto"/>
                            <w:left w:val="none" w:sz="0" w:space="0" w:color="auto"/>
                            <w:bottom w:val="none" w:sz="0" w:space="0" w:color="auto"/>
                            <w:right w:val="none" w:sz="0" w:space="0" w:color="auto"/>
                          </w:divBdr>
                        </w:div>
                      </w:divsChild>
                    </w:div>
                    <w:div w:id="467557636">
                      <w:marLeft w:val="0"/>
                      <w:marRight w:val="0"/>
                      <w:marTop w:val="150"/>
                      <w:marBottom w:val="375"/>
                      <w:divBdr>
                        <w:top w:val="none" w:sz="0" w:space="0" w:color="auto"/>
                        <w:left w:val="none" w:sz="0" w:space="0" w:color="auto"/>
                        <w:bottom w:val="dotted" w:sz="6" w:space="0" w:color="E4E9F0"/>
                        <w:right w:val="none" w:sz="0" w:space="0" w:color="auto"/>
                      </w:divBdr>
                    </w:div>
                    <w:div w:id="642731565">
                      <w:marLeft w:val="-225"/>
                      <w:marRight w:val="-225"/>
                      <w:marTop w:val="0"/>
                      <w:marBottom w:val="225"/>
                      <w:divBdr>
                        <w:top w:val="none" w:sz="0" w:space="0" w:color="auto"/>
                        <w:left w:val="none" w:sz="0" w:space="0" w:color="auto"/>
                        <w:bottom w:val="none" w:sz="0" w:space="0" w:color="auto"/>
                        <w:right w:val="none" w:sz="0" w:space="0" w:color="auto"/>
                      </w:divBdr>
                      <w:divsChild>
                        <w:div w:id="36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668">
          <w:marLeft w:val="0"/>
          <w:marRight w:val="0"/>
          <w:marTop w:val="0"/>
          <w:marBottom w:val="300"/>
          <w:divBdr>
            <w:top w:val="single" w:sz="6" w:space="0" w:color="DDDDDD"/>
            <w:left w:val="single" w:sz="6" w:space="0" w:color="DDDDDD"/>
            <w:bottom w:val="single" w:sz="6" w:space="0" w:color="DDDDDD"/>
            <w:right w:val="single" w:sz="6" w:space="0" w:color="DDDDDD"/>
          </w:divBdr>
          <w:divsChild>
            <w:div w:id="1206791301">
              <w:marLeft w:val="0"/>
              <w:marRight w:val="0"/>
              <w:marTop w:val="0"/>
              <w:marBottom w:val="0"/>
              <w:divBdr>
                <w:top w:val="none" w:sz="0" w:space="8" w:color="DDDDDD"/>
                <w:left w:val="none" w:sz="0" w:space="11" w:color="DDDDDD"/>
                <w:bottom w:val="single" w:sz="6" w:space="8" w:color="DDDDDD"/>
                <w:right w:val="none" w:sz="0" w:space="11" w:color="DDDDDD"/>
              </w:divBdr>
            </w:div>
            <w:div w:id="1833371083">
              <w:marLeft w:val="0"/>
              <w:marRight w:val="0"/>
              <w:marTop w:val="0"/>
              <w:marBottom w:val="0"/>
              <w:divBdr>
                <w:top w:val="none" w:sz="0" w:space="0" w:color="auto"/>
                <w:left w:val="none" w:sz="0" w:space="0" w:color="auto"/>
                <w:bottom w:val="none" w:sz="0" w:space="0" w:color="auto"/>
                <w:right w:val="none" w:sz="0" w:space="0" w:color="auto"/>
              </w:divBdr>
              <w:divsChild>
                <w:div w:id="1008993099">
                  <w:marLeft w:val="0"/>
                  <w:marRight w:val="0"/>
                  <w:marTop w:val="0"/>
                  <w:marBottom w:val="0"/>
                  <w:divBdr>
                    <w:top w:val="none" w:sz="0" w:space="0" w:color="auto"/>
                    <w:left w:val="none" w:sz="0" w:space="0" w:color="auto"/>
                    <w:bottom w:val="none" w:sz="0" w:space="0" w:color="auto"/>
                    <w:right w:val="none" w:sz="0" w:space="0" w:color="auto"/>
                  </w:divBdr>
                  <w:divsChild>
                    <w:div w:id="2064140141">
                      <w:marLeft w:val="0"/>
                      <w:marRight w:val="0"/>
                      <w:marTop w:val="150"/>
                      <w:marBottom w:val="375"/>
                      <w:divBdr>
                        <w:top w:val="none" w:sz="0" w:space="0" w:color="auto"/>
                        <w:left w:val="none" w:sz="0" w:space="0" w:color="auto"/>
                        <w:bottom w:val="dotted" w:sz="6" w:space="0" w:color="E4E9F0"/>
                        <w:right w:val="none" w:sz="0" w:space="0" w:color="auto"/>
                      </w:divBdr>
                    </w:div>
                    <w:div w:id="1234774066">
                      <w:marLeft w:val="-225"/>
                      <w:marRight w:val="-225"/>
                      <w:marTop w:val="0"/>
                      <w:marBottom w:val="225"/>
                      <w:divBdr>
                        <w:top w:val="none" w:sz="0" w:space="0" w:color="auto"/>
                        <w:left w:val="none" w:sz="0" w:space="0" w:color="auto"/>
                        <w:bottom w:val="none" w:sz="0" w:space="0" w:color="auto"/>
                        <w:right w:val="none" w:sz="0" w:space="0" w:color="auto"/>
                      </w:divBdr>
                      <w:divsChild>
                        <w:div w:id="1078597998">
                          <w:marLeft w:val="0"/>
                          <w:marRight w:val="0"/>
                          <w:marTop w:val="0"/>
                          <w:marBottom w:val="0"/>
                          <w:divBdr>
                            <w:top w:val="none" w:sz="0" w:space="0" w:color="auto"/>
                            <w:left w:val="none" w:sz="0" w:space="0" w:color="auto"/>
                            <w:bottom w:val="none" w:sz="0" w:space="0" w:color="auto"/>
                            <w:right w:val="none" w:sz="0" w:space="0" w:color="auto"/>
                          </w:divBdr>
                        </w:div>
                        <w:div w:id="1061638498">
                          <w:marLeft w:val="0"/>
                          <w:marRight w:val="0"/>
                          <w:marTop w:val="0"/>
                          <w:marBottom w:val="0"/>
                          <w:divBdr>
                            <w:top w:val="none" w:sz="0" w:space="0" w:color="auto"/>
                            <w:left w:val="none" w:sz="0" w:space="0" w:color="auto"/>
                            <w:bottom w:val="none" w:sz="0" w:space="0" w:color="auto"/>
                            <w:right w:val="none" w:sz="0" w:space="0" w:color="auto"/>
                          </w:divBdr>
                        </w:div>
                      </w:divsChild>
                    </w:div>
                    <w:div w:id="602495090">
                      <w:marLeft w:val="0"/>
                      <w:marRight w:val="0"/>
                      <w:marTop w:val="150"/>
                      <w:marBottom w:val="375"/>
                      <w:divBdr>
                        <w:top w:val="none" w:sz="0" w:space="0" w:color="auto"/>
                        <w:left w:val="none" w:sz="0" w:space="0" w:color="auto"/>
                        <w:bottom w:val="dotted" w:sz="6" w:space="0" w:color="E4E9F0"/>
                        <w:right w:val="none" w:sz="0" w:space="0" w:color="auto"/>
                      </w:divBdr>
                    </w:div>
                    <w:div w:id="54472621">
                      <w:marLeft w:val="-225"/>
                      <w:marRight w:val="-225"/>
                      <w:marTop w:val="0"/>
                      <w:marBottom w:val="225"/>
                      <w:divBdr>
                        <w:top w:val="none" w:sz="0" w:space="0" w:color="auto"/>
                        <w:left w:val="none" w:sz="0" w:space="0" w:color="auto"/>
                        <w:bottom w:val="none" w:sz="0" w:space="0" w:color="auto"/>
                        <w:right w:val="none" w:sz="0" w:space="0" w:color="auto"/>
                      </w:divBdr>
                      <w:divsChild>
                        <w:div w:id="712731258">
                          <w:marLeft w:val="0"/>
                          <w:marRight w:val="0"/>
                          <w:marTop w:val="0"/>
                          <w:marBottom w:val="0"/>
                          <w:divBdr>
                            <w:top w:val="none" w:sz="0" w:space="0" w:color="auto"/>
                            <w:left w:val="none" w:sz="0" w:space="0" w:color="auto"/>
                            <w:bottom w:val="none" w:sz="0" w:space="0" w:color="auto"/>
                            <w:right w:val="none" w:sz="0" w:space="0" w:color="auto"/>
                          </w:divBdr>
                        </w:div>
                        <w:div w:id="1694962653">
                          <w:marLeft w:val="0"/>
                          <w:marRight w:val="0"/>
                          <w:marTop w:val="0"/>
                          <w:marBottom w:val="0"/>
                          <w:divBdr>
                            <w:top w:val="none" w:sz="0" w:space="0" w:color="auto"/>
                            <w:left w:val="none" w:sz="0" w:space="0" w:color="auto"/>
                            <w:bottom w:val="none" w:sz="0" w:space="0" w:color="auto"/>
                            <w:right w:val="none" w:sz="0" w:space="0" w:color="auto"/>
                          </w:divBdr>
                        </w:div>
                        <w:div w:id="516039459">
                          <w:marLeft w:val="0"/>
                          <w:marRight w:val="0"/>
                          <w:marTop w:val="0"/>
                          <w:marBottom w:val="0"/>
                          <w:divBdr>
                            <w:top w:val="none" w:sz="0" w:space="0" w:color="auto"/>
                            <w:left w:val="none" w:sz="0" w:space="0" w:color="auto"/>
                            <w:bottom w:val="none" w:sz="0" w:space="0" w:color="auto"/>
                            <w:right w:val="none" w:sz="0" w:space="0" w:color="auto"/>
                          </w:divBdr>
                        </w:div>
                        <w:div w:id="337731527">
                          <w:marLeft w:val="0"/>
                          <w:marRight w:val="0"/>
                          <w:marTop w:val="0"/>
                          <w:marBottom w:val="0"/>
                          <w:divBdr>
                            <w:top w:val="none" w:sz="0" w:space="0" w:color="auto"/>
                            <w:left w:val="none" w:sz="0" w:space="0" w:color="auto"/>
                            <w:bottom w:val="none" w:sz="0" w:space="0" w:color="auto"/>
                            <w:right w:val="none" w:sz="0" w:space="0" w:color="auto"/>
                          </w:divBdr>
                        </w:div>
                      </w:divsChild>
                    </w:div>
                    <w:div w:id="659388827">
                      <w:marLeft w:val="0"/>
                      <w:marRight w:val="0"/>
                      <w:marTop w:val="150"/>
                      <w:marBottom w:val="375"/>
                      <w:divBdr>
                        <w:top w:val="none" w:sz="0" w:space="0" w:color="auto"/>
                        <w:left w:val="none" w:sz="0" w:space="0" w:color="auto"/>
                        <w:bottom w:val="dotted" w:sz="6" w:space="0" w:color="E4E9F0"/>
                        <w:right w:val="none" w:sz="0" w:space="0" w:color="auto"/>
                      </w:divBdr>
                    </w:div>
                    <w:div w:id="1523670941">
                      <w:marLeft w:val="-225"/>
                      <w:marRight w:val="-225"/>
                      <w:marTop w:val="0"/>
                      <w:marBottom w:val="225"/>
                      <w:divBdr>
                        <w:top w:val="none" w:sz="0" w:space="0" w:color="auto"/>
                        <w:left w:val="none" w:sz="0" w:space="0" w:color="auto"/>
                        <w:bottom w:val="none" w:sz="0" w:space="0" w:color="auto"/>
                        <w:right w:val="none" w:sz="0" w:space="0" w:color="auto"/>
                      </w:divBdr>
                      <w:divsChild>
                        <w:div w:id="1840659073">
                          <w:marLeft w:val="0"/>
                          <w:marRight w:val="0"/>
                          <w:marTop w:val="0"/>
                          <w:marBottom w:val="0"/>
                          <w:divBdr>
                            <w:top w:val="none" w:sz="0" w:space="0" w:color="auto"/>
                            <w:left w:val="none" w:sz="0" w:space="0" w:color="auto"/>
                            <w:bottom w:val="none" w:sz="0" w:space="0" w:color="auto"/>
                            <w:right w:val="none" w:sz="0" w:space="0" w:color="auto"/>
                          </w:divBdr>
                        </w:div>
                        <w:div w:id="1832745664">
                          <w:marLeft w:val="0"/>
                          <w:marRight w:val="0"/>
                          <w:marTop w:val="0"/>
                          <w:marBottom w:val="0"/>
                          <w:divBdr>
                            <w:top w:val="none" w:sz="0" w:space="0" w:color="auto"/>
                            <w:left w:val="none" w:sz="0" w:space="0" w:color="auto"/>
                            <w:bottom w:val="none" w:sz="0" w:space="0" w:color="auto"/>
                            <w:right w:val="none" w:sz="0" w:space="0" w:color="auto"/>
                          </w:divBdr>
                        </w:div>
                        <w:div w:id="1918977858">
                          <w:marLeft w:val="0"/>
                          <w:marRight w:val="0"/>
                          <w:marTop w:val="0"/>
                          <w:marBottom w:val="0"/>
                          <w:divBdr>
                            <w:top w:val="none" w:sz="0" w:space="0" w:color="auto"/>
                            <w:left w:val="none" w:sz="0" w:space="0" w:color="auto"/>
                            <w:bottom w:val="none" w:sz="0" w:space="0" w:color="auto"/>
                            <w:right w:val="none" w:sz="0" w:space="0" w:color="auto"/>
                          </w:divBdr>
                        </w:div>
                        <w:div w:id="1053388345">
                          <w:marLeft w:val="0"/>
                          <w:marRight w:val="0"/>
                          <w:marTop w:val="0"/>
                          <w:marBottom w:val="0"/>
                          <w:divBdr>
                            <w:top w:val="none" w:sz="0" w:space="0" w:color="auto"/>
                            <w:left w:val="none" w:sz="0" w:space="0" w:color="auto"/>
                            <w:bottom w:val="none" w:sz="0" w:space="0" w:color="auto"/>
                            <w:right w:val="none" w:sz="0" w:space="0" w:color="auto"/>
                          </w:divBdr>
                        </w:div>
                        <w:div w:id="755833243">
                          <w:marLeft w:val="0"/>
                          <w:marRight w:val="0"/>
                          <w:marTop w:val="0"/>
                          <w:marBottom w:val="0"/>
                          <w:divBdr>
                            <w:top w:val="none" w:sz="0" w:space="0" w:color="auto"/>
                            <w:left w:val="none" w:sz="0" w:space="0" w:color="auto"/>
                            <w:bottom w:val="none" w:sz="0" w:space="0" w:color="auto"/>
                            <w:right w:val="none" w:sz="0" w:space="0" w:color="auto"/>
                          </w:divBdr>
                        </w:div>
                      </w:divsChild>
                    </w:div>
                    <w:div w:id="503277963">
                      <w:marLeft w:val="0"/>
                      <w:marRight w:val="0"/>
                      <w:marTop w:val="150"/>
                      <w:marBottom w:val="375"/>
                      <w:divBdr>
                        <w:top w:val="none" w:sz="0" w:space="0" w:color="auto"/>
                        <w:left w:val="none" w:sz="0" w:space="0" w:color="auto"/>
                        <w:bottom w:val="dotted" w:sz="6" w:space="0" w:color="E4E9F0"/>
                        <w:right w:val="none" w:sz="0" w:space="0" w:color="auto"/>
                      </w:divBdr>
                    </w:div>
                    <w:div w:id="1401365930">
                      <w:marLeft w:val="-225"/>
                      <w:marRight w:val="-225"/>
                      <w:marTop w:val="0"/>
                      <w:marBottom w:val="225"/>
                      <w:divBdr>
                        <w:top w:val="none" w:sz="0" w:space="0" w:color="auto"/>
                        <w:left w:val="none" w:sz="0" w:space="0" w:color="auto"/>
                        <w:bottom w:val="none" w:sz="0" w:space="0" w:color="auto"/>
                        <w:right w:val="none" w:sz="0" w:space="0" w:color="auto"/>
                      </w:divBdr>
                      <w:divsChild>
                        <w:div w:id="828013572">
                          <w:marLeft w:val="0"/>
                          <w:marRight w:val="0"/>
                          <w:marTop w:val="0"/>
                          <w:marBottom w:val="0"/>
                          <w:divBdr>
                            <w:top w:val="none" w:sz="0" w:space="0" w:color="auto"/>
                            <w:left w:val="none" w:sz="0" w:space="0" w:color="auto"/>
                            <w:bottom w:val="none" w:sz="0" w:space="0" w:color="auto"/>
                            <w:right w:val="none" w:sz="0" w:space="0" w:color="auto"/>
                          </w:divBdr>
                        </w:div>
                        <w:div w:id="1694454878">
                          <w:marLeft w:val="0"/>
                          <w:marRight w:val="0"/>
                          <w:marTop w:val="0"/>
                          <w:marBottom w:val="0"/>
                          <w:divBdr>
                            <w:top w:val="none" w:sz="0" w:space="0" w:color="auto"/>
                            <w:left w:val="none" w:sz="0" w:space="0" w:color="auto"/>
                            <w:bottom w:val="none" w:sz="0" w:space="0" w:color="auto"/>
                            <w:right w:val="none" w:sz="0" w:space="0" w:color="auto"/>
                          </w:divBdr>
                        </w:div>
                        <w:div w:id="821388531">
                          <w:marLeft w:val="0"/>
                          <w:marRight w:val="0"/>
                          <w:marTop w:val="0"/>
                          <w:marBottom w:val="0"/>
                          <w:divBdr>
                            <w:top w:val="none" w:sz="0" w:space="0" w:color="auto"/>
                            <w:left w:val="none" w:sz="0" w:space="0" w:color="auto"/>
                            <w:bottom w:val="none" w:sz="0" w:space="0" w:color="auto"/>
                            <w:right w:val="none" w:sz="0" w:space="0" w:color="auto"/>
                          </w:divBdr>
                        </w:div>
                      </w:divsChild>
                    </w:div>
                    <w:div w:id="107509686">
                      <w:marLeft w:val="0"/>
                      <w:marRight w:val="0"/>
                      <w:marTop w:val="150"/>
                      <w:marBottom w:val="375"/>
                      <w:divBdr>
                        <w:top w:val="none" w:sz="0" w:space="0" w:color="auto"/>
                        <w:left w:val="none" w:sz="0" w:space="0" w:color="auto"/>
                        <w:bottom w:val="dotted" w:sz="6" w:space="0" w:color="E4E9F0"/>
                        <w:right w:val="none" w:sz="0" w:space="0" w:color="auto"/>
                      </w:divBdr>
                    </w:div>
                    <w:div w:id="844826134">
                      <w:marLeft w:val="-225"/>
                      <w:marRight w:val="-225"/>
                      <w:marTop w:val="0"/>
                      <w:marBottom w:val="225"/>
                      <w:divBdr>
                        <w:top w:val="none" w:sz="0" w:space="0" w:color="auto"/>
                        <w:left w:val="none" w:sz="0" w:space="0" w:color="auto"/>
                        <w:bottom w:val="none" w:sz="0" w:space="0" w:color="auto"/>
                        <w:right w:val="none" w:sz="0" w:space="0" w:color="auto"/>
                      </w:divBdr>
                      <w:divsChild>
                        <w:div w:id="659970328">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sChild>
                    </w:div>
                    <w:div w:id="321663824">
                      <w:marLeft w:val="0"/>
                      <w:marRight w:val="0"/>
                      <w:marTop w:val="150"/>
                      <w:marBottom w:val="375"/>
                      <w:divBdr>
                        <w:top w:val="none" w:sz="0" w:space="0" w:color="auto"/>
                        <w:left w:val="none" w:sz="0" w:space="0" w:color="auto"/>
                        <w:bottom w:val="dotted" w:sz="6" w:space="0" w:color="E4E9F0"/>
                        <w:right w:val="none" w:sz="0" w:space="0" w:color="auto"/>
                      </w:divBdr>
                    </w:div>
                    <w:div w:id="944654770">
                      <w:marLeft w:val="-225"/>
                      <w:marRight w:val="-225"/>
                      <w:marTop w:val="0"/>
                      <w:marBottom w:val="225"/>
                      <w:divBdr>
                        <w:top w:val="none" w:sz="0" w:space="0" w:color="auto"/>
                        <w:left w:val="none" w:sz="0" w:space="0" w:color="auto"/>
                        <w:bottom w:val="none" w:sz="0" w:space="0" w:color="auto"/>
                        <w:right w:val="none" w:sz="0" w:space="0" w:color="auto"/>
                      </w:divBdr>
                      <w:divsChild>
                        <w:div w:id="587883942">
                          <w:marLeft w:val="0"/>
                          <w:marRight w:val="0"/>
                          <w:marTop w:val="0"/>
                          <w:marBottom w:val="0"/>
                          <w:divBdr>
                            <w:top w:val="none" w:sz="0" w:space="0" w:color="auto"/>
                            <w:left w:val="none" w:sz="0" w:space="0" w:color="auto"/>
                            <w:bottom w:val="none" w:sz="0" w:space="0" w:color="auto"/>
                            <w:right w:val="none" w:sz="0" w:space="0" w:color="auto"/>
                          </w:divBdr>
                        </w:div>
                        <w:div w:id="1203857397">
                          <w:marLeft w:val="0"/>
                          <w:marRight w:val="0"/>
                          <w:marTop w:val="0"/>
                          <w:marBottom w:val="0"/>
                          <w:divBdr>
                            <w:top w:val="none" w:sz="0" w:space="0" w:color="auto"/>
                            <w:left w:val="none" w:sz="0" w:space="0" w:color="auto"/>
                            <w:bottom w:val="none" w:sz="0" w:space="0" w:color="auto"/>
                            <w:right w:val="none" w:sz="0" w:space="0" w:color="auto"/>
                          </w:divBdr>
                        </w:div>
                      </w:divsChild>
                    </w:div>
                    <w:div w:id="1174151833">
                      <w:marLeft w:val="0"/>
                      <w:marRight w:val="0"/>
                      <w:marTop w:val="150"/>
                      <w:marBottom w:val="375"/>
                      <w:divBdr>
                        <w:top w:val="none" w:sz="0" w:space="0" w:color="auto"/>
                        <w:left w:val="none" w:sz="0" w:space="0" w:color="auto"/>
                        <w:bottom w:val="dotted" w:sz="6" w:space="0" w:color="E4E9F0"/>
                        <w:right w:val="none" w:sz="0" w:space="0" w:color="auto"/>
                      </w:divBdr>
                    </w:div>
                    <w:div w:id="1493521982">
                      <w:marLeft w:val="-225"/>
                      <w:marRight w:val="-225"/>
                      <w:marTop w:val="0"/>
                      <w:marBottom w:val="225"/>
                      <w:divBdr>
                        <w:top w:val="none" w:sz="0" w:space="0" w:color="auto"/>
                        <w:left w:val="none" w:sz="0" w:space="0" w:color="auto"/>
                        <w:bottom w:val="none" w:sz="0" w:space="0" w:color="auto"/>
                        <w:right w:val="none" w:sz="0" w:space="0" w:color="auto"/>
                      </w:divBdr>
                      <w:divsChild>
                        <w:div w:id="1708330047">
                          <w:marLeft w:val="0"/>
                          <w:marRight w:val="0"/>
                          <w:marTop w:val="0"/>
                          <w:marBottom w:val="0"/>
                          <w:divBdr>
                            <w:top w:val="none" w:sz="0" w:space="0" w:color="auto"/>
                            <w:left w:val="none" w:sz="0" w:space="0" w:color="auto"/>
                            <w:bottom w:val="none" w:sz="0" w:space="0" w:color="auto"/>
                            <w:right w:val="none" w:sz="0" w:space="0" w:color="auto"/>
                          </w:divBdr>
                        </w:div>
                        <w:div w:id="1480265431">
                          <w:marLeft w:val="0"/>
                          <w:marRight w:val="0"/>
                          <w:marTop w:val="0"/>
                          <w:marBottom w:val="0"/>
                          <w:divBdr>
                            <w:top w:val="none" w:sz="0" w:space="0" w:color="auto"/>
                            <w:left w:val="none" w:sz="0" w:space="0" w:color="auto"/>
                            <w:bottom w:val="none" w:sz="0" w:space="0" w:color="auto"/>
                            <w:right w:val="none" w:sz="0" w:space="0" w:color="auto"/>
                          </w:divBdr>
                        </w:div>
                      </w:divsChild>
                    </w:div>
                    <w:div w:id="659887800">
                      <w:marLeft w:val="0"/>
                      <w:marRight w:val="0"/>
                      <w:marTop w:val="150"/>
                      <w:marBottom w:val="375"/>
                      <w:divBdr>
                        <w:top w:val="none" w:sz="0" w:space="0" w:color="auto"/>
                        <w:left w:val="none" w:sz="0" w:space="0" w:color="auto"/>
                        <w:bottom w:val="dotted" w:sz="6" w:space="0" w:color="E4E9F0"/>
                        <w:right w:val="none" w:sz="0" w:space="0" w:color="auto"/>
                      </w:divBdr>
                    </w:div>
                    <w:div w:id="1306356585">
                      <w:marLeft w:val="-225"/>
                      <w:marRight w:val="-225"/>
                      <w:marTop w:val="0"/>
                      <w:marBottom w:val="225"/>
                      <w:divBdr>
                        <w:top w:val="none" w:sz="0" w:space="0" w:color="auto"/>
                        <w:left w:val="none" w:sz="0" w:space="0" w:color="auto"/>
                        <w:bottom w:val="none" w:sz="0" w:space="0" w:color="auto"/>
                        <w:right w:val="none" w:sz="0" w:space="0" w:color="auto"/>
                      </w:divBdr>
                      <w:divsChild>
                        <w:div w:id="215236763">
                          <w:marLeft w:val="0"/>
                          <w:marRight w:val="0"/>
                          <w:marTop w:val="0"/>
                          <w:marBottom w:val="0"/>
                          <w:divBdr>
                            <w:top w:val="none" w:sz="0" w:space="0" w:color="auto"/>
                            <w:left w:val="none" w:sz="0" w:space="0" w:color="auto"/>
                            <w:bottom w:val="none" w:sz="0" w:space="0" w:color="auto"/>
                            <w:right w:val="none" w:sz="0" w:space="0" w:color="auto"/>
                          </w:divBdr>
                        </w:div>
                        <w:div w:id="277495427">
                          <w:marLeft w:val="0"/>
                          <w:marRight w:val="0"/>
                          <w:marTop w:val="0"/>
                          <w:marBottom w:val="0"/>
                          <w:divBdr>
                            <w:top w:val="none" w:sz="0" w:space="0" w:color="auto"/>
                            <w:left w:val="none" w:sz="0" w:space="0" w:color="auto"/>
                            <w:bottom w:val="none" w:sz="0" w:space="0" w:color="auto"/>
                            <w:right w:val="none" w:sz="0" w:space="0" w:color="auto"/>
                          </w:divBdr>
                        </w:div>
                        <w:div w:id="1238130536">
                          <w:marLeft w:val="0"/>
                          <w:marRight w:val="0"/>
                          <w:marTop w:val="0"/>
                          <w:marBottom w:val="0"/>
                          <w:divBdr>
                            <w:top w:val="none" w:sz="0" w:space="0" w:color="auto"/>
                            <w:left w:val="none" w:sz="0" w:space="0" w:color="auto"/>
                            <w:bottom w:val="none" w:sz="0" w:space="0" w:color="auto"/>
                            <w:right w:val="none" w:sz="0" w:space="0" w:color="auto"/>
                          </w:divBdr>
                        </w:div>
                      </w:divsChild>
                    </w:div>
                    <w:div w:id="836656686">
                      <w:marLeft w:val="0"/>
                      <w:marRight w:val="0"/>
                      <w:marTop w:val="150"/>
                      <w:marBottom w:val="375"/>
                      <w:divBdr>
                        <w:top w:val="none" w:sz="0" w:space="0" w:color="auto"/>
                        <w:left w:val="none" w:sz="0" w:space="0" w:color="auto"/>
                        <w:bottom w:val="dotted" w:sz="6" w:space="0" w:color="E4E9F0"/>
                        <w:right w:val="none" w:sz="0" w:space="0" w:color="auto"/>
                      </w:divBdr>
                    </w:div>
                    <w:div w:id="1054934535">
                      <w:marLeft w:val="-225"/>
                      <w:marRight w:val="-225"/>
                      <w:marTop w:val="0"/>
                      <w:marBottom w:val="225"/>
                      <w:divBdr>
                        <w:top w:val="none" w:sz="0" w:space="0" w:color="auto"/>
                        <w:left w:val="none" w:sz="0" w:space="0" w:color="auto"/>
                        <w:bottom w:val="none" w:sz="0" w:space="0" w:color="auto"/>
                        <w:right w:val="none" w:sz="0" w:space="0" w:color="auto"/>
                      </w:divBdr>
                      <w:divsChild>
                        <w:div w:id="900284743">
                          <w:marLeft w:val="0"/>
                          <w:marRight w:val="0"/>
                          <w:marTop w:val="0"/>
                          <w:marBottom w:val="0"/>
                          <w:divBdr>
                            <w:top w:val="none" w:sz="0" w:space="0" w:color="auto"/>
                            <w:left w:val="none" w:sz="0" w:space="0" w:color="auto"/>
                            <w:bottom w:val="none" w:sz="0" w:space="0" w:color="auto"/>
                            <w:right w:val="none" w:sz="0" w:space="0" w:color="auto"/>
                          </w:divBdr>
                        </w:div>
                        <w:div w:id="1788351845">
                          <w:marLeft w:val="0"/>
                          <w:marRight w:val="0"/>
                          <w:marTop w:val="0"/>
                          <w:marBottom w:val="0"/>
                          <w:divBdr>
                            <w:top w:val="none" w:sz="0" w:space="0" w:color="auto"/>
                            <w:left w:val="none" w:sz="0" w:space="0" w:color="auto"/>
                            <w:bottom w:val="none" w:sz="0" w:space="0" w:color="auto"/>
                            <w:right w:val="none" w:sz="0" w:space="0" w:color="auto"/>
                          </w:divBdr>
                        </w:div>
                      </w:divsChild>
                    </w:div>
                    <w:div w:id="1047530592">
                      <w:marLeft w:val="0"/>
                      <w:marRight w:val="0"/>
                      <w:marTop w:val="150"/>
                      <w:marBottom w:val="375"/>
                      <w:divBdr>
                        <w:top w:val="none" w:sz="0" w:space="0" w:color="auto"/>
                        <w:left w:val="none" w:sz="0" w:space="0" w:color="auto"/>
                        <w:bottom w:val="dotted" w:sz="6" w:space="0" w:color="E4E9F0"/>
                        <w:right w:val="none" w:sz="0" w:space="0" w:color="auto"/>
                      </w:divBdr>
                    </w:div>
                    <w:div w:id="1160728583">
                      <w:marLeft w:val="-225"/>
                      <w:marRight w:val="-225"/>
                      <w:marTop w:val="0"/>
                      <w:marBottom w:val="225"/>
                      <w:divBdr>
                        <w:top w:val="none" w:sz="0" w:space="0" w:color="auto"/>
                        <w:left w:val="none" w:sz="0" w:space="0" w:color="auto"/>
                        <w:bottom w:val="none" w:sz="0" w:space="0" w:color="auto"/>
                        <w:right w:val="none" w:sz="0" w:space="0" w:color="auto"/>
                      </w:divBdr>
                      <w:divsChild>
                        <w:div w:id="1109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332">
          <w:marLeft w:val="0"/>
          <w:marRight w:val="0"/>
          <w:marTop w:val="0"/>
          <w:marBottom w:val="300"/>
          <w:divBdr>
            <w:top w:val="single" w:sz="6" w:space="0" w:color="DDDDDD"/>
            <w:left w:val="single" w:sz="6" w:space="0" w:color="DDDDDD"/>
            <w:bottom w:val="single" w:sz="6" w:space="0" w:color="DDDDDD"/>
            <w:right w:val="single" w:sz="6" w:space="0" w:color="DDDDDD"/>
          </w:divBdr>
          <w:divsChild>
            <w:div w:id="2045132791">
              <w:marLeft w:val="0"/>
              <w:marRight w:val="0"/>
              <w:marTop w:val="0"/>
              <w:marBottom w:val="0"/>
              <w:divBdr>
                <w:top w:val="none" w:sz="0" w:space="8" w:color="DDDDDD"/>
                <w:left w:val="none" w:sz="0" w:space="11" w:color="DDDDDD"/>
                <w:bottom w:val="single" w:sz="6" w:space="8" w:color="DDDDDD"/>
                <w:right w:val="none" w:sz="0" w:space="11" w:color="DDDDDD"/>
              </w:divBdr>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396397298">
                  <w:marLeft w:val="0"/>
                  <w:marRight w:val="0"/>
                  <w:marTop w:val="0"/>
                  <w:marBottom w:val="0"/>
                  <w:divBdr>
                    <w:top w:val="none" w:sz="0" w:space="0" w:color="auto"/>
                    <w:left w:val="none" w:sz="0" w:space="0" w:color="auto"/>
                    <w:bottom w:val="none" w:sz="0" w:space="0" w:color="auto"/>
                    <w:right w:val="none" w:sz="0" w:space="0" w:color="auto"/>
                  </w:divBdr>
                  <w:divsChild>
                    <w:div w:id="319579016">
                      <w:marLeft w:val="0"/>
                      <w:marRight w:val="0"/>
                      <w:marTop w:val="150"/>
                      <w:marBottom w:val="375"/>
                      <w:divBdr>
                        <w:top w:val="none" w:sz="0" w:space="0" w:color="auto"/>
                        <w:left w:val="none" w:sz="0" w:space="0" w:color="auto"/>
                        <w:bottom w:val="dotted" w:sz="6" w:space="0" w:color="E4E9F0"/>
                        <w:right w:val="none" w:sz="0" w:space="0" w:color="auto"/>
                      </w:divBdr>
                    </w:div>
                    <w:div w:id="214239927">
                      <w:marLeft w:val="-225"/>
                      <w:marRight w:val="-225"/>
                      <w:marTop w:val="0"/>
                      <w:marBottom w:val="225"/>
                      <w:divBdr>
                        <w:top w:val="none" w:sz="0" w:space="0" w:color="auto"/>
                        <w:left w:val="none" w:sz="0" w:space="0" w:color="auto"/>
                        <w:bottom w:val="none" w:sz="0" w:space="0" w:color="auto"/>
                        <w:right w:val="none" w:sz="0" w:space="0" w:color="auto"/>
                      </w:divBdr>
                      <w:divsChild>
                        <w:div w:id="2106420058">
                          <w:marLeft w:val="0"/>
                          <w:marRight w:val="0"/>
                          <w:marTop w:val="0"/>
                          <w:marBottom w:val="0"/>
                          <w:divBdr>
                            <w:top w:val="none" w:sz="0" w:space="0" w:color="auto"/>
                            <w:left w:val="none" w:sz="0" w:space="0" w:color="auto"/>
                            <w:bottom w:val="none" w:sz="0" w:space="0" w:color="auto"/>
                            <w:right w:val="none" w:sz="0" w:space="0" w:color="auto"/>
                          </w:divBdr>
                        </w:div>
                        <w:div w:id="1816142844">
                          <w:marLeft w:val="0"/>
                          <w:marRight w:val="0"/>
                          <w:marTop w:val="0"/>
                          <w:marBottom w:val="0"/>
                          <w:divBdr>
                            <w:top w:val="none" w:sz="0" w:space="0" w:color="auto"/>
                            <w:left w:val="none" w:sz="0" w:space="0" w:color="auto"/>
                            <w:bottom w:val="none" w:sz="0" w:space="0" w:color="auto"/>
                            <w:right w:val="none" w:sz="0" w:space="0" w:color="auto"/>
                          </w:divBdr>
                        </w:div>
                      </w:divsChild>
                    </w:div>
                    <w:div w:id="521745350">
                      <w:marLeft w:val="0"/>
                      <w:marRight w:val="0"/>
                      <w:marTop w:val="150"/>
                      <w:marBottom w:val="375"/>
                      <w:divBdr>
                        <w:top w:val="none" w:sz="0" w:space="0" w:color="auto"/>
                        <w:left w:val="none" w:sz="0" w:space="0" w:color="auto"/>
                        <w:bottom w:val="dotted" w:sz="6" w:space="0" w:color="E4E9F0"/>
                        <w:right w:val="none" w:sz="0" w:space="0" w:color="auto"/>
                      </w:divBdr>
                    </w:div>
                    <w:div w:id="772239378">
                      <w:marLeft w:val="-225"/>
                      <w:marRight w:val="-225"/>
                      <w:marTop w:val="0"/>
                      <w:marBottom w:val="225"/>
                      <w:divBdr>
                        <w:top w:val="none" w:sz="0" w:space="0" w:color="auto"/>
                        <w:left w:val="none" w:sz="0" w:space="0" w:color="auto"/>
                        <w:bottom w:val="none" w:sz="0" w:space="0" w:color="auto"/>
                        <w:right w:val="none" w:sz="0" w:space="0" w:color="auto"/>
                      </w:divBdr>
                      <w:divsChild>
                        <w:div w:id="972176155">
                          <w:marLeft w:val="0"/>
                          <w:marRight w:val="0"/>
                          <w:marTop w:val="0"/>
                          <w:marBottom w:val="0"/>
                          <w:divBdr>
                            <w:top w:val="none" w:sz="0" w:space="0" w:color="auto"/>
                            <w:left w:val="none" w:sz="0" w:space="0" w:color="auto"/>
                            <w:bottom w:val="none" w:sz="0" w:space="0" w:color="auto"/>
                            <w:right w:val="none" w:sz="0" w:space="0" w:color="auto"/>
                          </w:divBdr>
                        </w:div>
                        <w:div w:id="355078827">
                          <w:marLeft w:val="0"/>
                          <w:marRight w:val="0"/>
                          <w:marTop w:val="0"/>
                          <w:marBottom w:val="0"/>
                          <w:divBdr>
                            <w:top w:val="none" w:sz="0" w:space="0" w:color="auto"/>
                            <w:left w:val="none" w:sz="0" w:space="0" w:color="auto"/>
                            <w:bottom w:val="none" w:sz="0" w:space="0" w:color="auto"/>
                            <w:right w:val="none" w:sz="0" w:space="0" w:color="auto"/>
                          </w:divBdr>
                        </w:div>
                        <w:div w:id="889537280">
                          <w:marLeft w:val="0"/>
                          <w:marRight w:val="0"/>
                          <w:marTop w:val="0"/>
                          <w:marBottom w:val="0"/>
                          <w:divBdr>
                            <w:top w:val="none" w:sz="0" w:space="0" w:color="auto"/>
                            <w:left w:val="none" w:sz="0" w:space="0" w:color="auto"/>
                            <w:bottom w:val="none" w:sz="0" w:space="0" w:color="auto"/>
                            <w:right w:val="none" w:sz="0" w:space="0" w:color="auto"/>
                          </w:divBdr>
                        </w:div>
                        <w:div w:id="1812287475">
                          <w:marLeft w:val="0"/>
                          <w:marRight w:val="0"/>
                          <w:marTop w:val="0"/>
                          <w:marBottom w:val="0"/>
                          <w:divBdr>
                            <w:top w:val="none" w:sz="0" w:space="0" w:color="auto"/>
                            <w:left w:val="none" w:sz="0" w:space="0" w:color="auto"/>
                            <w:bottom w:val="none" w:sz="0" w:space="0" w:color="auto"/>
                            <w:right w:val="none" w:sz="0" w:space="0" w:color="auto"/>
                          </w:divBdr>
                        </w:div>
                      </w:divsChild>
                    </w:div>
                    <w:div w:id="430125348">
                      <w:marLeft w:val="0"/>
                      <w:marRight w:val="0"/>
                      <w:marTop w:val="150"/>
                      <w:marBottom w:val="375"/>
                      <w:divBdr>
                        <w:top w:val="none" w:sz="0" w:space="0" w:color="auto"/>
                        <w:left w:val="none" w:sz="0" w:space="0" w:color="auto"/>
                        <w:bottom w:val="dotted" w:sz="6" w:space="0" w:color="E4E9F0"/>
                        <w:right w:val="none" w:sz="0" w:space="0" w:color="auto"/>
                      </w:divBdr>
                    </w:div>
                    <w:div w:id="1503621530">
                      <w:marLeft w:val="-225"/>
                      <w:marRight w:val="-225"/>
                      <w:marTop w:val="0"/>
                      <w:marBottom w:val="225"/>
                      <w:divBdr>
                        <w:top w:val="none" w:sz="0" w:space="0" w:color="auto"/>
                        <w:left w:val="none" w:sz="0" w:space="0" w:color="auto"/>
                        <w:bottom w:val="none" w:sz="0" w:space="0" w:color="auto"/>
                        <w:right w:val="none" w:sz="0" w:space="0" w:color="auto"/>
                      </w:divBdr>
                      <w:divsChild>
                        <w:div w:id="1501577904">
                          <w:marLeft w:val="0"/>
                          <w:marRight w:val="0"/>
                          <w:marTop w:val="0"/>
                          <w:marBottom w:val="0"/>
                          <w:divBdr>
                            <w:top w:val="none" w:sz="0" w:space="0" w:color="auto"/>
                            <w:left w:val="none" w:sz="0" w:space="0" w:color="auto"/>
                            <w:bottom w:val="none" w:sz="0" w:space="0" w:color="auto"/>
                            <w:right w:val="none" w:sz="0" w:space="0" w:color="auto"/>
                          </w:divBdr>
                        </w:div>
                        <w:div w:id="2049453235">
                          <w:marLeft w:val="0"/>
                          <w:marRight w:val="0"/>
                          <w:marTop w:val="0"/>
                          <w:marBottom w:val="0"/>
                          <w:divBdr>
                            <w:top w:val="none" w:sz="0" w:space="0" w:color="auto"/>
                            <w:left w:val="none" w:sz="0" w:space="0" w:color="auto"/>
                            <w:bottom w:val="none" w:sz="0" w:space="0" w:color="auto"/>
                            <w:right w:val="none" w:sz="0" w:space="0" w:color="auto"/>
                          </w:divBdr>
                        </w:div>
                        <w:div w:id="607279167">
                          <w:marLeft w:val="0"/>
                          <w:marRight w:val="0"/>
                          <w:marTop w:val="0"/>
                          <w:marBottom w:val="0"/>
                          <w:divBdr>
                            <w:top w:val="none" w:sz="0" w:space="0" w:color="auto"/>
                            <w:left w:val="none" w:sz="0" w:space="0" w:color="auto"/>
                            <w:bottom w:val="none" w:sz="0" w:space="0" w:color="auto"/>
                            <w:right w:val="none" w:sz="0" w:space="0" w:color="auto"/>
                          </w:divBdr>
                        </w:div>
                        <w:div w:id="217937091">
                          <w:marLeft w:val="0"/>
                          <w:marRight w:val="0"/>
                          <w:marTop w:val="0"/>
                          <w:marBottom w:val="0"/>
                          <w:divBdr>
                            <w:top w:val="none" w:sz="0" w:space="0" w:color="auto"/>
                            <w:left w:val="none" w:sz="0" w:space="0" w:color="auto"/>
                            <w:bottom w:val="none" w:sz="0" w:space="0" w:color="auto"/>
                            <w:right w:val="none" w:sz="0" w:space="0" w:color="auto"/>
                          </w:divBdr>
                        </w:div>
                        <w:div w:id="244219471">
                          <w:marLeft w:val="0"/>
                          <w:marRight w:val="0"/>
                          <w:marTop w:val="0"/>
                          <w:marBottom w:val="0"/>
                          <w:divBdr>
                            <w:top w:val="none" w:sz="0" w:space="0" w:color="auto"/>
                            <w:left w:val="none" w:sz="0" w:space="0" w:color="auto"/>
                            <w:bottom w:val="none" w:sz="0" w:space="0" w:color="auto"/>
                            <w:right w:val="none" w:sz="0" w:space="0" w:color="auto"/>
                          </w:divBdr>
                        </w:div>
                      </w:divsChild>
                    </w:div>
                    <w:div w:id="1214001283">
                      <w:marLeft w:val="0"/>
                      <w:marRight w:val="0"/>
                      <w:marTop w:val="150"/>
                      <w:marBottom w:val="375"/>
                      <w:divBdr>
                        <w:top w:val="none" w:sz="0" w:space="0" w:color="auto"/>
                        <w:left w:val="none" w:sz="0" w:space="0" w:color="auto"/>
                        <w:bottom w:val="dotted" w:sz="6" w:space="0" w:color="E4E9F0"/>
                        <w:right w:val="none" w:sz="0" w:space="0" w:color="auto"/>
                      </w:divBdr>
                    </w:div>
                    <w:div w:id="73015752">
                      <w:marLeft w:val="-225"/>
                      <w:marRight w:val="-225"/>
                      <w:marTop w:val="0"/>
                      <w:marBottom w:val="225"/>
                      <w:divBdr>
                        <w:top w:val="none" w:sz="0" w:space="0" w:color="auto"/>
                        <w:left w:val="none" w:sz="0" w:space="0" w:color="auto"/>
                        <w:bottom w:val="none" w:sz="0" w:space="0" w:color="auto"/>
                        <w:right w:val="none" w:sz="0" w:space="0" w:color="auto"/>
                      </w:divBdr>
                      <w:divsChild>
                        <w:div w:id="646783346">
                          <w:marLeft w:val="0"/>
                          <w:marRight w:val="0"/>
                          <w:marTop w:val="0"/>
                          <w:marBottom w:val="0"/>
                          <w:divBdr>
                            <w:top w:val="none" w:sz="0" w:space="0" w:color="auto"/>
                            <w:left w:val="none" w:sz="0" w:space="0" w:color="auto"/>
                            <w:bottom w:val="none" w:sz="0" w:space="0" w:color="auto"/>
                            <w:right w:val="none" w:sz="0" w:space="0" w:color="auto"/>
                          </w:divBdr>
                        </w:div>
                        <w:div w:id="616064127">
                          <w:marLeft w:val="0"/>
                          <w:marRight w:val="0"/>
                          <w:marTop w:val="0"/>
                          <w:marBottom w:val="0"/>
                          <w:divBdr>
                            <w:top w:val="none" w:sz="0" w:space="0" w:color="auto"/>
                            <w:left w:val="none" w:sz="0" w:space="0" w:color="auto"/>
                            <w:bottom w:val="none" w:sz="0" w:space="0" w:color="auto"/>
                            <w:right w:val="none" w:sz="0" w:space="0" w:color="auto"/>
                          </w:divBdr>
                        </w:div>
                        <w:div w:id="292715705">
                          <w:marLeft w:val="0"/>
                          <w:marRight w:val="0"/>
                          <w:marTop w:val="0"/>
                          <w:marBottom w:val="0"/>
                          <w:divBdr>
                            <w:top w:val="none" w:sz="0" w:space="0" w:color="auto"/>
                            <w:left w:val="none" w:sz="0" w:space="0" w:color="auto"/>
                            <w:bottom w:val="none" w:sz="0" w:space="0" w:color="auto"/>
                            <w:right w:val="none" w:sz="0" w:space="0" w:color="auto"/>
                          </w:divBdr>
                        </w:div>
                      </w:divsChild>
                    </w:div>
                    <w:div w:id="312299532">
                      <w:marLeft w:val="0"/>
                      <w:marRight w:val="0"/>
                      <w:marTop w:val="150"/>
                      <w:marBottom w:val="375"/>
                      <w:divBdr>
                        <w:top w:val="none" w:sz="0" w:space="0" w:color="auto"/>
                        <w:left w:val="none" w:sz="0" w:space="0" w:color="auto"/>
                        <w:bottom w:val="dotted" w:sz="6" w:space="0" w:color="E4E9F0"/>
                        <w:right w:val="none" w:sz="0" w:space="0" w:color="auto"/>
                      </w:divBdr>
                    </w:div>
                    <w:div w:id="1272130776">
                      <w:marLeft w:val="-225"/>
                      <w:marRight w:val="-225"/>
                      <w:marTop w:val="0"/>
                      <w:marBottom w:val="225"/>
                      <w:divBdr>
                        <w:top w:val="none" w:sz="0" w:space="0" w:color="auto"/>
                        <w:left w:val="none" w:sz="0" w:space="0" w:color="auto"/>
                        <w:bottom w:val="none" w:sz="0" w:space="0" w:color="auto"/>
                        <w:right w:val="none" w:sz="0" w:space="0" w:color="auto"/>
                      </w:divBdr>
                      <w:divsChild>
                        <w:div w:id="2057507346">
                          <w:marLeft w:val="0"/>
                          <w:marRight w:val="0"/>
                          <w:marTop w:val="0"/>
                          <w:marBottom w:val="0"/>
                          <w:divBdr>
                            <w:top w:val="none" w:sz="0" w:space="0" w:color="auto"/>
                            <w:left w:val="none" w:sz="0" w:space="0" w:color="auto"/>
                            <w:bottom w:val="none" w:sz="0" w:space="0" w:color="auto"/>
                            <w:right w:val="none" w:sz="0" w:space="0" w:color="auto"/>
                          </w:divBdr>
                        </w:div>
                        <w:div w:id="1183129627">
                          <w:marLeft w:val="0"/>
                          <w:marRight w:val="0"/>
                          <w:marTop w:val="0"/>
                          <w:marBottom w:val="0"/>
                          <w:divBdr>
                            <w:top w:val="none" w:sz="0" w:space="0" w:color="auto"/>
                            <w:left w:val="none" w:sz="0" w:space="0" w:color="auto"/>
                            <w:bottom w:val="none" w:sz="0" w:space="0" w:color="auto"/>
                            <w:right w:val="none" w:sz="0" w:space="0" w:color="auto"/>
                          </w:divBdr>
                        </w:div>
                      </w:divsChild>
                    </w:div>
                    <w:div w:id="1988969650">
                      <w:marLeft w:val="0"/>
                      <w:marRight w:val="0"/>
                      <w:marTop w:val="150"/>
                      <w:marBottom w:val="375"/>
                      <w:divBdr>
                        <w:top w:val="none" w:sz="0" w:space="0" w:color="auto"/>
                        <w:left w:val="none" w:sz="0" w:space="0" w:color="auto"/>
                        <w:bottom w:val="dotted" w:sz="6" w:space="0" w:color="E4E9F0"/>
                        <w:right w:val="none" w:sz="0" w:space="0" w:color="auto"/>
                      </w:divBdr>
                    </w:div>
                    <w:div w:id="1963878041">
                      <w:marLeft w:val="-225"/>
                      <w:marRight w:val="-225"/>
                      <w:marTop w:val="0"/>
                      <w:marBottom w:val="225"/>
                      <w:divBdr>
                        <w:top w:val="none" w:sz="0" w:space="0" w:color="auto"/>
                        <w:left w:val="none" w:sz="0" w:space="0" w:color="auto"/>
                        <w:bottom w:val="none" w:sz="0" w:space="0" w:color="auto"/>
                        <w:right w:val="none" w:sz="0" w:space="0" w:color="auto"/>
                      </w:divBdr>
                      <w:divsChild>
                        <w:div w:id="115684394">
                          <w:marLeft w:val="0"/>
                          <w:marRight w:val="0"/>
                          <w:marTop w:val="0"/>
                          <w:marBottom w:val="0"/>
                          <w:divBdr>
                            <w:top w:val="none" w:sz="0" w:space="0" w:color="auto"/>
                            <w:left w:val="none" w:sz="0" w:space="0" w:color="auto"/>
                            <w:bottom w:val="none" w:sz="0" w:space="0" w:color="auto"/>
                            <w:right w:val="none" w:sz="0" w:space="0" w:color="auto"/>
                          </w:divBdr>
                        </w:div>
                        <w:div w:id="1020162466">
                          <w:marLeft w:val="0"/>
                          <w:marRight w:val="0"/>
                          <w:marTop w:val="0"/>
                          <w:marBottom w:val="0"/>
                          <w:divBdr>
                            <w:top w:val="none" w:sz="0" w:space="0" w:color="auto"/>
                            <w:left w:val="none" w:sz="0" w:space="0" w:color="auto"/>
                            <w:bottom w:val="none" w:sz="0" w:space="0" w:color="auto"/>
                            <w:right w:val="none" w:sz="0" w:space="0" w:color="auto"/>
                          </w:divBdr>
                        </w:div>
                      </w:divsChild>
                    </w:div>
                    <w:div w:id="666179424">
                      <w:marLeft w:val="0"/>
                      <w:marRight w:val="0"/>
                      <w:marTop w:val="150"/>
                      <w:marBottom w:val="375"/>
                      <w:divBdr>
                        <w:top w:val="none" w:sz="0" w:space="0" w:color="auto"/>
                        <w:left w:val="none" w:sz="0" w:space="0" w:color="auto"/>
                        <w:bottom w:val="dotted" w:sz="6" w:space="0" w:color="E4E9F0"/>
                        <w:right w:val="none" w:sz="0" w:space="0" w:color="auto"/>
                      </w:divBdr>
                    </w:div>
                    <w:div w:id="1696420645">
                      <w:marLeft w:val="-225"/>
                      <w:marRight w:val="-225"/>
                      <w:marTop w:val="0"/>
                      <w:marBottom w:val="225"/>
                      <w:divBdr>
                        <w:top w:val="none" w:sz="0" w:space="0" w:color="auto"/>
                        <w:left w:val="none" w:sz="0" w:space="0" w:color="auto"/>
                        <w:bottom w:val="none" w:sz="0" w:space="0" w:color="auto"/>
                        <w:right w:val="none" w:sz="0" w:space="0" w:color="auto"/>
                      </w:divBdr>
                      <w:divsChild>
                        <w:div w:id="1206940949">
                          <w:marLeft w:val="0"/>
                          <w:marRight w:val="0"/>
                          <w:marTop w:val="0"/>
                          <w:marBottom w:val="0"/>
                          <w:divBdr>
                            <w:top w:val="none" w:sz="0" w:space="0" w:color="auto"/>
                            <w:left w:val="none" w:sz="0" w:space="0" w:color="auto"/>
                            <w:bottom w:val="none" w:sz="0" w:space="0" w:color="auto"/>
                            <w:right w:val="none" w:sz="0" w:space="0" w:color="auto"/>
                          </w:divBdr>
                        </w:div>
                        <w:div w:id="1194416941">
                          <w:marLeft w:val="0"/>
                          <w:marRight w:val="0"/>
                          <w:marTop w:val="0"/>
                          <w:marBottom w:val="0"/>
                          <w:divBdr>
                            <w:top w:val="none" w:sz="0" w:space="0" w:color="auto"/>
                            <w:left w:val="none" w:sz="0" w:space="0" w:color="auto"/>
                            <w:bottom w:val="none" w:sz="0" w:space="0" w:color="auto"/>
                            <w:right w:val="none" w:sz="0" w:space="0" w:color="auto"/>
                          </w:divBdr>
                        </w:div>
                      </w:divsChild>
                    </w:div>
                    <w:div w:id="1432123917">
                      <w:marLeft w:val="0"/>
                      <w:marRight w:val="0"/>
                      <w:marTop w:val="150"/>
                      <w:marBottom w:val="375"/>
                      <w:divBdr>
                        <w:top w:val="none" w:sz="0" w:space="0" w:color="auto"/>
                        <w:left w:val="none" w:sz="0" w:space="0" w:color="auto"/>
                        <w:bottom w:val="dotted" w:sz="6" w:space="0" w:color="E4E9F0"/>
                        <w:right w:val="none" w:sz="0" w:space="0" w:color="auto"/>
                      </w:divBdr>
                    </w:div>
                    <w:div w:id="2046058762">
                      <w:marLeft w:val="-225"/>
                      <w:marRight w:val="-225"/>
                      <w:marTop w:val="0"/>
                      <w:marBottom w:val="225"/>
                      <w:divBdr>
                        <w:top w:val="none" w:sz="0" w:space="0" w:color="auto"/>
                        <w:left w:val="none" w:sz="0" w:space="0" w:color="auto"/>
                        <w:bottom w:val="none" w:sz="0" w:space="0" w:color="auto"/>
                        <w:right w:val="none" w:sz="0" w:space="0" w:color="auto"/>
                      </w:divBdr>
                      <w:divsChild>
                        <w:div w:id="1586062955">
                          <w:marLeft w:val="0"/>
                          <w:marRight w:val="0"/>
                          <w:marTop w:val="0"/>
                          <w:marBottom w:val="0"/>
                          <w:divBdr>
                            <w:top w:val="none" w:sz="0" w:space="0" w:color="auto"/>
                            <w:left w:val="none" w:sz="0" w:space="0" w:color="auto"/>
                            <w:bottom w:val="none" w:sz="0" w:space="0" w:color="auto"/>
                            <w:right w:val="none" w:sz="0" w:space="0" w:color="auto"/>
                          </w:divBdr>
                        </w:div>
                        <w:div w:id="867638906">
                          <w:marLeft w:val="0"/>
                          <w:marRight w:val="0"/>
                          <w:marTop w:val="0"/>
                          <w:marBottom w:val="0"/>
                          <w:divBdr>
                            <w:top w:val="none" w:sz="0" w:space="0" w:color="auto"/>
                            <w:left w:val="none" w:sz="0" w:space="0" w:color="auto"/>
                            <w:bottom w:val="none" w:sz="0" w:space="0" w:color="auto"/>
                            <w:right w:val="none" w:sz="0" w:space="0" w:color="auto"/>
                          </w:divBdr>
                        </w:div>
                        <w:div w:id="1255750837">
                          <w:marLeft w:val="0"/>
                          <w:marRight w:val="0"/>
                          <w:marTop w:val="0"/>
                          <w:marBottom w:val="0"/>
                          <w:divBdr>
                            <w:top w:val="none" w:sz="0" w:space="0" w:color="auto"/>
                            <w:left w:val="none" w:sz="0" w:space="0" w:color="auto"/>
                            <w:bottom w:val="none" w:sz="0" w:space="0" w:color="auto"/>
                            <w:right w:val="none" w:sz="0" w:space="0" w:color="auto"/>
                          </w:divBdr>
                        </w:div>
                      </w:divsChild>
                    </w:div>
                    <w:div w:id="1546599406">
                      <w:marLeft w:val="0"/>
                      <w:marRight w:val="0"/>
                      <w:marTop w:val="150"/>
                      <w:marBottom w:val="375"/>
                      <w:divBdr>
                        <w:top w:val="none" w:sz="0" w:space="0" w:color="auto"/>
                        <w:left w:val="none" w:sz="0" w:space="0" w:color="auto"/>
                        <w:bottom w:val="dotted" w:sz="6" w:space="0" w:color="E4E9F0"/>
                        <w:right w:val="none" w:sz="0" w:space="0" w:color="auto"/>
                      </w:divBdr>
                    </w:div>
                    <w:div w:id="855465985">
                      <w:marLeft w:val="-225"/>
                      <w:marRight w:val="-225"/>
                      <w:marTop w:val="0"/>
                      <w:marBottom w:val="225"/>
                      <w:divBdr>
                        <w:top w:val="none" w:sz="0" w:space="0" w:color="auto"/>
                        <w:left w:val="none" w:sz="0" w:space="0" w:color="auto"/>
                        <w:bottom w:val="none" w:sz="0" w:space="0" w:color="auto"/>
                        <w:right w:val="none" w:sz="0" w:space="0" w:color="auto"/>
                      </w:divBdr>
                      <w:divsChild>
                        <w:div w:id="807212736">
                          <w:marLeft w:val="0"/>
                          <w:marRight w:val="0"/>
                          <w:marTop w:val="0"/>
                          <w:marBottom w:val="0"/>
                          <w:divBdr>
                            <w:top w:val="none" w:sz="0" w:space="0" w:color="auto"/>
                            <w:left w:val="none" w:sz="0" w:space="0" w:color="auto"/>
                            <w:bottom w:val="none" w:sz="0" w:space="0" w:color="auto"/>
                            <w:right w:val="none" w:sz="0" w:space="0" w:color="auto"/>
                          </w:divBdr>
                        </w:div>
                        <w:div w:id="1610817996">
                          <w:marLeft w:val="0"/>
                          <w:marRight w:val="0"/>
                          <w:marTop w:val="0"/>
                          <w:marBottom w:val="0"/>
                          <w:divBdr>
                            <w:top w:val="none" w:sz="0" w:space="0" w:color="auto"/>
                            <w:left w:val="none" w:sz="0" w:space="0" w:color="auto"/>
                            <w:bottom w:val="none" w:sz="0" w:space="0" w:color="auto"/>
                            <w:right w:val="none" w:sz="0" w:space="0" w:color="auto"/>
                          </w:divBdr>
                        </w:div>
                      </w:divsChild>
                    </w:div>
                    <w:div w:id="822500896">
                      <w:marLeft w:val="0"/>
                      <w:marRight w:val="0"/>
                      <w:marTop w:val="150"/>
                      <w:marBottom w:val="375"/>
                      <w:divBdr>
                        <w:top w:val="none" w:sz="0" w:space="0" w:color="auto"/>
                        <w:left w:val="none" w:sz="0" w:space="0" w:color="auto"/>
                        <w:bottom w:val="dotted" w:sz="6" w:space="0" w:color="E4E9F0"/>
                        <w:right w:val="none" w:sz="0" w:space="0" w:color="auto"/>
                      </w:divBdr>
                    </w:div>
                    <w:div w:id="1076515905">
                      <w:marLeft w:val="-225"/>
                      <w:marRight w:val="-225"/>
                      <w:marTop w:val="0"/>
                      <w:marBottom w:val="225"/>
                      <w:divBdr>
                        <w:top w:val="none" w:sz="0" w:space="0" w:color="auto"/>
                        <w:left w:val="none" w:sz="0" w:space="0" w:color="auto"/>
                        <w:bottom w:val="none" w:sz="0" w:space="0" w:color="auto"/>
                        <w:right w:val="none" w:sz="0" w:space="0" w:color="auto"/>
                      </w:divBdr>
                      <w:divsChild>
                        <w:div w:id="418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623">
          <w:marLeft w:val="0"/>
          <w:marRight w:val="0"/>
          <w:marTop w:val="0"/>
          <w:marBottom w:val="300"/>
          <w:divBdr>
            <w:top w:val="single" w:sz="6" w:space="0" w:color="DDDDDD"/>
            <w:left w:val="single" w:sz="6" w:space="0" w:color="DDDDDD"/>
            <w:bottom w:val="single" w:sz="6" w:space="0" w:color="DDDDDD"/>
            <w:right w:val="single" w:sz="6" w:space="0" w:color="DDDDDD"/>
          </w:divBdr>
          <w:divsChild>
            <w:div w:id="1084961649">
              <w:marLeft w:val="0"/>
              <w:marRight w:val="0"/>
              <w:marTop w:val="0"/>
              <w:marBottom w:val="0"/>
              <w:divBdr>
                <w:top w:val="none" w:sz="0" w:space="8" w:color="DDDDDD"/>
                <w:left w:val="none" w:sz="0" w:space="11" w:color="DDDDDD"/>
                <w:bottom w:val="single" w:sz="6" w:space="8" w:color="DDDDDD"/>
                <w:right w:val="none" w:sz="0" w:space="11" w:color="DDDDDD"/>
              </w:divBdr>
            </w:div>
            <w:div w:id="762534347">
              <w:marLeft w:val="0"/>
              <w:marRight w:val="0"/>
              <w:marTop w:val="0"/>
              <w:marBottom w:val="0"/>
              <w:divBdr>
                <w:top w:val="none" w:sz="0" w:space="0" w:color="auto"/>
                <w:left w:val="none" w:sz="0" w:space="0" w:color="auto"/>
                <w:bottom w:val="none" w:sz="0" w:space="0" w:color="auto"/>
                <w:right w:val="none" w:sz="0" w:space="0" w:color="auto"/>
              </w:divBdr>
              <w:divsChild>
                <w:div w:id="1395468869">
                  <w:marLeft w:val="0"/>
                  <w:marRight w:val="0"/>
                  <w:marTop w:val="0"/>
                  <w:marBottom w:val="0"/>
                  <w:divBdr>
                    <w:top w:val="none" w:sz="0" w:space="0" w:color="auto"/>
                    <w:left w:val="none" w:sz="0" w:space="0" w:color="auto"/>
                    <w:bottom w:val="none" w:sz="0" w:space="0" w:color="auto"/>
                    <w:right w:val="none" w:sz="0" w:space="0" w:color="auto"/>
                  </w:divBdr>
                  <w:divsChild>
                    <w:div w:id="344671886">
                      <w:marLeft w:val="0"/>
                      <w:marRight w:val="0"/>
                      <w:marTop w:val="150"/>
                      <w:marBottom w:val="375"/>
                      <w:divBdr>
                        <w:top w:val="none" w:sz="0" w:space="0" w:color="auto"/>
                        <w:left w:val="none" w:sz="0" w:space="0" w:color="auto"/>
                        <w:bottom w:val="dotted" w:sz="6" w:space="0" w:color="E4E9F0"/>
                        <w:right w:val="none" w:sz="0" w:space="0" w:color="auto"/>
                      </w:divBdr>
                    </w:div>
                    <w:div w:id="368989600">
                      <w:marLeft w:val="-225"/>
                      <w:marRight w:val="-225"/>
                      <w:marTop w:val="0"/>
                      <w:marBottom w:val="225"/>
                      <w:divBdr>
                        <w:top w:val="none" w:sz="0" w:space="0" w:color="auto"/>
                        <w:left w:val="none" w:sz="0" w:space="0" w:color="auto"/>
                        <w:bottom w:val="none" w:sz="0" w:space="0" w:color="auto"/>
                        <w:right w:val="none" w:sz="0" w:space="0" w:color="auto"/>
                      </w:divBdr>
                      <w:divsChild>
                        <w:div w:id="1211767891">
                          <w:marLeft w:val="0"/>
                          <w:marRight w:val="0"/>
                          <w:marTop w:val="0"/>
                          <w:marBottom w:val="0"/>
                          <w:divBdr>
                            <w:top w:val="none" w:sz="0" w:space="0" w:color="auto"/>
                            <w:left w:val="none" w:sz="0" w:space="0" w:color="auto"/>
                            <w:bottom w:val="none" w:sz="0" w:space="0" w:color="auto"/>
                            <w:right w:val="none" w:sz="0" w:space="0" w:color="auto"/>
                          </w:divBdr>
                        </w:div>
                        <w:div w:id="1284387894">
                          <w:marLeft w:val="0"/>
                          <w:marRight w:val="0"/>
                          <w:marTop w:val="0"/>
                          <w:marBottom w:val="0"/>
                          <w:divBdr>
                            <w:top w:val="none" w:sz="0" w:space="0" w:color="auto"/>
                            <w:left w:val="none" w:sz="0" w:space="0" w:color="auto"/>
                            <w:bottom w:val="none" w:sz="0" w:space="0" w:color="auto"/>
                            <w:right w:val="none" w:sz="0" w:space="0" w:color="auto"/>
                          </w:divBdr>
                        </w:div>
                      </w:divsChild>
                    </w:div>
                    <w:div w:id="183711978">
                      <w:marLeft w:val="0"/>
                      <w:marRight w:val="0"/>
                      <w:marTop w:val="150"/>
                      <w:marBottom w:val="375"/>
                      <w:divBdr>
                        <w:top w:val="none" w:sz="0" w:space="0" w:color="auto"/>
                        <w:left w:val="none" w:sz="0" w:space="0" w:color="auto"/>
                        <w:bottom w:val="dotted" w:sz="6" w:space="0" w:color="E4E9F0"/>
                        <w:right w:val="none" w:sz="0" w:space="0" w:color="auto"/>
                      </w:divBdr>
                    </w:div>
                    <w:div w:id="1717898386">
                      <w:marLeft w:val="-225"/>
                      <w:marRight w:val="-225"/>
                      <w:marTop w:val="0"/>
                      <w:marBottom w:val="225"/>
                      <w:divBdr>
                        <w:top w:val="none" w:sz="0" w:space="0" w:color="auto"/>
                        <w:left w:val="none" w:sz="0" w:space="0" w:color="auto"/>
                        <w:bottom w:val="none" w:sz="0" w:space="0" w:color="auto"/>
                        <w:right w:val="none" w:sz="0" w:space="0" w:color="auto"/>
                      </w:divBdr>
                      <w:divsChild>
                        <w:div w:id="1879970415">
                          <w:marLeft w:val="0"/>
                          <w:marRight w:val="0"/>
                          <w:marTop w:val="0"/>
                          <w:marBottom w:val="0"/>
                          <w:divBdr>
                            <w:top w:val="none" w:sz="0" w:space="0" w:color="auto"/>
                            <w:left w:val="none" w:sz="0" w:space="0" w:color="auto"/>
                            <w:bottom w:val="none" w:sz="0" w:space="0" w:color="auto"/>
                            <w:right w:val="none" w:sz="0" w:space="0" w:color="auto"/>
                          </w:divBdr>
                        </w:div>
                        <w:div w:id="941299938">
                          <w:marLeft w:val="0"/>
                          <w:marRight w:val="0"/>
                          <w:marTop w:val="0"/>
                          <w:marBottom w:val="0"/>
                          <w:divBdr>
                            <w:top w:val="none" w:sz="0" w:space="0" w:color="auto"/>
                            <w:left w:val="none" w:sz="0" w:space="0" w:color="auto"/>
                            <w:bottom w:val="none" w:sz="0" w:space="0" w:color="auto"/>
                            <w:right w:val="none" w:sz="0" w:space="0" w:color="auto"/>
                          </w:divBdr>
                        </w:div>
                        <w:div w:id="411318366">
                          <w:marLeft w:val="0"/>
                          <w:marRight w:val="0"/>
                          <w:marTop w:val="0"/>
                          <w:marBottom w:val="0"/>
                          <w:divBdr>
                            <w:top w:val="none" w:sz="0" w:space="0" w:color="auto"/>
                            <w:left w:val="none" w:sz="0" w:space="0" w:color="auto"/>
                            <w:bottom w:val="none" w:sz="0" w:space="0" w:color="auto"/>
                            <w:right w:val="none" w:sz="0" w:space="0" w:color="auto"/>
                          </w:divBdr>
                        </w:div>
                        <w:div w:id="86274626">
                          <w:marLeft w:val="0"/>
                          <w:marRight w:val="0"/>
                          <w:marTop w:val="0"/>
                          <w:marBottom w:val="0"/>
                          <w:divBdr>
                            <w:top w:val="none" w:sz="0" w:space="0" w:color="auto"/>
                            <w:left w:val="none" w:sz="0" w:space="0" w:color="auto"/>
                            <w:bottom w:val="none" w:sz="0" w:space="0" w:color="auto"/>
                            <w:right w:val="none" w:sz="0" w:space="0" w:color="auto"/>
                          </w:divBdr>
                        </w:div>
                      </w:divsChild>
                    </w:div>
                    <w:div w:id="1006400589">
                      <w:marLeft w:val="0"/>
                      <w:marRight w:val="0"/>
                      <w:marTop w:val="150"/>
                      <w:marBottom w:val="375"/>
                      <w:divBdr>
                        <w:top w:val="none" w:sz="0" w:space="0" w:color="auto"/>
                        <w:left w:val="none" w:sz="0" w:space="0" w:color="auto"/>
                        <w:bottom w:val="dotted" w:sz="6" w:space="0" w:color="E4E9F0"/>
                        <w:right w:val="none" w:sz="0" w:space="0" w:color="auto"/>
                      </w:divBdr>
                    </w:div>
                    <w:div w:id="104547161">
                      <w:marLeft w:val="-225"/>
                      <w:marRight w:val="-225"/>
                      <w:marTop w:val="0"/>
                      <w:marBottom w:val="225"/>
                      <w:divBdr>
                        <w:top w:val="none" w:sz="0" w:space="0" w:color="auto"/>
                        <w:left w:val="none" w:sz="0" w:space="0" w:color="auto"/>
                        <w:bottom w:val="none" w:sz="0" w:space="0" w:color="auto"/>
                        <w:right w:val="none" w:sz="0" w:space="0" w:color="auto"/>
                      </w:divBdr>
                      <w:divsChild>
                        <w:div w:id="1728843725">
                          <w:marLeft w:val="0"/>
                          <w:marRight w:val="0"/>
                          <w:marTop w:val="0"/>
                          <w:marBottom w:val="0"/>
                          <w:divBdr>
                            <w:top w:val="none" w:sz="0" w:space="0" w:color="auto"/>
                            <w:left w:val="none" w:sz="0" w:space="0" w:color="auto"/>
                            <w:bottom w:val="none" w:sz="0" w:space="0" w:color="auto"/>
                            <w:right w:val="none" w:sz="0" w:space="0" w:color="auto"/>
                          </w:divBdr>
                        </w:div>
                        <w:div w:id="1167597531">
                          <w:marLeft w:val="0"/>
                          <w:marRight w:val="0"/>
                          <w:marTop w:val="0"/>
                          <w:marBottom w:val="0"/>
                          <w:divBdr>
                            <w:top w:val="none" w:sz="0" w:space="0" w:color="auto"/>
                            <w:left w:val="none" w:sz="0" w:space="0" w:color="auto"/>
                            <w:bottom w:val="none" w:sz="0" w:space="0" w:color="auto"/>
                            <w:right w:val="none" w:sz="0" w:space="0" w:color="auto"/>
                          </w:divBdr>
                        </w:div>
                        <w:div w:id="521865685">
                          <w:marLeft w:val="0"/>
                          <w:marRight w:val="0"/>
                          <w:marTop w:val="0"/>
                          <w:marBottom w:val="0"/>
                          <w:divBdr>
                            <w:top w:val="none" w:sz="0" w:space="0" w:color="auto"/>
                            <w:left w:val="none" w:sz="0" w:space="0" w:color="auto"/>
                            <w:bottom w:val="none" w:sz="0" w:space="0" w:color="auto"/>
                            <w:right w:val="none" w:sz="0" w:space="0" w:color="auto"/>
                          </w:divBdr>
                        </w:div>
                        <w:div w:id="928583103">
                          <w:marLeft w:val="0"/>
                          <w:marRight w:val="0"/>
                          <w:marTop w:val="0"/>
                          <w:marBottom w:val="0"/>
                          <w:divBdr>
                            <w:top w:val="none" w:sz="0" w:space="0" w:color="auto"/>
                            <w:left w:val="none" w:sz="0" w:space="0" w:color="auto"/>
                            <w:bottom w:val="none" w:sz="0" w:space="0" w:color="auto"/>
                            <w:right w:val="none" w:sz="0" w:space="0" w:color="auto"/>
                          </w:divBdr>
                        </w:div>
                        <w:div w:id="1424230564">
                          <w:marLeft w:val="0"/>
                          <w:marRight w:val="0"/>
                          <w:marTop w:val="0"/>
                          <w:marBottom w:val="0"/>
                          <w:divBdr>
                            <w:top w:val="none" w:sz="0" w:space="0" w:color="auto"/>
                            <w:left w:val="none" w:sz="0" w:space="0" w:color="auto"/>
                            <w:bottom w:val="none" w:sz="0" w:space="0" w:color="auto"/>
                            <w:right w:val="none" w:sz="0" w:space="0" w:color="auto"/>
                          </w:divBdr>
                        </w:div>
                      </w:divsChild>
                    </w:div>
                    <w:div w:id="1228954466">
                      <w:marLeft w:val="0"/>
                      <w:marRight w:val="0"/>
                      <w:marTop w:val="150"/>
                      <w:marBottom w:val="375"/>
                      <w:divBdr>
                        <w:top w:val="none" w:sz="0" w:space="0" w:color="auto"/>
                        <w:left w:val="none" w:sz="0" w:space="0" w:color="auto"/>
                        <w:bottom w:val="dotted" w:sz="6" w:space="0" w:color="E4E9F0"/>
                        <w:right w:val="none" w:sz="0" w:space="0" w:color="auto"/>
                      </w:divBdr>
                    </w:div>
                    <w:div w:id="982464923">
                      <w:marLeft w:val="-225"/>
                      <w:marRight w:val="-225"/>
                      <w:marTop w:val="0"/>
                      <w:marBottom w:val="225"/>
                      <w:divBdr>
                        <w:top w:val="none" w:sz="0" w:space="0" w:color="auto"/>
                        <w:left w:val="none" w:sz="0" w:space="0" w:color="auto"/>
                        <w:bottom w:val="none" w:sz="0" w:space="0" w:color="auto"/>
                        <w:right w:val="none" w:sz="0" w:space="0" w:color="auto"/>
                      </w:divBdr>
                      <w:divsChild>
                        <w:div w:id="1387298757">
                          <w:marLeft w:val="0"/>
                          <w:marRight w:val="0"/>
                          <w:marTop w:val="0"/>
                          <w:marBottom w:val="0"/>
                          <w:divBdr>
                            <w:top w:val="none" w:sz="0" w:space="0" w:color="auto"/>
                            <w:left w:val="none" w:sz="0" w:space="0" w:color="auto"/>
                            <w:bottom w:val="none" w:sz="0" w:space="0" w:color="auto"/>
                            <w:right w:val="none" w:sz="0" w:space="0" w:color="auto"/>
                          </w:divBdr>
                        </w:div>
                        <w:div w:id="1242446196">
                          <w:marLeft w:val="0"/>
                          <w:marRight w:val="0"/>
                          <w:marTop w:val="0"/>
                          <w:marBottom w:val="0"/>
                          <w:divBdr>
                            <w:top w:val="none" w:sz="0" w:space="0" w:color="auto"/>
                            <w:left w:val="none" w:sz="0" w:space="0" w:color="auto"/>
                            <w:bottom w:val="none" w:sz="0" w:space="0" w:color="auto"/>
                            <w:right w:val="none" w:sz="0" w:space="0" w:color="auto"/>
                          </w:divBdr>
                        </w:div>
                        <w:div w:id="896087232">
                          <w:marLeft w:val="0"/>
                          <w:marRight w:val="0"/>
                          <w:marTop w:val="0"/>
                          <w:marBottom w:val="0"/>
                          <w:divBdr>
                            <w:top w:val="none" w:sz="0" w:space="0" w:color="auto"/>
                            <w:left w:val="none" w:sz="0" w:space="0" w:color="auto"/>
                            <w:bottom w:val="none" w:sz="0" w:space="0" w:color="auto"/>
                            <w:right w:val="none" w:sz="0" w:space="0" w:color="auto"/>
                          </w:divBdr>
                        </w:div>
                      </w:divsChild>
                    </w:div>
                    <w:div w:id="283582904">
                      <w:marLeft w:val="0"/>
                      <w:marRight w:val="0"/>
                      <w:marTop w:val="150"/>
                      <w:marBottom w:val="375"/>
                      <w:divBdr>
                        <w:top w:val="none" w:sz="0" w:space="0" w:color="auto"/>
                        <w:left w:val="none" w:sz="0" w:space="0" w:color="auto"/>
                        <w:bottom w:val="dotted" w:sz="6" w:space="0" w:color="E4E9F0"/>
                        <w:right w:val="none" w:sz="0" w:space="0" w:color="auto"/>
                      </w:divBdr>
                    </w:div>
                    <w:div w:id="589432363">
                      <w:marLeft w:val="-225"/>
                      <w:marRight w:val="-225"/>
                      <w:marTop w:val="0"/>
                      <w:marBottom w:val="225"/>
                      <w:divBdr>
                        <w:top w:val="none" w:sz="0" w:space="0" w:color="auto"/>
                        <w:left w:val="none" w:sz="0" w:space="0" w:color="auto"/>
                        <w:bottom w:val="none" w:sz="0" w:space="0" w:color="auto"/>
                        <w:right w:val="none" w:sz="0" w:space="0" w:color="auto"/>
                      </w:divBdr>
                      <w:divsChild>
                        <w:div w:id="450784177">
                          <w:marLeft w:val="0"/>
                          <w:marRight w:val="0"/>
                          <w:marTop w:val="0"/>
                          <w:marBottom w:val="0"/>
                          <w:divBdr>
                            <w:top w:val="none" w:sz="0" w:space="0" w:color="auto"/>
                            <w:left w:val="none" w:sz="0" w:space="0" w:color="auto"/>
                            <w:bottom w:val="none" w:sz="0" w:space="0" w:color="auto"/>
                            <w:right w:val="none" w:sz="0" w:space="0" w:color="auto"/>
                          </w:divBdr>
                        </w:div>
                        <w:div w:id="55593530">
                          <w:marLeft w:val="0"/>
                          <w:marRight w:val="0"/>
                          <w:marTop w:val="0"/>
                          <w:marBottom w:val="0"/>
                          <w:divBdr>
                            <w:top w:val="none" w:sz="0" w:space="0" w:color="auto"/>
                            <w:left w:val="none" w:sz="0" w:space="0" w:color="auto"/>
                            <w:bottom w:val="none" w:sz="0" w:space="0" w:color="auto"/>
                            <w:right w:val="none" w:sz="0" w:space="0" w:color="auto"/>
                          </w:divBdr>
                        </w:div>
                      </w:divsChild>
                    </w:div>
                    <w:div w:id="375130294">
                      <w:marLeft w:val="0"/>
                      <w:marRight w:val="0"/>
                      <w:marTop w:val="150"/>
                      <w:marBottom w:val="375"/>
                      <w:divBdr>
                        <w:top w:val="none" w:sz="0" w:space="0" w:color="auto"/>
                        <w:left w:val="none" w:sz="0" w:space="0" w:color="auto"/>
                        <w:bottom w:val="dotted" w:sz="6" w:space="0" w:color="E4E9F0"/>
                        <w:right w:val="none" w:sz="0" w:space="0" w:color="auto"/>
                      </w:divBdr>
                    </w:div>
                    <w:div w:id="1909069628">
                      <w:marLeft w:val="-225"/>
                      <w:marRight w:val="-225"/>
                      <w:marTop w:val="0"/>
                      <w:marBottom w:val="225"/>
                      <w:divBdr>
                        <w:top w:val="none" w:sz="0" w:space="0" w:color="auto"/>
                        <w:left w:val="none" w:sz="0" w:space="0" w:color="auto"/>
                        <w:bottom w:val="none" w:sz="0" w:space="0" w:color="auto"/>
                        <w:right w:val="none" w:sz="0" w:space="0" w:color="auto"/>
                      </w:divBdr>
                      <w:divsChild>
                        <w:div w:id="1224290164">
                          <w:marLeft w:val="0"/>
                          <w:marRight w:val="0"/>
                          <w:marTop w:val="0"/>
                          <w:marBottom w:val="0"/>
                          <w:divBdr>
                            <w:top w:val="none" w:sz="0" w:space="0" w:color="auto"/>
                            <w:left w:val="none" w:sz="0" w:space="0" w:color="auto"/>
                            <w:bottom w:val="none" w:sz="0" w:space="0" w:color="auto"/>
                            <w:right w:val="none" w:sz="0" w:space="0" w:color="auto"/>
                          </w:divBdr>
                        </w:div>
                        <w:div w:id="49883108">
                          <w:marLeft w:val="0"/>
                          <w:marRight w:val="0"/>
                          <w:marTop w:val="0"/>
                          <w:marBottom w:val="0"/>
                          <w:divBdr>
                            <w:top w:val="none" w:sz="0" w:space="0" w:color="auto"/>
                            <w:left w:val="none" w:sz="0" w:space="0" w:color="auto"/>
                            <w:bottom w:val="none" w:sz="0" w:space="0" w:color="auto"/>
                            <w:right w:val="none" w:sz="0" w:space="0" w:color="auto"/>
                          </w:divBdr>
                        </w:div>
                      </w:divsChild>
                    </w:div>
                    <w:div w:id="2049867745">
                      <w:marLeft w:val="0"/>
                      <w:marRight w:val="0"/>
                      <w:marTop w:val="150"/>
                      <w:marBottom w:val="375"/>
                      <w:divBdr>
                        <w:top w:val="none" w:sz="0" w:space="0" w:color="auto"/>
                        <w:left w:val="none" w:sz="0" w:space="0" w:color="auto"/>
                        <w:bottom w:val="dotted" w:sz="6" w:space="0" w:color="E4E9F0"/>
                        <w:right w:val="none" w:sz="0" w:space="0" w:color="auto"/>
                      </w:divBdr>
                    </w:div>
                    <w:div w:id="2016415603">
                      <w:marLeft w:val="-225"/>
                      <w:marRight w:val="-225"/>
                      <w:marTop w:val="0"/>
                      <w:marBottom w:val="225"/>
                      <w:divBdr>
                        <w:top w:val="none" w:sz="0" w:space="0" w:color="auto"/>
                        <w:left w:val="none" w:sz="0" w:space="0" w:color="auto"/>
                        <w:bottom w:val="none" w:sz="0" w:space="0" w:color="auto"/>
                        <w:right w:val="none" w:sz="0" w:space="0" w:color="auto"/>
                      </w:divBdr>
                      <w:divsChild>
                        <w:div w:id="439763297">
                          <w:marLeft w:val="0"/>
                          <w:marRight w:val="0"/>
                          <w:marTop w:val="0"/>
                          <w:marBottom w:val="0"/>
                          <w:divBdr>
                            <w:top w:val="none" w:sz="0" w:space="0" w:color="auto"/>
                            <w:left w:val="none" w:sz="0" w:space="0" w:color="auto"/>
                            <w:bottom w:val="none" w:sz="0" w:space="0" w:color="auto"/>
                            <w:right w:val="none" w:sz="0" w:space="0" w:color="auto"/>
                          </w:divBdr>
                        </w:div>
                        <w:div w:id="1186167529">
                          <w:marLeft w:val="0"/>
                          <w:marRight w:val="0"/>
                          <w:marTop w:val="0"/>
                          <w:marBottom w:val="0"/>
                          <w:divBdr>
                            <w:top w:val="none" w:sz="0" w:space="0" w:color="auto"/>
                            <w:left w:val="none" w:sz="0" w:space="0" w:color="auto"/>
                            <w:bottom w:val="none" w:sz="0" w:space="0" w:color="auto"/>
                            <w:right w:val="none" w:sz="0" w:space="0" w:color="auto"/>
                          </w:divBdr>
                        </w:div>
                      </w:divsChild>
                    </w:div>
                    <w:div w:id="1062287384">
                      <w:marLeft w:val="0"/>
                      <w:marRight w:val="0"/>
                      <w:marTop w:val="150"/>
                      <w:marBottom w:val="375"/>
                      <w:divBdr>
                        <w:top w:val="none" w:sz="0" w:space="0" w:color="auto"/>
                        <w:left w:val="none" w:sz="0" w:space="0" w:color="auto"/>
                        <w:bottom w:val="dotted" w:sz="6" w:space="0" w:color="E4E9F0"/>
                        <w:right w:val="none" w:sz="0" w:space="0" w:color="auto"/>
                      </w:divBdr>
                    </w:div>
                    <w:div w:id="590507810">
                      <w:marLeft w:val="-225"/>
                      <w:marRight w:val="-225"/>
                      <w:marTop w:val="0"/>
                      <w:marBottom w:val="225"/>
                      <w:divBdr>
                        <w:top w:val="none" w:sz="0" w:space="0" w:color="auto"/>
                        <w:left w:val="none" w:sz="0" w:space="0" w:color="auto"/>
                        <w:bottom w:val="none" w:sz="0" w:space="0" w:color="auto"/>
                        <w:right w:val="none" w:sz="0" w:space="0" w:color="auto"/>
                      </w:divBdr>
                      <w:divsChild>
                        <w:div w:id="35741774">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586156397">
                          <w:marLeft w:val="0"/>
                          <w:marRight w:val="0"/>
                          <w:marTop w:val="0"/>
                          <w:marBottom w:val="0"/>
                          <w:divBdr>
                            <w:top w:val="none" w:sz="0" w:space="0" w:color="auto"/>
                            <w:left w:val="none" w:sz="0" w:space="0" w:color="auto"/>
                            <w:bottom w:val="none" w:sz="0" w:space="0" w:color="auto"/>
                            <w:right w:val="none" w:sz="0" w:space="0" w:color="auto"/>
                          </w:divBdr>
                        </w:div>
                      </w:divsChild>
                    </w:div>
                    <w:div w:id="396167670">
                      <w:marLeft w:val="0"/>
                      <w:marRight w:val="0"/>
                      <w:marTop w:val="150"/>
                      <w:marBottom w:val="375"/>
                      <w:divBdr>
                        <w:top w:val="none" w:sz="0" w:space="0" w:color="auto"/>
                        <w:left w:val="none" w:sz="0" w:space="0" w:color="auto"/>
                        <w:bottom w:val="dotted" w:sz="6" w:space="0" w:color="E4E9F0"/>
                        <w:right w:val="none" w:sz="0" w:space="0" w:color="auto"/>
                      </w:divBdr>
                    </w:div>
                    <w:div w:id="1985232934">
                      <w:marLeft w:val="-225"/>
                      <w:marRight w:val="-225"/>
                      <w:marTop w:val="0"/>
                      <w:marBottom w:val="225"/>
                      <w:divBdr>
                        <w:top w:val="none" w:sz="0" w:space="0" w:color="auto"/>
                        <w:left w:val="none" w:sz="0" w:space="0" w:color="auto"/>
                        <w:bottom w:val="none" w:sz="0" w:space="0" w:color="auto"/>
                        <w:right w:val="none" w:sz="0" w:space="0" w:color="auto"/>
                      </w:divBdr>
                      <w:divsChild>
                        <w:div w:id="820119475">
                          <w:marLeft w:val="0"/>
                          <w:marRight w:val="0"/>
                          <w:marTop w:val="0"/>
                          <w:marBottom w:val="0"/>
                          <w:divBdr>
                            <w:top w:val="none" w:sz="0" w:space="0" w:color="auto"/>
                            <w:left w:val="none" w:sz="0" w:space="0" w:color="auto"/>
                            <w:bottom w:val="none" w:sz="0" w:space="0" w:color="auto"/>
                            <w:right w:val="none" w:sz="0" w:space="0" w:color="auto"/>
                          </w:divBdr>
                        </w:div>
                        <w:div w:id="1440876227">
                          <w:marLeft w:val="0"/>
                          <w:marRight w:val="0"/>
                          <w:marTop w:val="0"/>
                          <w:marBottom w:val="0"/>
                          <w:divBdr>
                            <w:top w:val="none" w:sz="0" w:space="0" w:color="auto"/>
                            <w:left w:val="none" w:sz="0" w:space="0" w:color="auto"/>
                            <w:bottom w:val="none" w:sz="0" w:space="0" w:color="auto"/>
                            <w:right w:val="none" w:sz="0" w:space="0" w:color="auto"/>
                          </w:divBdr>
                        </w:div>
                      </w:divsChild>
                    </w:div>
                    <w:div w:id="214581930">
                      <w:marLeft w:val="0"/>
                      <w:marRight w:val="0"/>
                      <w:marTop w:val="150"/>
                      <w:marBottom w:val="375"/>
                      <w:divBdr>
                        <w:top w:val="none" w:sz="0" w:space="0" w:color="auto"/>
                        <w:left w:val="none" w:sz="0" w:space="0" w:color="auto"/>
                        <w:bottom w:val="dotted" w:sz="6" w:space="0" w:color="E4E9F0"/>
                        <w:right w:val="none" w:sz="0" w:space="0" w:color="auto"/>
                      </w:divBdr>
                    </w:div>
                    <w:div w:id="795105985">
                      <w:marLeft w:val="-225"/>
                      <w:marRight w:val="-225"/>
                      <w:marTop w:val="0"/>
                      <w:marBottom w:val="225"/>
                      <w:divBdr>
                        <w:top w:val="none" w:sz="0" w:space="0" w:color="auto"/>
                        <w:left w:val="none" w:sz="0" w:space="0" w:color="auto"/>
                        <w:bottom w:val="none" w:sz="0" w:space="0" w:color="auto"/>
                        <w:right w:val="none" w:sz="0" w:space="0" w:color="auto"/>
                      </w:divBdr>
                      <w:divsChild>
                        <w:div w:id="1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DE498F-B93B-4417-8492-94E247FC1E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B661BD-C98C-4742-8BAA-EB64D64E9BA0}">
  <ds:schemaRefs>
    <ds:schemaRef ds:uri="http://schemas.microsoft.com/sharepoint/v3/contenttype/forms"/>
  </ds:schemaRefs>
</ds:datastoreItem>
</file>

<file path=customXml/itemProps3.xml><?xml version="1.0" encoding="utf-8"?>
<ds:datastoreItem xmlns:ds="http://schemas.openxmlformats.org/officeDocument/2006/customXml" ds:itemID="{87970194-11E3-4D14-9185-8640599B133F}">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f2d2d782-0088-4826-96df-71eba56e6d2e"/>
    <ds:schemaRef ds:uri="d114b01d-ae01-4749-b845-9d88e7ef5c0e"/>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Nations</dc:creator>
  <cp:lastModifiedBy>Harumi Shibata Salazar</cp:lastModifiedBy>
  <cp:revision>2</cp:revision>
  <cp:lastPrinted>2018-12-17T02:16:00Z</cp:lastPrinted>
  <dcterms:created xsi:type="dcterms:W3CDTF">2020-03-29T03:03:00Z</dcterms:created>
  <dcterms:modified xsi:type="dcterms:W3CDTF">2020-03-29T03:03:00Z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