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7A2F" w:rsidRDefault="00C47A2F" w:rsidP="005226F5">
      <w:pPr>
        <w:pStyle w:val="Heading1"/>
        <w:spacing w:line="360" w:lineRule="auto"/>
        <w:jc w:val="both"/>
      </w:pPr>
      <w:proofErr w:type="spellStart"/>
      <w:r>
        <w:t>Metodologias</w:t>
      </w:r>
      <w:proofErr w:type="spellEnd"/>
    </w:p>
    <w:p w:rsidR="00C47A2F" w:rsidRDefault="00C47A2F" w:rsidP="005226F5">
      <w:pPr>
        <w:pStyle w:val="Heading2"/>
        <w:spacing w:line="360" w:lineRule="auto"/>
        <w:jc w:val="both"/>
      </w:pPr>
      <w:proofErr w:type="spellStart"/>
      <w:r>
        <w:t>Metodologias</w:t>
      </w:r>
      <w:proofErr w:type="spellEnd"/>
      <w:r>
        <w:t xml:space="preserve"> </w:t>
      </w:r>
      <w:proofErr w:type="spellStart"/>
      <w:r>
        <w:t>Tradicionais</w:t>
      </w:r>
      <w:proofErr w:type="spellEnd"/>
    </w:p>
    <w:p w:rsidR="00C47A2F" w:rsidRDefault="00C47A2F" w:rsidP="005226F5">
      <w:pPr>
        <w:pStyle w:val="Heading3"/>
        <w:spacing w:line="360" w:lineRule="auto"/>
        <w:jc w:val="both"/>
        <w:rPr>
          <w:lang w:val="pt-PT"/>
        </w:rPr>
      </w:pPr>
      <w:r w:rsidRPr="00C47A2F">
        <w:rPr>
          <w:lang w:val="pt-PT"/>
        </w:rPr>
        <w:t>Em c</w:t>
      </w:r>
      <w:r>
        <w:rPr>
          <w:lang w:val="pt-PT"/>
        </w:rPr>
        <w:t>ascata com retorno:</w:t>
      </w:r>
    </w:p>
    <w:p w:rsidR="00C47A2F" w:rsidRPr="005C2EE7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Descrição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Estrutura de desenvolvimento linear onde o projeto é dividido em fases sequenciais (requisitos, design, implementação, testes, manutenção), com a possibilidade de voltar a fases anteriores para correções.</w:t>
      </w:r>
    </w:p>
    <w:p w:rsidR="00C47A2F" w:rsidRPr="005C2EE7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Objetivos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Completar cada fase do desenvovimento antes de passar à próxima.</w:t>
      </w:r>
    </w:p>
    <w:p w:rsidR="00C47A2F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Aplicabilidade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Adequada para projetos com requisitos bem definidos e estáveis, como software de automação industrial, onde as mudanças são mínimas ou controladas. Pode ser ideal para projetos onde o cliente sabe exatamente o que quer desde o ínicio.</w:t>
      </w:r>
    </w:p>
    <w:p w:rsidR="005226F5" w:rsidRDefault="005226F5" w:rsidP="005226F5">
      <w:pPr>
        <w:pStyle w:val="ListParagraph"/>
        <w:spacing w:line="360" w:lineRule="auto"/>
        <w:jc w:val="both"/>
        <w:rPr>
          <w:lang w:val="pt-PT"/>
        </w:rPr>
      </w:pPr>
    </w:p>
    <w:p w:rsidR="00C47A2F" w:rsidRDefault="00C47A2F" w:rsidP="005226F5">
      <w:pPr>
        <w:pStyle w:val="Heading3"/>
        <w:spacing w:line="360" w:lineRule="auto"/>
        <w:jc w:val="both"/>
        <w:rPr>
          <w:lang w:val="pt-PT"/>
        </w:rPr>
      </w:pPr>
      <w:r>
        <w:rPr>
          <w:lang w:val="pt-PT"/>
        </w:rPr>
        <w:t>Modelo em V</w:t>
      </w:r>
    </w:p>
    <w:p w:rsidR="00C47A2F" w:rsidRPr="005C2EE7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Descrição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Este modelo é uma variante da cascata, onde cada fase de desenvolvimento tem uma fase de teste associado (exemplo: design – teste de verificação).</w:t>
      </w:r>
    </w:p>
    <w:p w:rsidR="00C47A2F" w:rsidRPr="00C47A2F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Objetivos</w:t>
      </w:r>
      <w:r w:rsidR="005C2EE7">
        <w:rPr>
          <w:b/>
          <w:bCs/>
          <w:lang w:val="pt-PT"/>
        </w:rPr>
        <w:t xml:space="preserve">: </w:t>
      </w:r>
      <w:r w:rsidR="005C2EE7">
        <w:rPr>
          <w:lang w:val="pt-PT"/>
        </w:rPr>
        <w:t xml:space="preserve">Validar o projeto em cada etapa, garantindo que o produto final esteja em conformidade com os requisitos desde o início. </w:t>
      </w:r>
    </w:p>
    <w:p w:rsidR="005C2EE7" w:rsidRDefault="00C47A2F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Aplicabilidade</w:t>
      </w:r>
      <w:r>
        <w:rPr>
          <w:b/>
          <w:bCs/>
          <w:lang w:val="pt-PT"/>
        </w:rPr>
        <w:t xml:space="preserve">: </w:t>
      </w:r>
      <w:r w:rsidR="005C2EE7" w:rsidRPr="005C2EE7">
        <w:rPr>
          <w:lang w:val="pt-PT"/>
        </w:rPr>
        <w:t>Útil</w:t>
      </w:r>
      <w:r w:rsidR="005C2EE7">
        <w:rPr>
          <w:lang w:val="pt-PT"/>
        </w:rPr>
        <w:t xml:space="preserve"> para projetos críticos onde a qualidade é essencial, como por exemplo sistemas de segurança e automação que exigem verificações rigorosas. Este modelo garante um ciclo de feedback em cada etapa de teste mas permanece rígido em relação ás mudanças em relação ás mudanças de requisitos.</w:t>
      </w:r>
    </w:p>
    <w:p w:rsidR="005226F5" w:rsidRDefault="005226F5" w:rsidP="005226F5">
      <w:pPr>
        <w:pStyle w:val="ListParagraph"/>
        <w:spacing w:line="360" w:lineRule="auto"/>
        <w:jc w:val="both"/>
        <w:rPr>
          <w:lang w:val="pt-PT"/>
        </w:rPr>
      </w:pPr>
    </w:p>
    <w:p w:rsidR="005C2EE7" w:rsidRDefault="005C2EE7" w:rsidP="005226F5">
      <w:pPr>
        <w:pStyle w:val="Heading3"/>
        <w:spacing w:line="360" w:lineRule="auto"/>
        <w:jc w:val="both"/>
        <w:rPr>
          <w:lang w:val="pt-PT"/>
        </w:rPr>
      </w:pPr>
      <w:r>
        <w:rPr>
          <w:lang w:val="pt-PT"/>
        </w:rPr>
        <w:t xml:space="preserve">Modelo </w:t>
      </w:r>
      <w:r>
        <w:rPr>
          <w:lang w:val="pt-PT"/>
        </w:rPr>
        <w:t>Incremental</w:t>
      </w:r>
    </w:p>
    <w:p w:rsidR="005C2EE7" w:rsidRPr="005C2EE7" w:rsidRDefault="005C2EE7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Descrição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O projeto é desenvolvido e entregue em pequenos incrementos, cada um com um conjunto de funcionalidades novas.</w:t>
      </w:r>
    </w:p>
    <w:p w:rsidR="005C2EE7" w:rsidRPr="00C47A2F" w:rsidRDefault="005C2EE7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Objetivos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Entregar partes do sistema rapidamentepara testar a viabilidade e realizar ajustes ao longo do tempo.</w:t>
      </w:r>
    </w:p>
    <w:p w:rsidR="005226F5" w:rsidRPr="005226F5" w:rsidRDefault="005C2EE7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Aplicabilidade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Adequado para projetos com tempo de entrega apertado ou com funcionalidades que podem ser melhoradas iterativamente, como websites ou outro tipo de aplicações para a Internet. Este modelo permite ver resultados cedo, mas o design inicial precisa de ser suficientemente sólido para suportar incremento</w:t>
      </w:r>
    </w:p>
    <w:p w:rsidR="005226F5" w:rsidRPr="005226F5" w:rsidRDefault="005226F5" w:rsidP="005226F5">
      <w:pPr>
        <w:pStyle w:val="Heading3"/>
        <w:rPr>
          <w:sz w:val="22"/>
          <w:lang w:val="pt-PT"/>
        </w:rPr>
      </w:pPr>
      <w:r w:rsidRPr="005226F5">
        <w:rPr>
          <w:lang w:val="pt-PT"/>
        </w:rPr>
        <w:lastRenderedPageBreak/>
        <w:t xml:space="preserve">Modelo </w:t>
      </w:r>
      <w:r w:rsidRPr="005226F5">
        <w:rPr>
          <w:lang w:val="pt-PT"/>
        </w:rPr>
        <w:t>Espiral</w:t>
      </w:r>
    </w:p>
    <w:p w:rsidR="005226F5" w:rsidRPr="005C2EE7" w:rsidRDefault="005226F5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Descrição</w:t>
      </w:r>
      <w:r>
        <w:rPr>
          <w:b/>
          <w:bCs/>
          <w:lang w:val="pt-PT"/>
        </w:rPr>
        <w:t>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Combina a abordagem incremental com a análise de risco em cada iteração. Este modelo inclui planeamento, análise de riscos, desenvolvimento e avaliação.</w:t>
      </w:r>
    </w:p>
    <w:p w:rsidR="005226F5" w:rsidRPr="00C47A2F" w:rsidRDefault="005226F5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Objetivos</w:t>
      </w:r>
      <w:r w:rsidRPr="005226F5">
        <w:rPr>
          <w:b/>
          <w:bCs/>
          <w:u w:val="single"/>
          <w:lang w:val="pt-PT"/>
        </w:rPr>
        <w:t>:</w:t>
      </w:r>
      <w:r>
        <w:rPr>
          <w:u w:val="single"/>
          <w:lang w:val="pt-PT"/>
        </w:rPr>
        <w:t xml:space="preserve"> </w:t>
      </w:r>
      <w:r>
        <w:rPr>
          <w:lang w:val="pt-PT"/>
        </w:rPr>
        <w:t>Reduzir o risco e o custo, permitindo a revisão e o ajuste em cada ciclo.</w:t>
      </w:r>
      <w:r>
        <w:rPr>
          <w:b/>
          <w:bCs/>
          <w:lang w:val="pt-PT"/>
        </w:rPr>
        <w:t xml:space="preserve"> </w:t>
      </w:r>
    </w:p>
    <w:p w:rsidR="005226F5" w:rsidRPr="005C2EE7" w:rsidRDefault="005226F5" w:rsidP="005226F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Aplicabilidade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Este modelo é usado para projetos com alguma dimensão e complexos, onde os riscos são elevados e há potencial para mudanças. Neste modelo é permitido avaliar constantemente os riscos, mas é dispendioso em recursos e tempo.</w:t>
      </w:r>
    </w:p>
    <w:p w:rsidR="005226F5" w:rsidRPr="005226F5" w:rsidRDefault="005226F5" w:rsidP="005226F5">
      <w:pPr>
        <w:spacing w:line="360" w:lineRule="auto"/>
        <w:jc w:val="both"/>
        <w:rPr>
          <w:lang w:val="pt-PT"/>
        </w:rPr>
      </w:pPr>
    </w:p>
    <w:p w:rsidR="005C2EE7" w:rsidRDefault="005C2EE7" w:rsidP="00DB7616">
      <w:pPr>
        <w:spacing w:line="360" w:lineRule="auto"/>
        <w:ind w:left="360"/>
        <w:jc w:val="center"/>
        <w:rPr>
          <w:lang w:val="pt-PT"/>
        </w:rPr>
      </w:pPr>
    </w:p>
    <w:p w:rsidR="005226F5" w:rsidRDefault="005226F5" w:rsidP="005226F5">
      <w:pPr>
        <w:spacing w:line="360" w:lineRule="auto"/>
        <w:ind w:left="360"/>
        <w:jc w:val="both"/>
        <w:rPr>
          <w:lang w:val="pt-PT"/>
        </w:rPr>
      </w:pPr>
    </w:p>
    <w:p w:rsidR="005226F5" w:rsidRPr="005C2EE7" w:rsidRDefault="005226F5" w:rsidP="00DB7616">
      <w:pPr>
        <w:spacing w:line="360" w:lineRule="auto"/>
        <w:ind w:left="360"/>
        <w:jc w:val="center"/>
        <w:rPr>
          <w:lang w:val="pt-PT"/>
        </w:rPr>
      </w:pPr>
    </w:p>
    <w:p w:rsidR="005C2EE7" w:rsidRPr="005C2EE7" w:rsidRDefault="005C2EE7" w:rsidP="005226F5">
      <w:pPr>
        <w:spacing w:line="360" w:lineRule="auto"/>
        <w:jc w:val="both"/>
        <w:rPr>
          <w:lang w:val="pt-PT"/>
        </w:rPr>
      </w:pPr>
    </w:p>
    <w:p w:rsidR="00C47A2F" w:rsidRPr="00C47A2F" w:rsidRDefault="00C47A2F" w:rsidP="005226F5">
      <w:pPr>
        <w:spacing w:line="360" w:lineRule="auto"/>
        <w:jc w:val="both"/>
        <w:rPr>
          <w:lang w:val="pt-PT"/>
        </w:rPr>
      </w:pPr>
    </w:p>
    <w:p w:rsidR="00C47A2F" w:rsidRDefault="00C47A2F" w:rsidP="005226F5">
      <w:pPr>
        <w:pStyle w:val="Heading2"/>
        <w:spacing w:line="360" w:lineRule="auto"/>
        <w:jc w:val="both"/>
        <w:rPr>
          <w:lang w:val="pt-PT"/>
        </w:rPr>
      </w:pPr>
      <w:r w:rsidRPr="00C47A2F">
        <w:rPr>
          <w:lang w:val="pt-PT"/>
        </w:rPr>
        <w:t>Metodologias modernas (</w:t>
      </w:r>
      <w:r>
        <w:rPr>
          <w:lang w:val="pt-PT"/>
        </w:rPr>
        <w:t>ágeis</w:t>
      </w:r>
      <w:r w:rsidRPr="00C47A2F">
        <w:rPr>
          <w:lang w:val="pt-PT"/>
        </w:rPr>
        <w:t>)</w:t>
      </w:r>
    </w:p>
    <w:p w:rsidR="00DB7616" w:rsidRDefault="00DB7616" w:rsidP="00DB7616">
      <w:pPr>
        <w:pStyle w:val="Heading3"/>
        <w:spacing w:line="360" w:lineRule="auto"/>
        <w:jc w:val="both"/>
        <w:rPr>
          <w:lang w:val="pt-PT"/>
        </w:rPr>
      </w:pPr>
      <w:r>
        <w:rPr>
          <w:lang w:val="pt-PT"/>
        </w:rPr>
        <w:t>Scrum</w:t>
      </w:r>
    </w:p>
    <w:p w:rsidR="00DB7616" w:rsidRPr="005C2EE7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Descrição</w:t>
      </w:r>
      <w:r>
        <w:rPr>
          <w:b/>
          <w:bCs/>
          <w:lang w:val="pt-PT"/>
        </w:rPr>
        <w:t>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Estrutura ágil baseada em ciclos curtos de trabalho chamados </w:t>
      </w:r>
      <w:r>
        <w:rPr>
          <w:i/>
          <w:iCs/>
          <w:lang w:val="pt-PT"/>
        </w:rPr>
        <w:t>Sprints</w:t>
      </w:r>
      <w:r>
        <w:rPr>
          <w:lang w:val="pt-PT"/>
        </w:rPr>
        <w:t>, com duração fixa e reuniões diárias.</w:t>
      </w:r>
      <w:r>
        <w:rPr>
          <w:b/>
          <w:bCs/>
          <w:lang w:val="pt-PT"/>
        </w:rPr>
        <w:t xml:space="preserve"> </w:t>
      </w:r>
    </w:p>
    <w:p w:rsidR="00DB7616" w:rsidRPr="00C47A2F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Objetivos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Entregar um produto funcional em cada sprint promovendo adaptações rápidas e feedback contínuo.</w:t>
      </w:r>
    </w:p>
    <w:p w:rsidR="00DB7616" w:rsidRPr="005C2EE7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Aplicabilidade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Ideal para projetos</w:t>
      </w:r>
      <w:r w:rsidR="00964706">
        <w:rPr>
          <w:lang w:val="pt-PT"/>
        </w:rPr>
        <w:t xml:space="preserve"> em que os requisitos podem mudar como desenvolvimento de aplicações móveis, jogos</w:t>
      </w:r>
    </w:p>
    <w:p w:rsidR="00DB7616" w:rsidRDefault="00DB7616" w:rsidP="00DB7616">
      <w:pPr>
        <w:rPr>
          <w:lang w:val="pt-PT"/>
        </w:rPr>
      </w:pPr>
    </w:p>
    <w:p w:rsidR="00DB7616" w:rsidRPr="00DB7616" w:rsidRDefault="00DB7616" w:rsidP="00DB7616">
      <w:pPr>
        <w:rPr>
          <w:lang w:val="pt-PT"/>
        </w:rPr>
      </w:pPr>
    </w:p>
    <w:p w:rsidR="00DB7616" w:rsidRDefault="00DB7616" w:rsidP="00DB7616">
      <w:pPr>
        <w:pStyle w:val="Heading3"/>
        <w:spacing w:line="360" w:lineRule="auto"/>
        <w:jc w:val="both"/>
        <w:rPr>
          <w:lang w:val="pt-PT"/>
        </w:rPr>
      </w:pPr>
      <w:r>
        <w:rPr>
          <w:lang w:val="pt-PT"/>
        </w:rPr>
        <w:t xml:space="preserve">Modelo </w:t>
      </w:r>
    </w:p>
    <w:p w:rsidR="00DB7616" w:rsidRPr="005C2EE7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Descrição</w:t>
      </w:r>
      <w:r>
        <w:rPr>
          <w:b/>
          <w:bCs/>
          <w:lang w:val="pt-PT"/>
        </w:rPr>
        <w:t xml:space="preserve">: </w:t>
      </w:r>
    </w:p>
    <w:p w:rsidR="00DB7616" w:rsidRPr="00C47A2F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Objetivos</w:t>
      </w:r>
      <w:r>
        <w:rPr>
          <w:b/>
          <w:bCs/>
          <w:lang w:val="pt-PT"/>
        </w:rPr>
        <w:t xml:space="preserve">: </w:t>
      </w:r>
    </w:p>
    <w:p w:rsidR="00DB7616" w:rsidRPr="005C2EE7" w:rsidRDefault="00DB7616" w:rsidP="00DB7616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t-PT"/>
        </w:rPr>
      </w:pPr>
      <w:r w:rsidRPr="00C47A2F">
        <w:rPr>
          <w:b/>
          <w:bCs/>
          <w:u w:val="single"/>
          <w:lang w:val="pt-PT"/>
        </w:rPr>
        <w:t>Aplicabilidade</w:t>
      </w:r>
      <w:r>
        <w:rPr>
          <w:b/>
          <w:bCs/>
          <w:lang w:val="pt-PT"/>
        </w:rPr>
        <w:t xml:space="preserve">: </w:t>
      </w:r>
    </w:p>
    <w:p w:rsidR="00DB7616" w:rsidRPr="00DB7616" w:rsidRDefault="00DB7616" w:rsidP="00DB7616">
      <w:pPr>
        <w:rPr>
          <w:lang w:val="pt-PT"/>
        </w:rPr>
      </w:pPr>
    </w:p>
    <w:p w:rsidR="00C47A2F" w:rsidRPr="00C47A2F" w:rsidRDefault="00C47A2F" w:rsidP="005226F5">
      <w:pPr>
        <w:spacing w:line="360" w:lineRule="auto"/>
        <w:jc w:val="both"/>
        <w:rPr>
          <w:lang w:val="pt-PT"/>
        </w:rPr>
      </w:pPr>
    </w:p>
    <w:sectPr w:rsidR="00C47A2F" w:rsidRPr="00C4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C4338"/>
    <w:multiLevelType w:val="hybridMultilevel"/>
    <w:tmpl w:val="F3884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0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2F"/>
    <w:rsid w:val="003B536A"/>
    <w:rsid w:val="005226F5"/>
    <w:rsid w:val="005C2EE7"/>
    <w:rsid w:val="00964706"/>
    <w:rsid w:val="009B2454"/>
    <w:rsid w:val="00C47A2F"/>
    <w:rsid w:val="00DB7616"/>
    <w:rsid w:val="00F03DD7"/>
    <w:rsid w:val="00F91FB0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C904"/>
  <w15:chartTrackingRefBased/>
  <w15:docId w15:val="{2E95F73C-9EDE-4BD5-8C90-A059802C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2F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A2F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47A2F"/>
    <w:pPr>
      <w:outlineLvl w:val="1"/>
    </w:pPr>
    <w:rPr>
      <w:b w:val="0"/>
      <w:bCs w:val="0"/>
      <w:i/>
      <w:i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47A2F"/>
    <w:p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A2F"/>
    <w:rPr>
      <w:rFonts w:ascii="Arial" w:hAnsi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7A2F"/>
    <w:rPr>
      <w:rFonts w:ascii="Arial" w:hAnsi="Arial"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A2F"/>
    <w:rPr>
      <w:rFonts w:ascii="Arial" w:hAnsi="Arial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A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47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Teixeira</dc:creator>
  <cp:keywords/>
  <dc:description/>
  <cp:lastModifiedBy>Joao Teixeira</cp:lastModifiedBy>
  <cp:revision>4</cp:revision>
  <dcterms:created xsi:type="dcterms:W3CDTF">2024-10-28T13:06:00Z</dcterms:created>
  <dcterms:modified xsi:type="dcterms:W3CDTF">2024-10-28T13:48:00Z</dcterms:modified>
</cp:coreProperties>
</file>