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8B63" w14:textId="0A69FEA8" w:rsidR="008218E9" w:rsidRPr="006621FF" w:rsidRDefault="008218E9" w:rsidP="008218E9">
      <w:pPr>
        <w:pStyle w:val="Heading1"/>
      </w:pPr>
      <w:r w:rsidRPr="006621FF">
        <w:t>Relatório Semanal</w:t>
      </w:r>
    </w:p>
    <w:p w14:paraId="2E983188" w14:textId="129C02C4" w:rsidR="008218E9" w:rsidRDefault="008218E9" w:rsidP="008218E9">
      <w:pPr>
        <w:pStyle w:val="Heading2"/>
      </w:pPr>
      <w:r w:rsidRPr="008218E9">
        <w:t>Semana 1 - 27 a 31 de Janeiro</w:t>
      </w:r>
    </w:p>
    <w:p w14:paraId="75A3C26B" w14:textId="1E8A10BB" w:rsidR="008218E9" w:rsidRDefault="008218E9" w:rsidP="008218E9">
      <w:pPr>
        <w:pStyle w:val="ListParagraph"/>
        <w:numPr>
          <w:ilvl w:val="0"/>
          <w:numId w:val="6"/>
        </w:numPr>
      </w:pPr>
      <w:r>
        <w:t>Organizei o meu espaço</w:t>
      </w:r>
    </w:p>
    <w:p w14:paraId="5DBC657F" w14:textId="4F973AFB" w:rsidR="008218E9" w:rsidRDefault="008218E9" w:rsidP="008218E9">
      <w:pPr>
        <w:pStyle w:val="ListParagraph"/>
        <w:numPr>
          <w:ilvl w:val="0"/>
          <w:numId w:val="6"/>
        </w:numPr>
      </w:pPr>
      <w:r>
        <w:t>Instalei os programas necessários no meu computador</w:t>
      </w:r>
    </w:p>
    <w:p w14:paraId="656D27E6" w14:textId="7FCD0DE1" w:rsidR="008218E9" w:rsidRDefault="008218E9" w:rsidP="008218E9">
      <w:pPr>
        <w:pStyle w:val="ListParagraph"/>
        <w:numPr>
          <w:ilvl w:val="0"/>
          <w:numId w:val="6"/>
        </w:numPr>
      </w:pPr>
      <w:r>
        <w:t>Participei de um brainstorm de ideias para o projeto</w:t>
      </w:r>
    </w:p>
    <w:p w14:paraId="50A3D765" w14:textId="313E76A5" w:rsidR="008218E9" w:rsidRDefault="008218E9" w:rsidP="008218E9">
      <w:pPr>
        <w:pStyle w:val="ListParagraph"/>
        <w:numPr>
          <w:ilvl w:val="0"/>
          <w:numId w:val="6"/>
        </w:numPr>
      </w:pPr>
      <w:r>
        <w:t>Curso da GameDev (desenvolvimento do “Asteroids”)</w:t>
      </w:r>
    </w:p>
    <w:p w14:paraId="22A590B2" w14:textId="37794AC4" w:rsidR="008218E9" w:rsidRDefault="008218E9" w:rsidP="008218E9">
      <w:pPr>
        <w:pStyle w:val="ListParagraph"/>
        <w:numPr>
          <w:ilvl w:val="0"/>
          <w:numId w:val="6"/>
        </w:numPr>
      </w:pPr>
      <w:r>
        <w:t>Comecei a trabalhar num protótipo da UI</w:t>
      </w:r>
    </w:p>
    <w:p w14:paraId="5C393DEC" w14:textId="7B85FE9E" w:rsidR="008218E9" w:rsidRDefault="008218E9" w:rsidP="00123A35">
      <w:pPr>
        <w:pStyle w:val="ListParagraph"/>
        <w:numPr>
          <w:ilvl w:val="0"/>
          <w:numId w:val="6"/>
        </w:numPr>
      </w:pPr>
      <w:r>
        <w:t>Comecei a aprender UI Toolkit</w:t>
      </w:r>
    </w:p>
    <w:p w14:paraId="2FCF899B" w14:textId="6D1C94A2" w:rsidR="00710C00" w:rsidRDefault="00710C00" w:rsidP="00710C00">
      <w:pPr>
        <w:pStyle w:val="ListParagraph"/>
        <w:numPr>
          <w:ilvl w:val="0"/>
          <w:numId w:val="6"/>
        </w:numPr>
      </w:pPr>
      <w:r>
        <w:t>Protótipo UI – Barra Inferior</w:t>
      </w:r>
    </w:p>
    <w:p w14:paraId="5055B55B" w14:textId="44B22831" w:rsidR="00710C00" w:rsidRDefault="00710C00" w:rsidP="00710C00">
      <w:pPr>
        <w:pStyle w:val="Heading2"/>
      </w:pPr>
      <w:r w:rsidRPr="00710C00">
        <w:t>Semana 2 - 3 a 7 de Fevereiro</w:t>
      </w:r>
    </w:p>
    <w:p w14:paraId="475DB1CD" w14:textId="609A7A6F" w:rsidR="003D573A" w:rsidRDefault="00710C00" w:rsidP="003D573A">
      <w:pPr>
        <w:pStyle w:val="ListParagraph"/>
        <w:numPr>
          <w:ilvl w:val="0"/>
          <w:numId w:val="7"/>
        </w:numPr>
      </w:pPr>
      <w:r>
        <w:t>Protótipo UI – Barra Superior</w:t>
      </w:r>
    </w:p>
    <w:p w14:paraId="29A728A6" w14:textId="77777777" w:rsidR="003D573A" w:rsidRDefault="003D573A" w:rsidP="003D573A">
      <w:pPr>
        <w:pStyle w:val="ListParagraph"/>
        <w:numPr>
          <w:ilvl w:val="0"/>
          <w:numId w:val="7"/>
        </w:numPr>
      </w:pPr>
      <w:r>
        <w:t>Protótipo UI –</w:t>
      </w:r>
      <w:r>
        <w:t xml:space="preserve"> Menus</w:t>
      </w:r>
    </w:p>
    <w:p w14:paraId="4CD66C6C" w14:textId="00BEF2C5" w:rsidR="003D573A" w:rsidRDefault="003D573A" w:rsidP="003D573A">
      <w:pPr>
        <w:pStyle w:val="ListParagraph"/>
        <w:numPr>
          <w:ilvl w:val="0"/>
          <w:numId w:val="7"/>
        </w:numPr>
      </w:pPr>
      <w:r>
        <w:t>Protótipo UI –</w:t>
      </w:r>
      <w:r>
        <w:t xml:space="preserve"> Sliders e Tabelas</w:t>
      </w:r>
      <w:r>
        <w:t xml:space="preserve"> </w:t>
      </w:r>
    </w:p>
    <w:p w14:paraId="2DD1A90E" w14:textId="2DE34C3A" w:rsidR="003D573A" w:rsidRDefault="003D573A" w:rsidP="003D573A">
      <w:pPr>
        <w:pStyle w:val="Heading2"/>
      </w:pPr>
      <w:r>
        <w:t>Semana 3 – 19 a 14 de Fevereiro</w:t>
      </w:r>
    </w:p>
    <w:p w14:paraId="5B9C2138" w14:textId="00059D18" w:rsidR="003D573A" w:rsidRDefault="003D573A" w:rsidP="003D573A">
      <w:pPr>
        <w:pStyle w:val="ListParagraph"/>
        <w:numPr>
          <w:ilvl w:val="0"/>
          <w:numId w:val="8"/>
        </w:numPr>
      </w:pPr>
      <w:r>
        <w:t>Protótipo UI –</w:t>
      </w:r>
      <w:r>
        <w:t xml:space="preserve"> Atualização de ambas as barras</w:t>
      </w:r>
    </w:p>
    <w:p w14:paraId="24D050EA" w14:textId="6A2091C9" w:rsidR="003D573A" w:rsidRDefault="003D573A" w:rsidP="003D573A">
      <w:pPr>
        <w:pStyle w:val="ListParagraph"/>
        <w:numPr>
          <w:ilvl w:val="0"/>
          <w:numId w:val="8"/>
        </w:numPr>
      </w:pPr>
      <w:r>
        <w:t>Protótipo UI –</w:t>
      </w:r>
      <w:r>
        <w:t xml:space="preserve"> </w:t>
      </w:r>
      <w:r w:rsidR="00C13BB7">
        <w:t>Atualização de assets</w:t>
      </w:r>
    </w:p>
    <w:p w14:paraId="6A21649B" w14:textId="4A062A0A" w:rsidR="00C13BB7" w:rsidRDefault="00C13BB7" w:rsidP="003D573A">
      <w:pPr>
        <w:pStyle w:val="ListParagraph"/>
        <w:numPr>
          <w:ilvl w:val="0"/>
          <w:numId w:val="8"/>
        </w:numPr>
      </w:pPr>
      <w:r>
        <w:t>Protótipo UI –</w:t>
      </w:r>
      <w:r>
        <w:t xml:space="preserve"> Alterações no layout</w:t>
      </w:r>
    </w:p>
    <w:p w14:paraId="123EE450" w14:textId="62B75947" w:rsidR="00C13BB7" w:rsidRDefault="00C13BB7" w:rsidP="003D573A">
      <w:pPr>
        <w:pStyle w:val="ListParagraph"/>
        <w:numPr>
          <w:ilvl w:val="0"/>
          <w:numId w:val="8"/>
        </w:numPr>
      </w:pPr>
      <w:r>
        <w:t>Protótipo UI –</w:t>
      </w:r>
      <w:r>
        <w:t xml:space="preserve"> Animações</w:t>
      </w:r>
    </w:p>
    <w:p w14:paraId="389717FA" w14:textId="4AF8AD60" w:rsidR="00C13BB7" w:rsidRPr="003D573A" w:rsidRDefault="00C13BB7" w:rsidP="003D573A">
      <w:pPr>
        <w:pStyle w:val="ListParagraph"/>
        <w:numPr>
          <w:ilvl w:val="0"/>
          <w:numId w:val="8"/>
        </w:numPr>
      </w:pPr>
      <w:r>
        <w:t>Protótipo UI –</w:t>
      </w:r>
      <w:r>
        <w:t xml:space="preserve"> Implementação de responsividade</w:t>
      </w:r>
    </w:p>
    <w:p w14:paraId="2E623235" w14:textId="7ED58A1F" w:rsidR="003D573A" w:rsidRDefault="003D573A" w:rsidP="003D573A">
      <w:pPr>
        <w:pStyle w:val="Heading2"/>
      </w:pPr>
      <w:r>
        <w:t>Semana 4 – 17 a 21 de Fevereiro</w:t>
      </w:r>
    </w:p>
    <w:p w14:paraId="07A2F702" w14:textId="2B6F6F56" w:rsidR="00C13BB7" w:rsidRDefault="00C13BB7" w:rsidP="00C13BB7">
      <w:pPr>
        <w:pStyle w:val="ListParagraph"/>
        <w:numPr>
          <w:ilvl w:val="0"/>
          <w:numId w:val="9"/>
        </w:numPr>
      </w:pPr>
      <w:r>
        <w:t>Protótipo UI –</w:t>
      </w:r>
      <w:r>
        <w:t xml:space="preserve"> Sub-menus e começo dos respetivos conteúdos</w:t>
      </w:r>
    </w:p>
    <w:p w14:paraId="73BE0042" w14:textId="0F6B3306" w:rsidR="00C13BB7" w:rsidRDefault="00C13BB7" w:rsidP="00C13BB7">
      <w:pPr>
        <w:pStyle w:val="ListParagraph"/>
        <w:numPr>
          <w:ilvl w:val="0"/>
          <w:numId w:val="9"/>
        </w:numPr>
      </w:pPr>
      <w:r>
        <w:t>Protótipo UI –</w:t>
      </w:r>
      <w:r>
        <w:t xml:space="preserve"> Melhoria na responsividade e no layout geral</w:t>
      </w:r>
    </w:p>
    <w:p w14:paraId="40230444" w14:textId="7314B4D3" w:rsidR="00C13BB7" w:rsidRPr="00C13BB7" w:rsidRDefault="00C13BB7" w:rsidP="00C13BB7">
      <w:pPr>
        <w:pStyle w:val="ListParagraph"/>
        <w:numPr>
          <w:ilvl w:val="0"/>
          <w:numId w:val="9"/>
        </w:numPr>
      </w:pPr>
      <w:r>
        <w:t>Protótipo UI –</w:t>
      </w:r>
      <w:r>
        <w:t xml:space="preserve"> Melhoria nas animações</w:t>
      </w:r>
    </w:p>
    <w:p w14:paraId="42A7C55C" w14:textId="77777777" w:rsidR="003D573A" w:rsidRPr="003D573A" w:rsidRDefault="003D573A" w:rsidP="003D573A"/>
    <w:sectPr w:rsidR="003D573A" w:rsidRPr="003D573A" w:rsidSect="008218E9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44F7" w14:textId="77777777" w:rsidR="00201793" w:rsidRDefault="00201793" w:rsidP="00FF1D2F">
      <w:pPr>
        <w:spacing w:after="0" w:line="240" w:lineRule="auto"/>
      </w:pPr>
      <w:r>
        <w:separator/>
      </w:r>
    </w:p>
  </w:endnote>
  <w:endnote w:type="continuationSeparator" w:id="0">
    <w:p w14:paraId="7AFAD8ED" w14:textId="77777777" w:rsidR="00201793" w:rsidRDefault="00201793" w:rsidP="00FF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2681"/>
    </w:tblGrid>
    <w:tr w:rsidR="003D670F" w14:paraId="6F073450" w14:textId="77777777" w:rsidTr="002E62A0">
      <w:tc>
        <w:tcPr>
          <w:tcW w:w="5812" w:type="dxa"/>
        </w:tcPr>
        <w:p w14:paraId="34B9E104" w14:textId="77777777" w:rsidR="003D670F" w:rsidRDefault="003D670F" w:rsidP="003D670F">
          <w:pPr>
            <w:pStyle w:val="Footer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26EC1CD" wp14:editId="6E0D75C4">
                <wp:simplePos x="0" y="0"/>
                <wp:positionH relativeFrom="column">
                  <wp:posOffset>2415218</wp:posOffset>
                </wp:positionH>
                <wp:positionV relativeFrom="paragraph">
                  <wp:posOffset>15983</wp:posOffset>
                </wp:positionV>
                <wp:extent cx="923067" cy="204985"/>
                <wp:effectExtent l="0" t="0" r="0" b="5080"/>
                <wp:wrapNone/>
                <wp:docPr id="75355108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228" cy="213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Arial"/>
              <w:noProof/>
              <w:sz w:val="28"/>
              <w:szCs w:val="36"/>
            </w:rPr>
            <w:drawing>
              <wp:inline distT="0" distB="0" distL="0" distR="0" wp14:anchorId="156BC510" wp14:editId="6273ADBC">
                <wp:extent cx="2374598" cy="290195"/>
                <wp:effectExtent l="0" t="0" r="0" b="0"/>
                <wp:docPr id="6850442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0656" cy="2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1" w:type="dxa"/>
        </w:tcPr>
        <w:p w14:paraId="59FA366F" w14:textId="22B7F9AE" w:rsidR="003D670F" w:rsidRPr="003D670F" w:rsidRDefault="003D670F" w:rsidP="003D670F">
          <w:pPr>
            <w:pStyle w:val="Footer"/>
            <w:jc w:val="right"/>
            <w:rPr>
              <w:b/>
              <w:bCs/>
              <w:sz w:val="12"/>
              <w:szCs w:val="16"/>
            </w:rPr>
          </w:pPr>
          <w:r w:rsidRPr="003D670F">
            <w:rPr>
              <w:b/>
              <w:bCs/>
              <w:sz w:val="12"/>
              <w:szCs w:val="16"/>
            </w:rPr>
            <w:t xml:space="preserve">Página </w:t>
          </w:r>
          <w:r w:rsidRPr="003D670F">
            <w:rPr>
              <w:b/>
              <w:bCs/>
              <w:sz w:val="12"/>
              <w:szCs w:val="16"/>
            </w:rPr>
            <w:t xml:space="preserve">| </w:t>
          </w:r>
          <w:r w:rsidRPr="003D670F">
            <w:rPr>
              <w:b/>
              <w:bCs/>
              <w:sz w:val="12"/>
              <w:szCs w:val="16"/>
            </w:rPr>
            <w:fldChar w:fldCharType="begin"/>
          </w:r>
          <w:r w:rsidRPr="003D670F">
            <w:rPr>
              <w:b/>
              <w:bCs/>
              <w:sz w:val="12"/>
              <w:szCs w:val="16"/>
            </w:rPr>
            <w:instrText>PAGE   \* MERGEFORMAT</w:instrText>
          </w:r>
          <w:r w:rsidRPr="003D670F">
            <w:rPr>
              <w:b/>
              <w:bCs/>
              <w:sz w:val="12"/>
              <w:szCs w:val="16"/>
            </w:rPr>
            <w:fldChar w:fldCharType="separate"/>
          </w:r>
          <w:r w:rsidRPr="003D670F">
            <w:rPr>
              <w:b/>
              <w:bCs/>
              <w:sz w:val="12"/>
              <w:szCs w:val="16"/>
            </w:rPr>
            <w:t>1</w:t>
          </w:r>
          <w:r w:rsidRPr="003D670F">
            <w:rPr>
              <w:b/>
              <w:bCs/>
              <w:sz w:val="12"/>
              <w:szCs w:val="16"/>
            </w:rPr>
            <w:fldChar w:fldCharType="end"/>
          </w:r>
        </w:p>
      </w:tc>
    </w:tr>
  </w:tbl>
  <w:p w14:paraId="1CAF0D3F" w14:textId="77777777" w:rsidR="00A6259E" w:rsidRDefault="00A62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0966F" w14:textId="77777777" w:rsidR="00201793" w:rsidRDefault="00201793" w:rsidP="00FF1D2F">
      <w:pPr>
        <w:spacing w:after="0" w:line="240" w:lineRule="auto"/>
      </w:pPr>
      <w:r>
        <w:separator/>
      </w:r>
    </w:p>
  </w:footnote>
  <w:footnote w:type="continuationSeparator" w:id="0">
    <w:p w14:paraId="519B1C65" w14:textId="77777777" w:rsidR="00201793" w:rsidRDefault="00201793" w:rsidP="00FF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6"/>
      <w:gridCol w:w="4247"/>
    </w:tblGrid>
    <w:tr w:rsidR="008218E9" w14:paraId="21AFF385" w14:textId="77777777" w:rsidTr="00B66E1D">
      <w:tc>
        <w:tcPr>
          <w:tcW w:w="4246" w:type="dxa"/>
        </w:tcPr>
        <w:p w14:paraId="57C1D0ED" w14:textId="77777777" w:rsidR="008218E9" w:rsidRDefault="008218E9" w:rsidP="008218E9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794C8DCE" wp14:editId="08E91040">
                <wp:extent cx="1565275" cy="358140"/>
                <wp:effectExtent l="0" t="0" r="0" b="3810"/>
                <wp:docPr id="1096825433" name="Imagem 1" descr="C:\Users\Utilizador\AppData\Local\Microsoft\Windows\INetCache\Content.Word\logo_ETPC-versao 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Utilizador\AppData\Local\Microsoft\Windows\INetCache\Content.Word\logo_ETPC-versao 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52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14:paraId="4178F6B4" w14:textId="77777777" w:rsidR="008218E9" w:rsidRDefault="008218E9" w:rsidP="008218E9">
          <w:pPr>
            <w:pStyle w:val="Header"/>
            <w:jc w:val="right"/>
          </w:pPr>
        </w:p>
        <w:p w14:paraId="589D32BA" w14:textId="593071A7" w:rsidR="008218E9" w:rsidRPr="003D670F" w:rsidRDefault="006621FF" w:rsidP="008218E9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  <w:sz w:val="14"/>
              <w:szCs w:val="18"/>
            </w:rPr>
            <w:t>Relatório FCT</w:t>
          </w:r>
        </w:p>
      </w:tc>
    </w:tr>
  </w:tbl>
  <w:p w14:paraId="02F000E5" w14:textId="77777777" w:rsidR="008218E9" w:rsidRDefault="00821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263"/>
    <w:multiLevelType w:val="hybridMultilevel"/>
    <w:tmpl w:val="93745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0556"/>
    <w:multiLevelType w:val="hybridMultilevel"/>
    <w:tmpl w:val="AC3CE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245F"/>
    <w:multiLevelType w:val="hybridMultilevel"/>
    <w:tmpl w:val="CB9E21E8"/>
    <w:lvl w:ilvl="0" w:tplc="254ADA22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F660DEF"/>
    <w:multiLevelType w:val="hybridMultilevel"/>
    <w:tmpl w:val="95DA6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491"/>
    <w:multiLevelType w:val="hybridMultilevel"/>
    <w:tmpl w:val="0BE2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326A"/>
    <w:multiLevelType w:val="hybridMultilevel"/>
    <w:tmpl w:val="7A1E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E4F62"/>
    <w:multiLevelType w:val="hybridMultilevel"/>
    <w:tmpl w:val="65EA5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81937"/>
    <w:multiLevelType w:val="hybridMultilevel"/>
    <w:tmpl w:val="A3324B02"/>
    <w:lvl w:ilvl="0" w:tplc="33AA7A84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E7A0B61"/>
    <w:multiLevelType w:val="hybridMultilevel"/>
    <w:tmpl w:val="1FCE92C2"/>
    <w:lvl w:ilvl="0" w:tplc="3996A464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851184149">
    <w:abstractNumId w:val="1"/>
  </w:num>
  <w:num w:numId="2" w16cid:durableId="338509682">
    <w:abstractNumId w:val="3"/>
  </w:num>
  <w:num w:numId="3" w16cid:durableId="24869402">
    <w:abstractNumId w:val="2"/>
  </w:num>
  <w:num w:numId="4" w16cid:durableId="1765881609">
    <w:abstractNumId w:val="7"/>
  </w:num>
  <w:num w:numId="5" w16cid:durableId="1449591574">
    <w:abstractNumId w:val="8"/>
  </w:num>
  <w:num w:numId="6" w16cid:durableId="1620795248">
    <w:abstractNumId w:val="0"/>
  </w:num>
  <w:num w:numId="7" w16cid:durableId="1629165434">
    <w:abstractNumId w:val="6"/>
  </w:num>
  <w:num w:numId="8" w16cid:durableId="607738646">
    <w:abstractNumId w:val="4"/>
  </w:num>
  <w:num w:numId="9" w16cid:durableId="456293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078A1"/>
    <w:rsid w:val="00050D22"/>
    <w:rsid w:val="0007446D"/>
    <w:rsid w:val="000D22BE"/>
    <w:rsid w:val="000E07D4"/>
    <w:rsid w:val="000F3A1C"/>
    <w:rsid w:val="00110B15"/>
    <w:rsid w:val="00143A3E"/>
    <w:rsid w:val="00170058"/>
    <w:rsid w:val="00177831"/>
    <w:rsid w:val="001B5D3F"/>
    <w:rsid w:val="001C2B98"/>
    <w:rsid w:val="00201793"/>
    <w:rsid w:val="00214F06"/>
    <w:rsid w:val="002242CB"/>
    <w:rsid w:val="002354CA"/>
    <w:rsid w:val="002B1AD1"/>
    <w:rsid w:val="002B7A1F"/>
    <w:rsid w:val="002C3956"/>
    <w:rsid w:val="002D35D1"/>
    <w:rsid w:val="003004E5"/>
    <w:rsid w:val="00323B7C"/>
    <w:rsid w:val="00362F0D"/>
    <w:rsid w:val="003D573A"/>
    <w:rsid w:val="003D670F"/>
    <w:rsid w:val="00452ACF"/>
    <w:rsid w:val="0048346A"/>
    <w:rsid w:val="004A2DE3"/>
    <w:rsid w:val="004C2E49"/>
    <w:rsid w:val="0057731A"/>
    <w:rsid w:val="00587386"/>
    <w:rsid w:val="005F1685"/>
    <w:rsid w:val="00616767"/>
    <w:rsid w:val="00634500"/>
    <w:rsid w:val="006621FF"/>
    <w:rsid w:val="006740AB"/>
    <w:rsid w:val="006846A9"/>
    <w:rsid w:val="006F4D47"/>
    <w:rsid w:val="00710C00"/>
    <w:rsid w:val="00720DA9"/>
    <w:rsid w:val="00750505"/>
    <w:rsid w:val="007C5F87"/>
    <w:rsid w:val="008218E9"/>
    <w:rsid w:val="008D59E1"/>
    <w:rsid w:val="009279FA"/>
    <w:rsid w:val="00990FDA"/>
    <w:rsid w:val="00994732"/>
    <w:rsid w:val="00A13372"/>
    <w:rsid w:val="00A21FE4"/>
    <w:rsid w:val="00A41849"/>
    <w:rsid w:val="00A44671"/>
    <w:rsid w:val="00A6259E"/>
    <w:rsid w:val="00A702B2"/>
    <w:rsid w:val="00A851F1"/>
    <w:rsid w:val="00AC2E90"/>
    <w:rsid w:val="00AC7A07"/>
    <w:rsid w:val="00AD0CE1"/>
    <w:rsid w:val="00B1293D"/>
    <w:rsid w:val="00B221F8"/>
    <w:rsid w:val="00B243F3"/>
    <w:rsid w:val="00BB115C"/>
    <w:rsid w:val="00BC01BC"/>
    <w:rsid w:val="00BD5082"/>
    <w:rsid w:val="00C13BB7"/>
    <w:rsid w:val="00C23457"/>
    <w:rsid w:val="00C41426"/>
    <w:rsid w:val="00D66B94"/>
    <w:rsid w:val="00EA2CEE"/>
    <w:rsid w:val="00EB03D9"/>
    <w:rsid w:val="00EB72F2"/>
    <w:rsid w:val="00ED40EA"/>
    <w:rsid w:val="00EF4B5D"/>
    <w:rsid w:val="00F23D78"/>
    <w:rsid w:val="00F54428"/>
    <w:rsid w:val="00FA31B1"/>
    <w:rsid w:val="00FD3756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4DC19"/>
  <w15:chartTrackingRefBased/>
  <w15:docId w15:val="{03529046-7033-42CA-8A92-CB3B3D84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7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9F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9FA"/>
    <w:pPr>
      <w:keepNext/>
      <w:keepLines/>
      <w:spacing w:before="40" w:after="0"/>
      <w:jc w:val="left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9F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2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F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2F"/>
    <w:rPr>
      <w:rFonts w:ascii="Arial" w:hAnsi="Arial"/>
    </w:rPr>
  </w:style>
  <w:style w:type="table" w:styleId="TableGrid">
    <w:name w:val="Table Grid"/>
    <w:basedOn w:val="TableNormal"/>
    <w:uiPriority w:val="39"/>
    <w:rsid w:val="000E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79FA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9FA"/>
    <w:rPr>
      <w:rFonts w:ascii="Arial" w:eastAsiaTheme="majorEastAsia" w:hAnsi="Arial" w:cstheme="majorBid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9FA"/>
    <w:rPr>
      <w:rFonts w:ascii="Arial" w:eastAsiaTheme="majorEastAsia" w:hAnsi="Arial" w:cstheme="majorBidi"/>
      <w:b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C2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184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2ACF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5D3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5D3F"/>
    <w:pPr>
      <w:spacing w:before="120" w:after="0"/>
      <w:ind w:left="2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B5D3F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5D3F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5D3F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5D3F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5D3F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5D3F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5D3F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B5D3F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C677-26B3-46BA-A578-3F04837A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Joao Teixeira</cp:lastModifiedBy>
  <cp:revision>36</cp:revision>
  <dcterms:created xsi:type="dcterms:W3CDTF">2021-11-25T14:17:00Z</dcterms:created>
  <dcterms:modified xsi:type="dcterms:W3CDTF">2025-02-18T10:35:00Z</dcterms:modified>
</cp:coreProperties>
</file>