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Findings</w:t>
      </w:r>
    </w:p>
    <w:p w:rsidR="00000000" w:rsidDel="00000000" w:rsidP="00000000" w:rsidRDefault="00000000" w:rsidRPr="00000000" w14:paraId="00000002">
      <w:pPr>
        <w:numPr>
          <w:ilvl w:val="0"/>
          <w:numId w:val="6"/>
        </w:numPr>
        <w:spacing w:after="0" w:afterAutospacing="0" w:before="240" w:line="480" w:lineRule="auto"/>
        <w:ind w:left="720" w:hanging="36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Initially two data frames were combined Hospital-length-of-stay and Data-at-admission.</w:t>
      </w:r>
    </w:p>
    <w:p w:rsidR="00000000" w:rsidDel="00000000" w:rsidP="00000000" w:rsidRDefault="00000000" w:rsidRPr="00000000" w14:paraId="00000003">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data column from dataset Data-at-admission were taken as the independent variables and the column ‘Hospital-length-of-stay’ from the dataset Hospital-length-of-stay was taken as the dependent variable</w:t>
      </w:r>
    </w:p>
    <w:p w:rsidR="00000000" w:rsidDel="00000000" w:rsidP="00000000" w:rsidRDefault="00000000" w:rsidRPr="00000000" w14:paraId="00000004">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Initially</w:t>
      </w:r>
      <w:r w:rsidDel="00000000" w:rsidR="00000000" w:rsidRPr="00000000">
        <w:rPr>
          <w:rFonts w:ascii="Times New Roman" w:cs="Times New Roman" w:eastAsia="Times New Roman" w:hAnsi="Times New Roman"/>
          <w:sz w:val="24"/>
          <w:szCs w:val="24"/>
          <w:highlight w:val="white"/>
          <w:rtl w:val="0"/>
        </w:rPr>
        <w:t xml:space="preserve"> we had Total columns: 759, Total rows: 508</w:t>
      </w:r>
    </w:p>
    <w:p w:rsidR="00000000" w:rsidDel="00000000" w:rsidP="00000000" w:rsidRDefault="00000000" w:rsidRPr="00000000" w14:paraId="00000005">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were matched on the basis on the column ‘id’ in Data-at-admission.csv, ‘parent_id’ in Hospital-length-of-stay.csv</w:t>
      </w:r>
    </w:p>
    <w:p w:rsidR="00000000" w:rsidDel="00000000" w:rsidP="00000000" w:rsidRDefault="00000000" w:rsidRPr="00000000" w14:paraId="00000006">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Handling null values:</w:t>
      </w:r>
    </w:p>
    <w:p w:rsidR="00000000" w:rsidDel="00000000" w:rsidP="00000000" w:rsidRDefault="00000000" w:rsidRPr="00000000" w14:paraId="00000007">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 ‘height’ and ‘weight’ null values were handled by setting the null values as their mean.</w:t>
      </w:r>
    </w:p>
    <w:p w:rsidR="00000000" w:rsidDel="00000000" w:rsidP="00000000" w:rsidRDefault="00000000" w:rsidRPr="00000000" w14:paraId="00000008">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 ‘smoking_history’s null value was handled by filling it with 0 because it was observed that there were 1’s for rows that had a smoking history.</w:t>
      </w:r>
    </w:p>
    <w:p w:rsidR="00000000" w:rsidDel="00000000" w:rsidP="00000000" w:rsidRDefault="00000000" w:rsidRPr="00000000" w14:paraId="00000009">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columns ['year_they_quit','Methylprednisolone Acetate Injectable Suspension Usp','Prozac Capsules','Rybelsus'] were dropped as 'year_they_quit' wasnt seen as a significant column that would provide insight on the model and the rest of the columns had 508 null values. </w:t>
      </w:r>
    </w:p>
    <w:p w:rsidR="00000000" w:rsidDel="00000000" w:rsidP="00000000" w:rsidRDefault="00000000" w:rsidRPr="00000000" w14:paraId="0000000A">
      <w:pPr>
        <w:numPr>
          <w:ilvl w:val="0"/>
          <w:numId w:val="6"/>
        </w:numPr>
        <w:spacing w:after="24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handling missing values, </w:t>
      </w:r>
      <w:r w:rsidDel="00000000" w:rsidR="00000000" w:rsidRPr="00000000">
        <w:rPr>
          <w:rFonts w:ascii="Times New Roman" w:cs="Times New Roman" w:eastAsia="Times New Roman" w:hAnsi="Times New Roman"/>
          <w:b w:val="1"/>
          <w:sz w:val="24"/>
          <w:szCs w:val="24"/>
          <w:highlight w:val="white"/>
          <w:rtl w:val="0"/>
        </w:rPr>
        <w:t xml:space="preserve">Total rows:</w:t>
      </w:r>
      <w:r w:rsidDel="00000000" w:rsidR="00000000" w:rsidRPr="00000000">
        <w:rPr>
          <w:rFonts w:ascii="Times New Roman" w:cs="Times New Roman" w:eastAsia="Times New Roman" w:hAnsi="Times New Roman"/>
          <w:sz w:val="24"/>
          <w:szCs w:val="24"/>
          <w:highlight w:val="white"/>
          <w:rtl w:val="0"/>
        </w:rPr>
        <w:t xml:space="preserve"> 506 rows x 747 columns </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numPr>
          <w:ilvl w:val="0"/>
          <w:numId w:val="6"/>
        </w:numPr>
        <w:spacing w:after="240" w:before="24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Types of columns</w:t>
      </w:r>
    </w:p>
    <w:tbl>
      <w:tblPr>
        <w:tblStyle w:val="Table1"/>
        <w:tblW w:w="2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050"/>
        <w:tblGridChange w:id="0">
          <w:tblGrid>
            <w:gridCol w:w="1695"/>
            <w:gridCol w:w="105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Counts</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Medications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694</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Reasons for admit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Comorbitities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r>
    </w:tbl>
    <w:p w:rsidR="00000000" w:rsidDel="00000000" w:rsidP="00000000" w:rsidRDefault="00000000" w:rsidRPr="00000000" w14:paraId="00000019">
      <w:pPr>
        <w:numPr>
          <w:ilvl w:val="0"/>
          <w:numId w:val="1"/>
        </w:numPr>
        <w:spacing w:after="0" w:afterAutospacing="0" w:before="24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is the target variable - ‘Hospital-length-of-stay ’, X is the independent variable apart from Y</w:t>
      </w:r>
    </w:p>
    <w:p w:rsidR="00000000" w:rsidDel="00000000" w:rsidP="00000000" w:rsidRDefault="00000000" w:rsidRPr="00000000" w14:paraId="0000001A">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number of columns were reduced in dimension with the help of PCA. We saw an elbow point at 6-8 however it explained around 42 percent of the variance of the data. Therefore to achieve 80,85 and 90 percent of the data variance we had to reduce to 80, 105 and 140 dimensions respectively.</w:t>
      </w:r>
    </w:p>
    <w:p w:rsidR="00000000" w:rsidDel="00000000" w:rsidP="00000000" w:rsidRDefault="00000000" w:rsidRPr="00000000" w14:paraId="0000001B">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at 80 percent variance:</w:t>
      </w:r>
    </w:p>
    <w:p w:rsidR="00000000" w:rsidDel="00000000" w:rsidP="00000000" w:rsidRDefault="00000000" w:rsidRPr="00000000" w14:paraId="0000001C">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Lasso Regression, alpha=0.1:</w:t>
      </w:r>
    </w:p>
    <w:p w:rsidR="00000000" w:rsidDel="00000000" w:rsidP="00000000" w:rsidRDefault="00000000" w:rsidRPr="00000000" w14:paraId="0000001D">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training: 118.23190612205381</w:t>
      </w:r>
    </w:p>
    <w:p w:rsidR="00000000" w:rsidDel="00000000" w:rsidP="00000000" w:rsidRDefault="00000000" w:rsidRPr="00000000" w14:paraId="0000001E">
      <w:pPr>
        <w:numPr>
          <w:ilvl w:val="3"/>
          <w:numId w:val="1"/>
        </w:numPr>
        <w:spacing w:after="24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testing:152.71776717173663</w:t>
      </w:r>
    </w:p>
    <w:p w:rsidR="00000000" w:rsidDel="00000000" w:rsidP="00000000" w:rsidRDefault="00000000" w:rsidRPr="00000000" w14:paraId="0000001F">
      <w:pPr>
        <w:spacing w:after="240" w:before="240" w:line="480" w:lineRule="auto"/>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10777" cy="34101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0777" cy="341019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spacing w:after="0" w:afterAutospacing="0" w:before="24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at 85 percent variance:</w:t>
      </w:r>
    </w:p>
    <w:p w:rsidR="00000000" w:rsidDel="00000000" w:rsidP="00000000" w:rsidRDefault="00000000" w:rsidRPr="00000000" w14:paraId="00000021">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Lasso Regression, alpha=0.1:</w:t>
      </w:r>
    </w:p>
    <w:p w:rsidR="00000000" w:rsidDel="00000000" w:rsidP="00000000" w:rsidRDefault="00000000" w:rsidRPr="00000000" w14:paraId="00000022">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training: 113.90381297745256</w:t>
      </w:r>
    </w:p>
    <w:p w:rsidR="00000000" w:rsidDel="00000000" w:rsidP="00000000" w:rsidRDefault="00000000" w:rsidRPr="00000000" w14:paraId="00000023">
      <w:pPr>
        <w:numPr>
          <w:ilvl w:val="3"/>
          <w:numId w:val="1"/>
        </w:numPr>
        <w:spacing w:after="24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testing: 156.22622050093702</w:t>
      </w:r>
    </w:p>
    <w:p w:rsidR="00000000" w:rsidDel="00000000" w:rsidP="00000000" w:rsidRDefault="00000000" w:rsidRPr="00000000" w14:paraId="00000024">
      <w:pPr>
        <w:spacing w:after="240" w:before="240" w:line="480" w:lineRule="auto"/>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224088" cy="280296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24088" cy="28029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spacing w:after="0" w:afterAutospacing="0" w:before="24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at 90 percent variance:</w:t>
      </w:r>
    </w:p>
    <w:p w:rsidR="00000000" w:rsidDel="00000000" w:rsidP="00000000" w:rsidRDefault="00000000" w:rsidRPr="00000000" w14:paraId="00000026">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Lasso Regression, alpha=0.1:</w:t>
      </w:r>
    </w:p>
    <w:p w:rsidR="00000000" w:rsidDel="00000000" w:rsidP="00000000" w:rsidRDefault="00000000" w:rsidRPr="00000000" w14:paraId="00000027">
      <w:pPr>
        <w:numPr>
          <w:ilvl w:val="3"/>
          <w:numId w:val="1"/>
        </w:numPr>
        <w:spacing w:after="0" w:afterAutospacing="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training: 108.6513559222108</w:t>
      </w:r>
    </w:p>
    <w:p w:rsidR="00000000" w:rsidDel="00000000" w:rsidP="00000000" w:rsidRDefault="00000000" w:rsidRPr="00000000" w14:paraId="00000028">
      <w:pPr>
        <w:numPr>
          <w:ilvl w:val="3"/>
          <w:numId w:val="1"/>
        </w:numPr>
        <w:spacing w:after="240" w:before="0" w:beforeAutospacing="0"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for testing: 156.76659453490643</w:t>
      </w:r>
    </w:p>
    <w:p w:rsidR="00000000" w:rsidDel="00000000" w:rsidP="00000000" w:rsidRDefault="00000000" w:rsidRPr="00000000" w14:paraId="00000029">
      <w:pPr>
        <w:spacing w:after="240" w:before="240" w:line="480" w:lineRule="auto"/>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01609" cy="328486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01609" cy="32848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for Lasso regression for the initial dataset:</w:t>
      </w:r>
    </w:p>
    <w:p w:rsidR="00000000" w:rsidDel="00000000" w:rsidP="00000000" w:rsidRDefault="00000000" w:rsidRPr="00000000" w14:paraId="0000002B">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important columns were calculated with the help of the coefficients</w:t>
      </w:r>
    </w:p>
    <w:p w:rsidR="00000000" w:rsidDel="00000000" w:rsidP="00000000" w:rsidRDefault="00000000" w:rsidRPr="00000000" w14:paraId="0000002C">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was created around those 31 features where:</w:t>
      </w:r>
    </w:p>
    <w:p w:rsidR="00000000" w:rsidDel="00000000" w:rsidP="00000000" w:rsidRDefault="00000000" w:rsidRPr="00000000" w14:paraId="0000002D">
      <w:pPr>
        <w:numPr>
          <w:ilvl w:val="2"/>
          <w:numId w:val="7"/>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Alpha = 0.1</w:t>
      </w:r>
    </w:p>
    <w:p w:rsidR="00000000" w:rsidDel="00000000" w:rsidP="00000000" w:rsidRDefault="00000000" w:rsidRPr="00000000" w14:paraId="0000002E">
      <w:pPr>
        <w:numPr>
          <w:ilvl w:val="2"/>
          <w:numId w:val="7"/>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train: 113.32840599373615</w:t>
      </w:r>
    </w:p>
    <w:p w:rsidR="00000000" w:rsidDel="00000000" w:rsidP="00000000" w:rsidRDefault="00000000" w:rsidRPr="00000000" w14:paraId="0000002F">
      <w:pPr>
        <w:numPr>
          <w:ilvl w:val="2"/>
          <w:numId w:val="7"/>
        </w:numPr>
        <w:spacing w:after="24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test: 151.27098598631906</w:t>
      </w:r>
    </w:p>
    <w:p w:rsidR="00000000" w:rsidDel="00000000" w:rsidP="00000000" w:rsidRDefault="00000000" w:rsidRPr="00000000" w14:paraId="00000030">
      <w:pPr>
        <w:spacing w:after="240" w:before="240" w:line="480"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23807" cy="266223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23807"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7"/>
        </w:numPr>
        <w:spacing w:after="0" w:afterAutospacing="0" w:before="24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was also found that an increase in the alpha value decreased the error in the training set however increased the testing set error</w:t>
      </w:r>
    </w:p>
    <w:p w:rsidR="00000000" w:rsidDel="00000000" w:rsidP="00000000" w:rsidRDefault="00000000" w:rsidRPr="00000000" w14:paraId="00000032">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for Ridge regression for the initial dataset:</w:t>
      </w:r>
    </w:p>
    <w:p w:rsidR="00000000" w:rsidDel="00000000" w:rsidP="00000000" w:rsidRDefault="00000000" w:rsidRPr="00000000" w14:paraId="00000033">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for alpha value = 1</w:t>
      </w:r>
    </w:p>
    <w:p w:rsidR="00000000" w:rsidDel="00000000" w:rsidP="00000000" w:rsidRDefault="00000000" w:rsidRPr="00000000" w14:paraId="00000034">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train: 37.39640727980008</w:t>
      </w:r>
    </w:p>
    <w:p w:rsidR="00000000" w:rsidDel="00000000" w:rsidP="00000000" w:rsidRDefault="00000000" w:rsidRPr="00000000" w14:paraId="00000035">
      <w:pPr>
        <w:numPr>
          <w:ilvl w:val="2"/>
          <w:numId w:val="4"/>
        </w:numPr>
        <w:spacing w:after="24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test: 197.2250962042391</w:t>
      </w:r>
    </w:p>
    <w:p w:rsidR="00000000" w:rsidDel="00000000" w:rsidP="00000000" w:rsidRDefault="00000000" w:rsidRPr="00000000" w14:paraId="00000036">
      <w:pPr>
        <w:spacing w:after="240" w:before="240" w:line="480"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35831" cy="330993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35831"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48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numPr>
          <w:ilvl w:val="1"/>
          <w:numId w:val="4"/>
        </w:numPr>
        <w:spacing w:after="0" w:afterAutospacing="0" w:before="240"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Findings for alpha value = 1000</w:t>
      </w:r>
    </w:p>
    <w:p w:rsidR="00000000" w:rsidDel="00000000" w:rsidP="00000000" w:rsidRDefault="00000000" w:rsidRPr="00000000" w14:paraId="00000039">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train: 138.06498367265505</w:t>
      </w:r>
    </w:p>
    <w:p w:rsidR="00000000" w:rsidDel="00000000" w:rsidP="00000000" w:rsidRDefault="00000000" w:rsidRPr="00000000" w14:paraId="0000003A">
      <w:pPr>
        <w:numPr>
          <w:ilvl w:val="2"/>
          <w:numId w:val="4"/>
        </w:numPr>
        <w:spacing w:after="240" w:before="0" w:beforeAutospacing="0"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Squared Error test: 149.3518668165006</w:t>
      </w:r>
    </w:p>
    <w:p w:rsidR="00000000" w:rsidDel="00000000" w:rsidP="00000000" w:rsidRDefault="00000000" w:rsidRPr="00000000" w14:paraId="0000003B">
      <w:pPr>
        <w:spacing w:after="240" w:before="240" w:line="480" w:lineRule="auto"/>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61732" cy="413861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61732"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Study</w:t>
      </w: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Hospital_length_of_stay (Target variable)</w:t>
      </w:r>
    </w:p>
    <w:tbl>
      <w:tblPr>
        <w:tblStyle w:val="Table2"/>
        <w:tblW w:w="2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905"/>
        <w:tblGridChange w:id="0">
          <w:tblGrid>
            <w:gridCol w:w="1080"/>
            <w:gridCol w:w="190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506.000000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12.454545</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11.920318</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8.000000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81.000000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1.000000</w:t>
            </w:r>
          </w:p>
        </w:tc>
      </w:tr>
    </w:tbl>
    <w:p w:rsidR="00000000" w:rsidDel="00000000" w:rsidP="00000000" w:rsidRDefault="00000000" w:rsidRPr="00000000" w14:paraId="0000005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F">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we were able to filter out the columns out of the 750 columns that actually did not have a 0 value in any of the rows. We divided the dataset into 6 parts, df_20_30 means that data points for patients having 20-30 days of HLOS and so on. We did not segregate the data for lower than 20 as the model was initially predicting the values accurately for values for HLOS under 20. With the following result:</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3"/>
        <w:tblW w:w="4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805"/>
        <w:tblGridChange w:id="0">
          <w:tblGrid>
            <w:gridCol w:w="174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 vs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df_20_30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rows vs 172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df_30_40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 rows vs 140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df_40_50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rows vs 102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df_50_60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rows vs 45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df_60_70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rows vs 35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df_70_80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row vs 17 columns</w:t>
            </w:r>
          </w:p>
        </w:tc>
      </w:tr>
    </w:tbl>
    <w:p w:rsidR="00000000" w:rsidDel="00000000" w:rsidP="00000000" w:rsidRDefault="00000000" w:rsidRPr="00000000" w14:paraId="0000006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Findings:</w:t>
      </w:r>
    </w:p>
    <w:p w:rsidR="00000000" w:rsidDel="00000000" w:rsidP="00000000" w:rsidRDefault="00000000" w:rsidRPr="00000000" w14:paraId="00000073">
      <w:pPr>
        <w:numPr>
          <w:ilvl w:val="0"/>
          <w:numId w:val="2"/>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Df_20_30</w:t>
      </w:r>
    </w:p>
    <w:p w:rsidR="00000000" w:rsidDel="00000000" w:rsidP="00000000" w:rsidRDefault="00000000" w:rsidRPr="00000000" w14:paraId="00000074">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w:t>
      </w:r>
      <w:r w:rsidDel="00000000" w:rsidR="00000000" w:rsidRPr="00000000">
        <w:rPr>
          <w:rFonts w:ascii="Times New Roman" w:cs="Times New Roman" w:eastAsia="Times New Roman" w:hAnsi="Times New Roman"/>
          <w:sz w:val="24"/>
          <w:szCs w:val="24"/>
          <w:highlight w:val="white"/>
          <w:rtl w:val="0"/>
        </w:rPr>
        <w:t xml:space="preserve">64.80555555555556</w:t>
      </w:r>
    </w:p>
    <w:p w:rsidR="00000000" w:rsidDel="00000000" w:rsidP="00000000" w:rsidRDefault="00000000" w:rsidRPr="00000000" w14:paraId="00000075">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0-20,1-16</w:t>
      </w:r>
    </w:p>
    <w:p w:rsidR="00000000" w:rsidDel="00000000" w:rsidP="00000000" w:rsidRDefault="00000000" w:rsidRPr="00000000" w14:paraId="00000076">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0-33,1-3</w:t>
      </w:r>
    </w:p>
    <w:p w:rsidR="00000000" w:rsidDel="00000000" w:rsidP="00000000" w:rsidRDefault="00000000" w:rsidRPr="00000000" w14:paraId="00000077">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78">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79">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7A">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w:t>
      </w:r>
    </w:p>
    <w:p w:rsidR="00000000" w:rsidDel="00000000" w:rsidP="00000000" w:rsidRDefault="00000000" w:rsidRPr="00000000" w14:paraId="0000007B">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w:t>
      </w:r>
    </w:p>
    <w:p w:rsidR="00000000" w:rsidDel="00000000" w:rsidP="00000000" w:rsidRDefault="00000000" w:rsidRPr="00000000" w14:paraId="0000007C">
      <w:pPr>
        <w:numPr>
          <w:ilvl w:val="0"/>
          <w:numId w:val="2"/>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Df_30_40</w:t>
      </w:r>
    </w:p>
    <w:p w:rsidR="00000000" w:rsidDel="00000000" w:rsidP="00000000" w:rsidRDefault="00000000" w:rsidRPr="00000000" w14:paraId="0000007D">
      <w:pPr>
        <w:numPr>
          <w:ilvl w:val="1"/>
          <w:numId w:val="2"/>
        </w:numPr>
        <w:spacing w:line="480"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w:t>
      </w:r>
      <w:r w:rsidDel="00000000" w:rsidR="00000000" w:rsidRPr="00000000">
        <w:rPr>
          <w:rFonts w:ascii="Times New Roman" w:cs="Times New Roman" w:eastAsia="Times New Roman" w:hAnsi="Times New Roman"/>
          <w:sz w:val="24"/>
          <w:szCs w:val="24"/>
          <w:highlight w:val="white"/>
          <w:rtl w:val="0"/>
        </w:rPr>
        <w:t xml:space="preserve">69.4074074074074</w:t>
      </w:r>
    </w:p>
    <w:p w:rsidR="00000000" w:rsidDel="00000000" w:rsidP="00000000" w:rsidRDefault="00000000" w:rsidRPr="00000000" w14:paraId="0000007E">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0-10,1-17</w:t>
      </w:r>
    </w:p>
    <w:p w:rsidR="00000000" w:rsidDel="00000000" w:rsidP="00000000" w:rsidRDefault="00000000" w:rsidRPr="00000000" w14:paraId="0000007F">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0-23,1-4</w:t>
      </w:r>
    </w:p>
    <w:p w:rsidR="00000000" w:rsidDel="00000000" w:rsidP="00000000" w:rsidRDefault="00000000" w:rsidRPr="00000000" w14:paraId="00000080">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81">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82">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83">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w:t>
      </w:r>
    </w:p>
    <w:p w:rsidR="00000000" w:rsidDel="00000000" w:rsidP="00000000" w:rsidRDefault="00000000" w:rsidRPr="00000000" w14:paraId="00000084">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85">
      <w:pPr>
        <w:numPr>
          <w:ilvl w:val="0"/>
          <w:numId w:val="2"/>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Df_40_50</w:t>
      </w:r>
    </w:p>
    <w:p w:rsidR="00000000" w:rsidDel="00000000" w:rsidP="00000000" w:rsidRDefault="00000000" w:rsidRPr="00000000" w14:paraId="00000086">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w:t>
      </w:r>
      <w:r w:rsidDel="00000000" w:rsidR="00000000" w:rsidRPr="00000000">
        <w:rPr>
          <w:rFonts w:ascii="Times New Roman" w:cs="Times New Roman" w:eastAsia="Times New Roman" w:hAnsi="Times New Roman"/>
          <w:sz w:val="24"/>
          <w:szCs w:val="24"/>
          <w:highlight w:val="white"/>
          <w:rtl w:val="0"/>
        </w:rPr>
        <w:t xml:space="preserve">71.83333333333333</w:t>
      </w:r>
    </w:p>
    <w:p w:rsidR="00000000" w:rsidDel="00000000" w:rsidP="00000000" w:rsidRDefault="00000000" w:rsidRPr="00000000" w14:paraId="00000087">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0-3,1-9</w:t>
      </w:r>
    </w:p>
    <w:p w:rsidR="00000000" w:rsidDel="00000000" w:rsidP="00000000" w:rsidRDefault="00000000" w:rsidRPr="00000000" w14:paraId="00000088">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0-11,1-1</w:t>
      </w:r>
    </w:p>
    <w:p w:rsidR="00000000" w:rsidDel="00000000" w:rsidP="00000000" w:rsidRDefault="00000000" w:rsidRPr="00000000" w14:paraId="00000089">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8A">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8B">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8C">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w:t>
      </w:r>
    </w:p>
    <w:p w:rsidR="00000000" w:rsidDel="00000000" w:rsidP="00000000" w:rsidRDefault="00000000" w:rsidRPr="00000000" w14:paraId="0000008D">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w:t>
      </w:r>
    </w:p>
    <w:p w:rsidR="00000000" w:rsidDel="00000000" w:rsidP="00000000" w:rsidRDefault="00000000" w:rsidRPr="00000000" w14:paraId="0000008E">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8F">
      <w:pPr>
        <w:numPr>
          <w:ilvl w:val="0"/>
          <w:numId w:val="2"/>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Df_50_60</w:t>
      </w:r>
    </w:p>
    <w:p w:rsidR="00000000" w:rsidDel="00000000" w:rsidP="00000000" w:rsidRDefault="00000000" w:rsidRPr="00000000" w14:paraId="00000090">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68.4 </w:t>
      </w:r>
    </w:p>
    <w:p w:rsidR="00000000" w:rsidDel="00000000" w:rsidP="00000000" w:rsidRDefault="00000000" w:rsidRPr="00000000" w14:paraId="00000091">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0-3,1-2</w:t>
      </w:r>
    </w:p>
    <w:p w:rsidR="00000000" w:rsidDel="00000000" w:rsidP="00000000" w:rsidRDefault="00000000" w:rsidRPr="00000000" w14:paraId="00000092">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0-4,1-1</w:t>
      </w:r>
      <w:r w:rsidDel="00000000" w:rsidR="00000000" w:rsidRPr="00000000">
        <w:rPr>
          <w:rtl w:val="0"/>
        </w:rPr>
      </w:r>
    </w:p>
    <w:p w:rsidR="00000000" w:rsidDel="00000000" w:rsidP="00000000" w:rsidRDefault="00000000" w:rsidRPr="00000000" w14:paraId="00000093">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94">
      <w:pPr>
        <w:numPr>
          <w:ilvl w:val="3"/>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95">
      <w:pPr>
        <w:numPr>
          <w:ilvl w:val="3"/>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96">
      <w:pPr>
        <w:numPr>
          <w:ilvl w:val="3"/>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had other Other</w:t>
      </w:r>
    </w:p>
    <w:p w:rsidR="00000000" w:rsidDel="00000000" w:rsidP="00000000" w:rsidRDefault="00000000" w:rsidRPr="00000000" w14:paraId="00000097">
      <w:pPr>
        <w:numPr>
          <w:ilvl w:val="3"/>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w:t>
      </w:r>
    </w:p>
    <w:p w:rsidR="00000000" w:rsidDel="00000000" w:rsidP="00000000" w:rsidRDefault="00000000" w:rsidRPr="00000000" w14:paraId="00000098">
      <w:pPr>
        <w:numPr>
          <w:ilvl w:val="3"/>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99">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A">
      <w:pPr>
        <w:numPr>
          <w:ilvl w:val="0"/>
          <w:numId w:val="2"/>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Df_60_70</w:t>
      </w:r>
    </w:p>
    <w:p w:rsidR="00000000" w:rsidDel="00000000" w:rsidP="00000000" w:rsidRDefault="00000000" w:rsidRPr="00000000" w14:paraId="0000009B">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w:t>
      </w:r>
      <w:r w:rsidDel="00000000" w:rsidR="00000000" w:rsidRPr="00000000">
        <w:rPr>
          <w:rFonts w:ascii="Times New Roman" w:cs="Times New Roman" w:eastAsia="Times New Roman" w:hAnsi="Times New Roman"/>
          <w:sz w:val="24"/>
          <w:szCs w:val="24"/>
          <w:highlight w:val="white"/>
          <w:rtl w:val="0"/>
        </w:rPr>
        <w:t xml:space="preserve">61.0</w:t>
      </w:r>
    </w:p>
    <w:p w:rsidR="00000000" w:rsidDel="00000000" w:rsidP="00000000" w:rsidRDefault="00000000" w:rsidRPr="00000000" w14:paraId="0000009C">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0-1,1-1</w:t>
      </w:r>
    </w:p>
    <w:p w:rsidR="00000000" w:rsidDel="00000000" w:rsidP="00000000" w:rsidRDefault="00000000" w:rsidRPr="00000000" w14:paraId="0000009D">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Smoking history 0-1,1-1</w:t>
      </w:r>
      <w:r w:rsidDel="00000000" w:rsidR="00000000" w:rsidRPr="00000000">
        <w:rPr>
          <w:rtl w:val="0"/>
        </w:rPr>
      </w:r>
    </w:p>
    <w:p w:rsidR="00000000" w:rsidDel="00000000" w:rsidP="00000000" w:rsidRDefault="00000000" w:rsidRPr="00000000" w14:paraId="0000009E">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9F">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A0">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Hypertension</w:t>
      </w:r>
    </w:p>
    <w:p w:rsidR="00000000" w:rsidDel="00000000" w:rsidP="00000000" w:rsidRDefault="00000000" w:rsidRPr="00000000" w14:paraId="000000A1">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had other Other</w:t>
      </w:r>
    </w:p>
    <w:p w:rsidR="00000000" w:rsidDel="00000000" w:rsidP="00000000" w:rsidRDefault="00000000" w:rsidRPr="00000000" w14:paraId="000000A2">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w:t>
      </w:r>
    </w:p>
    <w:p w:rsidR="00000000" w:rsidDel="00000000" w:rsidP="00000000" w:rsidRDefault="00000000" w:rsidRPr="00000000" w14:paraId="000000A3">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A4">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reason_for_admission_Pneumonia [J18.9]</w:t>
      </w:r>
    </w:p>
    <w:p w:rsidR="00000000" w:rsidDel="00000000" w:rsidP="00000000" w:rsidRDefault="00000000" w:rsidRPr="00000000" w14:paraId="000000A5">
      <w:pPr>
        <w:spacing w:line="480" w:lineRule="auto"/>
        <w:ind w:left="216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numPr>
          <w:ilvl w:val="0"/>
          <w:numId w:val="2"/>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Df_70_80</w:t>
      </w:r>
    </w:p>
    <w:p w:rsidR="00000000" w:rsidDel="00000000" w:rsidP="00000000" w:rsidRDefault="00000000" w:rsidRPr="00000000" w14:paraId="000000A7">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age: 62.0</w:t>
      </w:r>
    </w:p>
    <w:p w:rsidR="00000000" w:rsidDel="00000000" w:rsidP="00000000" w:rsidRDefault="00000000" w:rsidRPr="00000000" w14:paraId="000000A8">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 0-0,1-1</w:t>
      </w:r>
    </w:p>
    <w:p w:rsidR="00000000" w:rsidDel="00000000" w:rsidP="00000000" w:rsidRDefault="00000000" w:rsidRPr="00000000" w14:paraId="000000A9">
      <w:pPr>
        <w:numPr>
          <w:ilvl w:val="1"/>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rows in the dataset had the following comorbidities:</w:t>
      </w:r>
    </w:p>
    <w:p w:rsidR="00000000" w:rsidDel="00000000" w:rsidP="00000000" w:rsidRDefault="00000000" w:rsidRPr="00000000" w14:paraId="000000AA">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admission_disposition</w:t>
      </w:r>
    </w:p>
    <w:p w:rsidR="00000000" w:rsidDel="00000000" w:rsidP="00000000" w:rsidRDefault="00000000" w:rsidRPr="00000000" w14:paraId="000000AB">
      <w:pPr>
        <w:numPr>
          <w:ilvl w:val="2"/>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History of cancer [now in remission]</w:t>
      </w:r>
    </w:p>
    <w:p w:rsidR="00000000" w:rsidDel="00000000" w:rsidP="00000000" w:rsidRDefault="00000000" w:rsidRPr="00000000" w14:paraId="000000AC">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other Other</w:t>
      </w:r>
    </w:p>
    <w:p w:rsidR="00000000" w:rsidDel="00000000" w:rsidP="00000000" w:rsidRDefault="00000000" w:rsidRPr="00000000" w14:paraId="000000AD">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reason_for_admission_COVID-19 [U07.1]</w:t>
      </w:r>
    </w:p>
    <w:p w:rsidR="00000000" w:rsidDel="00000000" w:rsidP="00000000" w:rsidRDefault="00000000" w:rsidRPr="00000000" w14:paraId="000000AE">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Duloxetine</w:t>
      </w:r>
    </w:p>
    <w:p w:rsidR="00000000" w:rsidDel="00000000" w:rsidP="00000000" w:rsidRDefault="00000000" w:rsidRPr="00000000" w14:paraId="000000AF">
      <w:pPr>
        <w:numPr>
          <w:ilvl w:val="2"/>
          <w:numId w:val="2"/>
        </w:numPr>
        <w:spacing w:line="480" w:lineRule="auto"/>
        <w:ind w:left="216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Tamsulosin</w:t>
      </w:r>
    </w:p>
    <w:p w:rsidR="00000000" w:rsidDel="00000000" w:rsidP="00000000" w:rsidRDefault="00000000" w:rsidRPr="00000000" w14:paraId="000000B0">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