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BÁO CÁO PHÂN CHIA CÔNG VIỆC NHÓM 4</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 Yêu Cầu Đề Tài</w:t>
      </w:r>
    </w:p>
    <w:p w:rsidR="00000000" w:rsidDel="00000000" w:rsidP="00000000" w:rsidRDefault="00000000" w:rsidRPr="00000000" w14:paraId="00000003">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Theo Dõi Sức Khỏe (Monitor Health)</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 and track various health metrics for pets, such as weight, exercise levels, symptoms, and visits to the vet.</w:t>
      </w:r>
    </w:p>
    <w:p w:rsidR="00000000" w:rsidDel="00000000" w:rsidP="00000000" w:rsidRDefault="00000000" w:rsidRPr="00000000" w14:paraId="00000005">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 Lịch Tiêm Phòng (Vaccination Schedule)</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 and remind pet owners of their pets' vaccination due dates and keep a history of past vaccinations.</w:t>
      </w:r>
    </w:p>
    <w:p w:rsidR="00000000" w:rsidDel="00000000" w:rsidP="00000000" w:rsidRDefault="00000000" w:rsidRPr="00000000" w14:paraId="00000007">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 Nhắc Nhở Chăm Sóc Thú Cưng (Reminders for Pet Care)</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Set reminders for regular pet care activities like feeding times, walks, grooming sessions, and medication administration.</w:t>
      </w:r>
    </w:p>
    <w:p w:rsidR="00000000" w:rsidDel="00000000" w:rsidP="00000000" w:rsidRDefault="00000000" w:rsidRPr="00000000" w14:paraId="00000009">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 Nhật Ký Hoạt Động (Activity Log)</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Record and review the pet's daily activities, including playtime and rest periods.</w:t>
      </w:r>
    </w:p>
    <w:p w:rsidR="00000000" w:rsidDel="00000000" w:rsidP="00000000" w:rsidRDefault="00000000" w:rsidRPr="00000000" w14:paraId="0000000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 Thông Tin Dinh Dưỡng (Nutritional Information)</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Provide information on proper nutrition, recommended foods, and dietary restrictions for different types of pets.</w:t>
      </w:r>
    </w:p>
    <w:p w:rsidR="00000000" w:rsidDel="00000000" w:rsidP="00000000" w:rsidRDefault="00000000" w:rsidRPr="00000000" w14:paraId="0000000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 Thư Viện Bệnh Và Điều Trị (Disease and Treatment Library)</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Access a library of common pet illnesses and treatments for educational purposes.</w:t>
      </w:r>
    </w:p>
    <w:p w:rsidR="00000000" w:rsidDel="00000000" w:rsidP="00000000" w:rsidRDefault="00000000" w:rsidRPr="00000000" w14:paraId="0000000F">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 Lưu Trữ Hồ Sơ Y Tế (Medical Records Storage)</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Digitally store and access pet medical records, including test results and medical images.</w:t>
      </w:r>
    </w:p>
    <w:p w:rsidR="00000000" w:rsidDel="00000000" w:rsidP="00000000" w:rsidRDefault="00000000" w:rsidRPr="00000000" w14:paraId="00000011">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 Kết Nối Với Thú Y (Connect with Veterinarians)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Feature to contact veterinarians directly for advice or to schedule appointments.</w:t>
      </w:r>
    </w:p>
    <w:p w:rsidR="00000000" w:rsidDel="00000000" w:rsidP="00000000" w:rsidRDefault="00000000" w:rsidRPr="00000000" w14:paraId="00000013">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9. Theo Dõi Định Vị (Location Tracking)</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integrated with a GPS device, the app could track the pet's location, useful for finding lost pets.</w:t>
      </w:r>
    </w:p>
    <w:p w:rsidR="00000000" w:rsidDel="00000000" w:rsidP="00000000" w:rsidRDefault="00000000" w:rsidRPr="00000000" w14:paraId="00000015">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 Cộng Đồng Người Yêu Thú Cưng (Pet Lovers Community)</w:t>
      </w:r>
    </w:p>
    <w:p w:rsidR="00000000" w:rsidDel="00000000" w:rsidP="00000000" w:rsidRDefault="00000000" w:rsidRPr="00000000" w14:paraId="00000017">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Join a community of pet owners to share tips, stories, and advice.</w:t>
      </w:r>
    </w:p>
    <w:p w:rsidR="00000000" w:rsidDel="00000000" w:rsidP="00000000" w:rsidRDefault="00000000" w:rsidRPr="00000000" w14:paraId="0000001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 Cửa Hàng Thú Cưng (Pet Store)</w:t>
      </w:r>
    </w:p>
    <w:p w:rsidR="00000000" w:rsidDel="00000000" w:rsidP="00000000" w:rsidRDefault="00000000" w:rsidRPr="00000000" w14:paraId="00000019">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Interface to browse and purchase pet supplies directly from the app.</w:t>
      </w:r>
    </w:p>
    <w:p w:rsidR="00000000" w:rsidDel="00000000" w:rsidP="00000000" w:rsidRDefault="00000000" w:rsidRPr="00000000" w14:paraId="0000001A">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 Chức Năng Tương Tác (Interactive Features)</w:t>
      </w:r>
    </w:p>
    <w:p w:rsidR="00000000" w:rsidDel="00000000" w:rsidP="00000000" w:rsidRDefault="00000000" w:rsidRPr="00000000" w14:paraId="0000001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Games or interactive features that allow pets and owners to play and bond.</w:t>
      </w:r>
    </w:p>
    <w:p w:rsidR="00000000" w:rsidDel="00000000" w:rsidP="00000000" w:rsidRDefault="00000000" w:rsidRPr="00000000" w14:paraId="0000001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13. Quản Lý Nhiều Thú Cưng (Multi-Pet Management)</w:t>
      </w:r>
    </w:p>
    <w:p w:rsidR="00000000" w:rsidDel="00000000" w:rsidP="00000000" w:rsidRDefault="00000000" w:rsidRPr="00000000" w14:paraId="0000001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Manage information for multiple pets in one account.</w:t>
      </w:r>
    </w:p>
    <w:p w:rsidR="00000000" w:rsidDel="00000000" w:rsidP="00000000" w:rsidRDefault="00000000" w:rsidRPr="00000000" w14:paraId="0000001E">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 Thống Kê Sức Khỏe (Health Statistics)</w:t>
      </w:r>
    </w:p>
    <w:p w:rsidR="00000000" w:rsidDel="00000000" w:rsidP="00000000" w:rsidRDefault="00000000" w:rsidRPr="00000000" w14:paraId="0000001F">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Visual charts and statistics for monitoring changes in the pet's health over time.</w:t>
      </w:r>
    </w:p>
    <w:p w:rsidR="00000000" w:rsidDel="00000000" w:rsidP="00000000" w:rsidRDefault="00000000" w:rsidRPr="00000000" w14:paraId="0000002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15. Hỗ Trợ Đa Ngôn Ngữ (Multilingual Support)</w:t>
      </w:r>
    </w:p>
    <w:p w:rsidR="00000000" w:rsidDel="00000000" w:rsidP="00000000" w:rsidRDefault="00000000" w:rsidRPr="00000000" w14:paraId="00000021">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Offer multiple language options for better accessibility.</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II. Danh Sách Thành Viên và Phân Chia Công Việc</w:t>
      </w:r>
    </w:p>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Danh sách thành viên</w:t>
      </w:r>
    </w:p>
    <w:tbl>
      <w:tblPr>
        <w:tblStyle w:val="Table1"/>
        <w:tblW w:w="8112.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
        <w:gridCol w:w="3184"/>
        <w:gridCol w:w="2028"/>
        <w:gridCol w:w="2028"/>
        <w:tblGridChange w:id="0">
          <w:tblGrid>
            <w:gridCol w:w="872"/>
            <w:gridCol w:w="3184"/>
            <w:gridCol w:w="2028"/>
            <w:gridCol w:w="2028"/>
          </w:tblGrid>
        </w:tblGridChange>
      </w:tblGrid>
      <w:tr>
        <w:trPr>
          <w:cantSplit w:val="0"/>
          <w:tblHeader w:val="0"/>
        </w:trPr>
        <w:tc>
          <w:tcPr>
            <w:shd w:fill="ffff00" w:val="clear"/>
          </w:tcPr>
          <w:p w:rsidR="00000000" w:rsidDel="00000000" w:rsidP="00000000" w:rsidRDefault="00000000" w:rsidRPr="00000000" w14:paraId="00000032">
            <w:pPr>
              <w:spacing w:line="288" w:lineRule="auto"/>
              <w:rPr>
                <w:b w:val="1"/>
                <w:sz w:val="26"/>
                <w:szCs w:val="26"/>
              </w:rPr>
            </w:pPr>
            <w:r w:rsidDel="00000000" w:rsidR="00000000" w:rsidRPr="00000000">
              <w:rPr>
                <w:b w:val="1"/>
                <w:sz w:val="26"/>
                <w:szCs w:val="26"/>
                <w:rtl w:val="0"/>
              </w:rPr>
              <w:t xml:space="preserve">STT</w:t>
            </w:r>
          </w:p>
        </w:tc>
        <w:tc>
          <w:tcPr>
            <w:shd w:fill="ffff00" w:val="clear"/>
          </w:tcPr>
          <w:p w:rsidR="00000000" w:rsidDel="00000000" w:rsidP="00000000" w:rsidRDefault="00000000" w:rsidRPr="00000000" w14:paraId="00000033">
            <w:pPr>
              <w:spacing w:line="288" w:lineRule="auto"/>
              <w:rPr>
                <w:b w:val="1"/>
                <w:sz w:val="26"/>
                <w:szCs w:val="26"/>
              </w:rPr>
            </w:pPr>
            <w:r w:rsidDel="00000000" w:rsidR="00000000" w:rsidRPr="00000000">
              <w:rPr>
                <w:b w:val="1"/>
                <w:sz w:val="26"/>
                <w:szCs w:val="26"/>
                <w:rtl w:val="0"/>
              </w:rPr>
              <w:t xml:space="preserve">Họ và Tên</w:t>
            </w:r>
          </w:p>
        </w:tc>
        <w:tc>
          <w:tcPr>
            <w:shd w:fill="ffff00" w:val="clear"/>
          </w:tcPr>
          <w:p w:rsidR="00000000" w:rsidDel="00000000" w:rsidP="00000000" w:rsidRDefault="00000000" w:rsidRPr="00000000" w14:paraId="00000034">
            <w:pPr>
              <w:spacing w:line="288" w:lineRule="auto"/>
              <w:rPr>
                <w:b w:val="1"/>
                <w:sz w:val="26"/>
                <w:szCs w:val="26"/>
              </w:rPr>
            </w:pPr>
            <w:r w:rsidDel="00000000" w:rsidR="00000000" w:rsidRPr="00000000">
              <w:rPr>
                <w:b w:val="1"/>
                <w:sz w:val="26"/>
                <w:szCs w:val="26"/>
                <w:rtl w:val="0"/>
              </w:rPr>
              <w:t xml:space="preserve">Mã Sinh Viên</w:t>
            </w:r>
          </w:p>
        </w:tc>
        <w:tc>
          <w:tcPr>
            <w:shd w:fill="ffff00" w:val="clear"/>
          </w:tcPr>
          <w:p w:rsidR="00000000" w:rsidDel="00000000" w:rsidP="00000000" w:rsidRDefault="00000000" w:rsidRPr="00000000" w14:paraId="00000035">
            <w:pPr>
              <w:spacing w:line="288" w:lineRule="auto"/>
              <w:rPr>
                <w:b w:val="1"/>
                <w:sz w:val="26"/>
                <w:szCs w:val="26"/>
              </w:rPr>
            </w:pPr>
            <w:r w:rsidDel="00000000" w:rsidR="00000000" w:rsidRPr="00000000">
              <w:rPr>
                <w:b w:val="1"/>
                <w:sz w:val="26"/>
                <w:szCs w:val="26"/>
                <w:rtl w:val="0"/>
              </w:rPr>
              <w:t xml:space="preserve">Ghi chú</w:t>
            </w:r>
          </w:p>
        </w:tc>
      </w:tr>
      <w:tr>
        <w:trPr>
          <w:cantSplit w:val="0"/>
          <w:tblHeader w:val="0"/>
        </w:trPr>
        <w:tc>
          <w:tcPr/>
          <w:p w:rsidR="00000000" w:rsidDel="00000000" w:rsidP="00000000" w:rsidRDefault="00000000" w:rsidRPr="00000000" w14:paraId="00000036">
            <w:pPr>
              <w:spacing w:line="288" w:lineRule="auto"/>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37">
            <w:pPr>
              <w:spacing w:line="288" w:lineRule="auto"/>
              <w:rPr>
                <w:sz w:val="26"/>
                <w:szCs w:val="26"/>
              </w:rPr>
            </w:pPr>
            <w:r w:rsidDel="00000000" w:rsidR="00000000" w:rsidRPr="00000000">
              <w:rPr>
                <w:sz w:val="26"/>
                <w:szCs w:val="26"/>
                <w:rtl w:val="0"/>
              </w:rPr>
              <w:t xml:space="preserve">Đào Xuân Mạnh</w:t>
            </w:r>
          </w:p>
        </w:tc>
        <w:tc>
          <w:tcPr/>
          <w:p w:rsidR="00000000" w:rsidDel="00000000" w:rsidP="00000000" w:rsidRDefault="00000000" w:rsidRPr="00000000" w14:paraId="00000038">
            <w:pPr>
              <w:spacing w:line="288" w:lineRule="auto"/>
              <w:rPr>
                <w:sz w:val="26"/>
                <w:szCs w:val="26"/>
              </w:rPr>
            </w:pPr>
            <w:r w:rsidDel="00000000" w:rsidR="00000000" w:rsidRPr="00000000">
              <w:rPr>
                <w:sz w:val="26"/>
                <w:szCs w:val="26"/>
                <w:rtl w:val="0"/>
              </w:rPr>
              <w:t xml:space="preserve">B21DCAT124</w:t>
            </w:r>
          </w:p>
        </w:tc>
        <w:tc>
          <w:tcPr/>
          <w:p w:rsidR="00000000" w:rsidDel="00000000" w:rsidP="00000000" w:rsidRDefault="00000000" w:rsidRPr="00000000" w14:paraId="00000039">
            <w:pPr>
              <w:spacing w:line="288" w:lineRule="auto"/>
              <w:rPr>
                <w:sz w:val="26"/>
                <w:szCs w:val="26"/>
              </w:rPr>
            </w:pPr>
            <w:r w:rsidDel="00000000" w:rsidR="00000000" w:rsidRPr="00000000">
              <w:rPr>
                <w:sz w:val="26"/>
                <w:szCs w:val="26"/>
                <w:rtl w:val="0"/>
              </w:rPr>
              <w:t xml:space="preserve">Nhóm trưởng</w:t>
            </w:r>
          </w:p>
        </w:tc>
      </w:tr>
      <w:tr>
        <w:trPr>
          <w:cantSplit w:val="0"/>
          <w:tblHeader w:val="0"/>
        </w:trPr>
        <w:tc>
          <w:tcPr/>
          <w:p w:rsidR="00000000" w:rsidDel="00000000" w:rsidP="00000000" w:rsidRDefault="00000000" w:rsidRPr="00000000" w14:paraId="0000003A">
            <w:pPr>
              <w:spacing w:line="288" w:lineRule="auto"/>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3B">
            <w:pPr>
              <w:spacing w:line="288" w:lineRule="auto"/>
              <w:rPr>
                <w:sz w:val="26"/>
                <w:szCs w:val="26"/>
              </w:rPr>
            </w:pPr>
            <w:r w:rsidDel="00000000" w:rsidR="00000000" w:rsidRPr="00000000">
              <w:rPr>
                <w:sz w:val="26"/>
                <w:szCs w:val="26"/>
                <w:rtl w:val="0"/>
              </w:rPr>
              <w:t xml:space="preserve">Nguyễn Đình Hải</w:t>
            </w:r>
          </w:p>
        </w:tc>
        <w:tc>
          <w:tcPr/>
          <w:p w:rsidR="00000000" w:rsidDel="00000000" w:rsidP="00000000" w:rsidRDefault="00000000" w:rsidRPr="00000000" w14:paraId="0000003C">
            <w:pPr>
              <w:spacing w:line="288" w:lineRule="auto"/>
              <w:rPr>
                <w:sz w:val="26"/>
                <w:szCs w:val="26"/>
              </w:rPr>
            </w:pPr>
            <w:r w:rsidDel="00000000" w:rsidR="00000000" w:rsidRPr="00000000">
              <w:rPr>
                <w:sz w:val="26"/>
                <w:szCs w:val="26"/>
                <w:rtl w:val="0"/>
              </w:rPr>
              <w:t xml:space="preserve">B21DCAT004</w:t>
            </w:r>
          </w:p>
        </w:tc>
        <w:tc>
          <w:tcPr/>
          <w:p w:rsidR="00000000" w:rsidDel="00000000" w:rsidP="00000000" w:rsidRDefault="00000000" w:rsidRPr="00000000" w14:paraId="0000003D">
            <w:pPr>
              <w:spacing w:line="288"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E">
            <w:pPr>
              <w:spacing w:line="288" w:lineRule="auto"/>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03F">
            <w:pPr>
              <w:spacing w:line="288" w:lineRule="auto"/>
              <w:rPr>
                <w:sz w:val="26"/>
                <w:szCs w:val="26"/>
              </w:rPr>
            </w:pPr>
            <w:r w:rsidDel="00000000" w:rsidR="00000000" w:rsidRPr="00000000">
              <w:rPr>
                <w:sz w:val="26"/>
                <w:szCs w:val="26"/>
                <w:rtl w:val="0"/>
              </w:rPr>
              <w:t xml:space="preserve">Lại Duy Hải</w:t>
            </w:r>
          </w:p>
        </w:tc>
        <w:tc>
          <w:tcPr/>
          <w:p w:rsidR="00000000" w:rsidDel="00000000" w:rsidP="00000000" w:rsidRDefault="00000000" w:rsidRPr="00000000" w14:paraId="00000040">
            <w:pPr>
              <w:spacing w:line="288" w:lineRule="auto"/>
              <w:rPr>
                <w:sz w:val="26"/>
                <w:szCs w:val="26"/>
              </w:rPr>
            </w:pPr>
            <w:r w:rsidDel="00000000" w:rsidR="00000000" w:rsidRPr="00000000">
              <w:rPr>
                <w:sz w:val="26"/>
                <w:szCs w:val="26"/>
                <w:rtl w:val="0"/>
              </w:rPr>
              <w:t xml:space="preserve">B21DCAT080</w:t>
            </w:r>
          </w:p>
        </w:tc>
        <w:tc>
          <w:tcPr/>
          <w:p w:rsidR="00000000" w:rsidDel="00000000" w:rsidP="00000000" w:rsidRDefault="00000000" w:rsidRPr="00000000" w14:paraId="00000041">
            <w:pPr>
              <w:spacing w:line="288"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42">
            <w:pPr>
              <w:spacing w:line="288" w:lineRule="auto"/>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043">
            <w:pPr>
              <w:spacing w:line="288" w:lineRule="auto"/>
              <w:rPr>
                <w:sz w:val="26"/>
                <w:szCs w:val="26"/>
              </w:rPr>
            </w:pPr>
            <w:r w:rsidDel="00000000" w:rsidR="00000000" w:rsidRPr="00000000">
              <w:rPr>
                <w:sz w:val="26"/>
                <w:szCs w:val="26"/>
                <w:rtl w:val="0"/>
              </w:rPr>
              <w:t xml:space="preserve">Lê Trung Thành</w:t>
            </w:r>
          </w:p>
        </w:tc>
        <w:tc>
          <w:tcPr/>
          <w:p w:rsidR="00000000" w:rsidDel="00000000" w:rsidP="00000000" w:rsidRDefault="00000000" w:rsidRPr="00000000" w14:paraId="00000044">
            <w:pPr>
              <w:spacing w:line="288" w:lineRule="auto"/>
              <w:rPr>
                <w:sz w:val="26"/>
                <w:szCs w:val="26"/>
              </w:rPr>
            </w:pPr>
            <w:r w:rsidDel="00000000" w:rsidR="00000000" w:rsidRPr="00000000">
              <w:rPr>
                <w:sz w:val="26"/>
                <w:szCs w:val="26"/>
                <w:rtl w:val="0"/>
              </w:rPr>
              <w:t xml:space="preserve">B21DCAT176</w:t>
            </w:r>
          </w:p>
        </w:tc>
        <w:tc>
          <w:tcPr/>
          <w:p w:rsidR="00000000" w:rsidDel="00000000" w:rsidP="00000000" w:rsidRDefault="00000000" w:rsidRPr="00000000" w14:paraId="00000045">
            <w:pPr>
              <w:spacing w:line="288" w:lineRule="auto"/>
              <w:rPr>
                <w:sz w:val="26"/>
                <w:szCs w:val="26"/>
              </w:rPr>
            </w:pPr>
            <w:r w:rsidDel="00000000" w:rsidR="00000000" w:rsidRPr="00000000">
              <w:rPr>
                <w:rtl w:val="0"/>
              </w:rPr>
            </w:r>
          </w:p>
        </w:tc>
      </w:tr>
    </w:tbl>
    <w:p w:rsidR="00000000" w:rsidDel="00000000" w:rsidP="00000000" w:rsidRDefault="00000000" w:rsidRPr="00000000" w14:paraId="00000046">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Fonts w:ascii="Times New Roman" w:cs="Times New Roman" w:eastAsia="Times New Roman" w:hAnsi="Times New Roman"/>
          <w:b w:val="1"/>
          <w:sz w:val="32"/>
          <w:szCs w:val="32"/>
          <w:rtl w:val="0"/>
        </w:rPr>
        <w:t xml:space="preserve">. Yêu cầu BTL nhóm được phân công</w:t>
      </w:r>
    </w:p>
    <w:p w:rsidR="00000000" w:rsidDel="00000000" w:rsidP="00000000" w:rsidRDefault="00000000" w:rsidRPr="00000000" w14:paraId="00000047">
      <w:pPr>
        <w:numPr>
          <w:ilvl w:val="0"/>
          <w:numId w:val="1"/>
        </w:numPr>
        <w:ind w:left="720" w:hanging="360"/>
        <w:rPr/>
      </w:pPr>
      <w:r w:rsidDel="00000000" w:rsidR="00000000" w:rsidRPr="00000000">
        <w:rPr>
          <w:rFonts w:ascii="Times New Roman" w:cs="Times New Roman" w:eastAsia="Times New Roman" w:hAnsi="Times New Roman"/>
          <w:b w:val="1"/>
          <w:sz w:val="26"/>
          <w:szCs w:val="26"/>
          <w:rtl w:val="0"/>
        </w:rPr>
        <w:t xml:space="preserve">Mục tiêu</w:t>
      </w:r>
      <w:r w:rsidDel="00000000" w:rsidR="00000000" w:rsidRPr="00000000">
        <w:rPr>
          <w:rFonts w:ascii="Times New Roman" w:cs="Times New Roman" w:eastAsia="Times New Roman" w:hAnsi="Times New Roman"/>
          <w:sz w:val="26"/>
          <w:szCs w:val="26"/>
          <w:rtl w:val="0"/>
        </w:rPr>
        <w:t xml:space="preserve">: Xây dựng một ứng dụng chăm sóc thú cưng với các tính năng chính như theo dõi sức khỏe, quản lý lịch tiêm phòng, nhắc nhở chăm sóc, lưu trữ hồ sơ y tế, và nhiều tính năng khác.</w:t>
      </w:r>
    </w:p>
    <w:p w:rsidR="00000000" w:rsidDel="00000000" w:rsidP="00000000" w:rsidRDefault="00000000" w:rsidRPr="00000000" w14:paraId="00000048">
      <w:pPr>
        <w:numPr>
          <w:ilvl w:val="0"/>
          <w:numId w:val="1"/>
        </w:numPr>
        <w:ind w:left="720" w:hanging="360"/>
        <w:rPr/>
      </w:pPr>
      <w:r w:rsidDel="00000000" w:rsidR="00000000" w:rsidRPr="00000000">
        <w:rPr>
          <w:rFonts w:ascii="Times New Roman" w:cs="Times New Roman" w:eastAsia="Times New Roman" w:hAnsi="Times New Roman"/>
          <w:b w:val="1"/>
          <w:sz w:val="26"/>
          <w:szCs w:val="26"/>
          <w:rtl w:val="0"/>
        </w:rPr>
        <w:t xml:space="preserve">Thời gian thực hiện</w:t>
      </w:r>
      <w:r w:rsidDel="00000000" w:rsidR="00000000" w:rsidRPr="00000000">
        <w:rPr>
          <w:rFonts w:ascii="Times New Roman" w:cs="Times New Roman" w:eastAsia="Times New Roman" w:hAnsi="Times New Roman"/>
          <w:sz w:val="26"/>
          <w:szCs w:val="26"/>
          <w:rtl w:val="0"/>
        </w:rPr>
        <w:t xml:space="preserve">: 8 tuần.</w:t>
      </w:r>
    </w:p>
    <w:p w:rsidR="00000000" w:rsidDel="00000000" w:rsidP="00000000" w:rsidRDefault="00000000" w:rsidRPr="00000000" w14:paraId="0000004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Phân chia công việc của từng thành viên trong nhóm</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Đào Xuân Mạnh: Quản lý sức khỏe và y tế</w:t>
      </w:r>
    </w:p>
    <w:p w:rsidR="00000000" w:rsidDel="00000000" w:rsidP="00000000" w:rsidRDefault="00000000" w:rsidRPr="00000000" w14:paraId="0000004B">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Sức Khỏe (Monitor Health): Phát triển tính năng theo dõi và ghi nhận các chỉ số sức khỏe của thú cưng.</w:t>
      </w:r>
    </w:p>
    <w:p w:rsidR="00000000" w:rsidDel="00000000" w:rsidP="00000000" w:rsidRDefault="00000000" w:rsidRPr="00000000" w14:paraId="0000004C">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Cộng Đồng Người Yêu Thú Cưng (Pet Lovers Community): Xây dựng diễn đàn hoặc nhóm cộng đồng để người dùng chia sẻ kinh nghiệm và lời khuyên.</w:t>
      </w:r>
    </w:p>
    <w:p w:rsidR="00000000" w:rsidDel="00000000" w:rsidP="00000000" w:rsidRDefault="00000000" w:rsidRPr="00000000" w14:paraId="0000004D">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Hàng Thú Cưng (Pet Store): Phát triển tính năng mua sắm trực tuyến các sản phẩm dành cho thú cưng.</w:t>
      </w:r>
    </w:p>
    <w:p w:rsidR="00000000" w:rsidDel="00000000" w:rsidP="00000000" w:rsidRDefault="00000000" w:rsidRPr="00000000" w14:paraId="0000004E">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Sức Khỏe (Health Statistics): Tạo các biểu đồ và thống kê để theo dõi sức khỏe thú cưng theo thời gian.</w:t>
      </w:r>
    </w:p>
    <w:p w:rsidR="00000000" w:rsidDel="00000000" w:rsidP="00000000" w:rsidRDefault="00000000" w:rsidRPr="00000000" w14:paraId="0000004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Lê Trung Thành: Quản lý hoạt động và dinh dưỡng</w:t>
      </w:r>
      <w:r w:rsidDel="00000000" w:rsidR="00000000" w:rsidRPr="00000000">
        <w:rPr>
          <w:rtl w:val="0"/>
        </w:rPr>
      </w:r>
    </w:p>
    <w:p w:rsidR="00000000" w:rsidDel="00000000" w:rsidP="00000000" w:rsidRDefault="00000000" w:rsidRPr="00000000" w14:paraId="00000054">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Nhật Ký Hoạt Động (Activity Log): Phát triển tính năng ghi nhận và theo dõi các hoạt động hàng ngày của thú cưng.</w:t>
      </w:r>
    </w:p>
    <w:p w:rsidR="00000000" w:rsidDel="00000000" w:rsidP="00000000" w:rsidRDefault="00000000" w:rsidRPr="00000000" w14:paraId="00000055">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Dinh Dưỡng (Nutritional Information): Xây dựng cơ sở dữ liệu về dinh dưỡng và các khuyến nghị về thức ăn cho thú cưng.</w:t>
      </w:r>
    </w:p>
    <w:p w:rsidR="00000000" w:rsidDel="00000000" w:rsidP="00000000" w:rsidRDefault="00000000" w:rsidRPr="00000000" w14:paraId="00000056">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Nhắc Nhở Chăm Sóc Thú Cưng (Reminders for Pet Care): Phát triển tính năng nhắc nhở các hoạt động chăm sóc thú cưng như cho ăn, đi dạo, tắm rửa, v.v.</w:t>
      </w:r>
    </w:p>
    <w:p w:rsidR="00000000" w:rsidDel="00000000" w:rsidP="00000000" w:rsidRDefault="00000000" w:rsidRPr="00000000" w14:paraId="00000057">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Tương Tác (Interactive Features): Tạo các trò chơi hoặc tính năng tương tác giữa thú cưng và chủ nhân.</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Lại Duy Hải: Cộng đồng và kết nối</w:t>
      </w:r>
    </w:p>
    <w:p w:rsidR="00000000" w:rsidDel="00000000" w:rsidP="00000000" w:rsidRDefault="00000000" w:rsidRPr="00000000" w14:paraId="00000059">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Nối Với Thú Y (Connect with Veterinarians): Phát triển tính năng liên lạc trực tiếp với bác sĩ thú y và đặt lịch hẹn.</w:t>
      </w:r>
    </w:p>
    <w:p w:rsidR="00000000" w:rsidDel="00000000" w:rsidP="00000000" w:rsidRDefault="00000000" w:rsidRPr="00000000" w14:paraId="0000005A">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Tiêm Phòng (Vaccination Schedule): Xây dựng tính năng quản lý lịch tiêm phòng và gửi thông báo nhắc nhở.</w:t>
      </w:r>
    </w:p>
    <w:p w:rsidR="00000000" w:rsidDel="00000000" w:rsidP="00000000" w:rsidRDefault="00000000" w:rsidRPr="00000000" w14:paraId="0000005B">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Hồ Sơ Y Tế (Medical Records Storage): Phát triển tính năng lưu trữ và quản lý hồ sơ y tế của thú cưng.</w:t>
      </w:r>
    </w:p>
    <w:p w:rsidR="00000000" w:rsidDel="00000000" w:rsidP="00000000" w:rsidRDefault="00000000" w:rsidRPr="00000000" w14:paraId="0000005C">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Đa Ngôn Ngữ (Multilingual Support): Triển khai hỗ trợ đa ngôn ngữ cho ứng dụng.</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ff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32"/>
          <w:szCs w:val="32"/>
          <w:u w:val="none"/>
          <w:shd w:fill="auto" w:val="clear"/>
          <w:vertAlign w:val="baseline"/>
          <w:rtl w:val="0"/>
        </w:rPr>
        <w:t xml:space="preserve">Nguyễn Đình Hải: Quản lý đa thú cưng và định vị</w:t>
      </w:r>
    </w:p>
    <w:p w:rsidR="00000000" w:rsidDel="00000000" w:rsidP="00000000" w:rsidRDefault="00000000" w:rsidRPr="00000000" w14:paraId="0000005E">
      <w:pPr>
        <w:numPr>
          <w:ilvl w:val="1"/>
          <w:numId w:val="2"/>
        </w:numPr>
        <w:spacing w:line="276" w:lineRule="auto"/>
        <w:ind w:left="1440" w:hanging="36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Quản Lý Nhiều Thú Cưng (Multi-Pet Management): Phát triển tính năng quản lý thông tin của nhiều thú cưng trong cùng một tài khoản.</w:t>
      </w:r>
    </w:p>
    <w:p w:rsidR="00000000" w:rsidDel="00000000" w:rsidP="00000000" w:rsidRDefault="00000000" w:rsidRPr="00000000" w14:paraId="0000005F">
      <w:pPr>
        <w:numPr>
          <w:ilvl w:val="1"/>
          <w:numId w:val="2"/>
        </w:numPr>
        <w:spacing w:line="276" w:lineRule="auto"/>
        <w:ind w:left="1440" w:hanging="36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Theo Dõi Định Vị (Location Tracking): Nếu có tích hợp GPS, phát triển tính năng theo dõi vị trí của thú cưng.</w:t>
      </w:r>
    </w:p>
    <w:p w:rsidR="00000000" w:rsidDel="00000000" w:rsidP="00000000" w:rsidRDefault="00000000" w:rsidRPr="00000000" w14:paraId="00000060">
      <w:pPr>
        <w:numPr>
          <w:ilvl w:val="1"/>
          <w:numId w:val="2"/>
        </w:numPr>
        <w:spacing w:line="276" w:lineRule="auto"/>
        <w:ind w:left="1440" w:hanging="36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Thư Viện Bệnh Và Điều Trị (Disease and Treatment Library): Xây dựng thư viện thông tin về các bệnh thường gặp và cách điều trị cho thú cưng.</w:t>
      </w:r>
    </w:p>
    <w:p w:rsidR="00000000" w:rsidDel="00000000" w:rsidP="00000000" w:rsidRDefault="00000000" w:rsidRPr="00000000" w14:paraId="00000061">
      <w:pPr>
        <w:numPr>
          <w:ilvl w:val="1"/>
          <w:numId w:val="2"/>
        </w:numPr>
        <w:spacing w:line="276" w:lineRule="auto"/>
        <w:ind w:left="1440" w:hanging="36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Kiểm tra và Tối ưu hóa: Đảm bảo các tính năng hoạt động trơn tru và tối ưu hóa hiệu suất ứng dụng.</w:t>
      </w:r>
    </w:p>
    <w:p w:rsidR="00000000" w:rsidDel="00000000" w:rsidP="00000000" w:rsidRDefault="00000000" w:rsidRPr="00000000" w14:paraId="0000006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