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86E6D" w14:textId="3E3123C6" w:rsidR="00CE689A" w:rsidRPr="00CE689A" w:rsidRDefault="00CE689A" w:rsidP="00CE689A">
      <w:pPr>
        <w:pStyle w:val="Heading2"/>
        <w:rPr>
          <w:rFonts w:ascii="Times New Roman" w:hAnsi="Times New Roman" w:cs="Times New Roman"/>
          <w:b/>
          <w:bCs/>
          <w:color w:val="000000" w:themeColor="text1"/>
          <w:sz w:val="28"/>
          <w:szCs w:val="28"/>
        </w:rPr>
      </w:pPr>
      <w:bookmarkStart w:id="0" w:name="_Toc242459596"/>
      <w:r>
        <w:rPr>
          <w:rFonts w:ascii="Times New Roman" w:hAnsi="Times New Roman" w:cs="Times New Roman"/>
          <w:b/>
          <w:bCs/>
          <w:color w:val="000000" w:themeColor="text1"/>
          <w:sz w:val="28"/>
          <w:szCs w:val="28"/>
        </w:rPr>
        <w:t xml:space="preserve">PHỤ LỤC 1: THIẾT LẬP MÔI TRƯỜNG NỀN TẢNG</w:t>
      </w:r>
      <w:bookmarkEnd w:id="0"/>
    </w:p>
    <w:p w14:paraId="46ECC25D" w14:textId="63C044B3" w:rsidR="00CE689A" w:rsidRPr="007C1D0B" w:rsidRDefault="00CE689A" w:rsidP="00CE689A">
      <w:pPr>
        <w:spacing w:line="276" w:lineRule="auto"/>
        <w:ind w:firstLine="557"/>
        <w:rPr>
          <w:color w:val="000000" w:themeColor="text1"/>
          <w:lang w:val="vi-VN"/>
        </w:rPr>
      </w:pPr>
      <w:r>
        <w:rPr>
          <w:color w:val="000000" w:themeColor="text1"/>
          <w:lang w:val="vi-VN"/>
        </w:rPr>
        <w:t>Phụ lục này mô tả các bước chuẩn bị môi trường nền tảng trên hệ điều hành Linux (bản phân phối Debian/Ubuntu), được thực hiện trước khi triển khai hệ thống giám sát an ninh trên thực tế. Các bước gồm cài đặt các gói phụ thuộc, cài Docker, cài công cụ dòng lệnh Kubectl và cấu hình Minikube.</w:t>
      </w:r>
    </w:p>
    <w:p w14:paraId="03E9571C" w14:textId="77777777" w:rsidR="00CE689A" w:rsidRPr="007C1D0B" w:rsidRDefault="00CE689A" w:rsidP="00CE689A">
      <w:pPr>
        <w:spacing w:line="276" w:lineRule="auto"/>
        <w:rPr>
          <w:b/>
          <w:bCs/>
          <w:color w:val="000000" w:themeColor="text1"/>
          <w:lang w:val="vi-VN"/>
        </w:rPr>
      </w:pPr>
      <w:r>
        <w:rPr>
          <w:b/>
          <w:bCs/>
          <w:color w:val="000000" w:themeColor="text1"/>
          <w:lang w:val="vi-VN"/>
        </w:rPr>
        <w:t>1. Cập nhật hệ thống và cài đặt các gói phụ thuộc</w:t>
      </w:r>
    </w:p>
    <w:p w14:paraId="29BF812C" w14:textId="77777777" w:rsidR="00CE689A" w:rsidRPr="007C1D0B" w:rsidRDefault="00CE689A" w:rsidP="00CE689A">
      <w:pPr>
        <w:spacing w:line="276" w:lineRule="auto"/>
        <w:ind w:firstLine="557"/>
        <w:rPr>
          <w:color w:val="000000" w:themeColor="text1"/>
          <w:lang w:val="vi-VN"/>
        </w:rPr>
      </w:pPr>
      <w:r>
        <w:rPr>
          <w:color w:val="000000" w:themeColor="text1"/>
          <w:lang w:val="vi-VN"/>
        </w:rPr>
        <w:t>Trước hết, danh sách gói phần mềm của hệ điều hành được cập nhật. Sau đó cài thêm các tiện ích mạng như curl, wget và các gói chứng chỉ bảo mật, để có thể tải các tệp cài đặt ở những bước tiếp theo.</w:t>
      </w:r>
    </w:p>
    <w:p w14:paraId="32CB5113" w14:textId="77777777" w:rsidR="00CE689A" w:rsidRPr="007C1D0B" w:rsidRDefault="00CE689A" w:rsidP="00CE689A">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689503CD" w14:textId="77777777" w:rsidTr="006E721D">
        <w:tc>
          <w:tcPr>
            <w:tcW w:w="9690" w:type="dxa"/>
          </w:tcPr>
          <w:p w14:paraId="3CF20272" w14:textId="77777777" w:rsidR="00CE689A" w:rsidRPr="007C1D0B" w:rsidRDefault="00CE689A" w:rsidP="006E721D">
            <w:pPr>
              <w:spacing w:line="276" w:lineRule="auto"/>
              <w:rPr>
                <w:rFonts w:ascii="Courier New" w:hAnsi="Courier New" w:cs="Courier New"/>
                <w:color w:val="000000" w:themeColor="text1"/>
                <w:lang w:val="vi-VN"/>
              </w:rPr>
            </w:pPr>
            <w:r>
              <w:rPr>
                <w:rFonts w:ascii="Courier New" w:hAnsi="Courier New" w:cs="Courier New"/>
                <w:color w:val="000000" w:themeColor="text1"/>
                <w:lang w:val="vi-VN"/>
              </w:rPr>
              <w:t>sudo apt update &amp;&amp; sudo apt upgrade -y</w:t>
            </w:r>
          </w:p>
          <w:p w14:paraId="2B54A043" w14:textId="77777777" w:rsidR="00CE689A" w:rsidRPr="007C1D0B" w:rsidRDefault="00CE689A" w:rsidP="006E721D">
            <w:pPr>
              <w:spacing w:line="276" w:lineRule="auto"/>
              <w:rPr>
                <w:color w:val="000000" w:themeColor="text1"/>
                <w:lang w:val="vi-VN"/>
              </w:rPr>
            </w:pPr>
            <w:r>
              <w:rPr>
                <w:rFonts w:ascii="Courier New" w:hAnsi="Courier New" w:cs="Courier New"/>
                <w:color w:val="000000" w:themeColor="text1"/>
                <w:lang w:val="vi-VN"/>
              </w:rPr>
              <w:t>sudo apt install -y curl wget apt-transport-https ca-certificates software-properties-common</w:t>
            </w:r>
          </w:p>
        </w:tc>
      </w:tr>
    </w:tbl>
    <w:p w14:paraId="37BFCB08" w14:textId="77777777" w:rsidR="00CE689A" w:rsidRPr="007C1D0B" w:rsidRDefault="00CE689A" w:rsidP="00CE689A">
      <w:pPr>
        <w:spacing w:line="276" w:lineRule="auto"/>
        <w:rPr>
          <w:b/>
          <w:bCs/>
          <w:color w:val="000000" w:themeColor="text1"/>
          <w:lang w:val="vi-VN"/>
        </w:rPr>
      </w:pPr>
      <w:r>
        <w:rPr>
          <w:b/>
          <w:bCs/>
          <w:color w:val="000000" w:themeColor="text1"/>
          <w:lang w:val="vi-VN"/>
        </w:rPr>
        <w:t>2. Thiết lập môi trường ảo hóa Docker</w:t>
      </w:r>
    </w:p>
    <w:p w14:paraId="53DCB989" w14:textId="77777777" w:rsidR="00CE689A" w:rsidRPr="007C1D0B" w:rsidRDefault="00CE689A" w:rsidP="00CE689A">
      <w:pPr>
        <w:spacing w:line="276" w:lineRule="auto"/>
        <w:ind w:firstLine="557"/>
        <w:rPr>
          <w:color w:val="000000" w:themeColor="text1"/>
          <w:lang w:val="vi-VN"/>
        </w:rPr>
      </w:pPr>
      <w:r>
        <w:rPr>
          <w:color w:val="000000" w:themeColor="text1"/>
          <w:lang w:val="vi-VN"/>
        </w:rPr>
        <w:t>Docker được dùng làm trình điều khiển (driver) cho Minikube, nghĩa là mỗi nút (node) của cụm Kubernetes sẽ chạy dưới dạng một container. Docker được cài đặt bằng tập lệnh tự động do chính nhà phát triển cung cấp tại get.docker.com.</w:t>
      </w:r>
    </w:p>
    <w:p w14:paraId="55C6AF7C" w14:textId="77777777" w:rsidR="00CE689A" w:rsidRPr="007C1D0B" w:rsidRDefault="00CE689A" w:rsidP="00CE689A">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62440FF7" w14:textId="77777777" w:rsidTr="006E721D">
        <w:tc>
          <w:tcPr>
            <w:tcW w:w="9690" w:type="dxa"/>
          </w:tcPr>
          <w:p w14:paraId="42470568" w14:textId="77777777" w:rsidR="00CE689A" w:rsidRPr="007C1D0B" w:rsidRDefault="00CE689A" w:rsidP="006E721D">
            <w:pPr>
              <w:spacing w:line="276" w:lineRule="auto"/>
              <w:rPr>
                <w:rFonts w:ascii="Courier New" w:hAnsi="Courier New" w:cs="Courier New"/>
                <w:color w:val="000000" w:themeColor="text1"/>
                <w:lang w:val="vi-VN"/>
              </w:rPr>
            </w:pPr>
            <w:r>
              <w:rPr>
                <w:rFonts w:ascii="Courier New" w:hAnsi="Courier New" w:cs="Courier New"/>
                <w:color w:val="000000" w:themeColor="text1"/>
                <w:lang w:val="vi-VN"/>
              </w:rPr>
              <w:t>curl -fsSL https://get.docker.com -o get-docker.sh</w:t>
            </w:r>
          </w:p>
          <w:p w14:paraId="39A74D0F" w14:textId="77777777" w:rsidR="00CE689A" w:rsidRPr="007C1D0B" w:rsidRDefault="00CE689A" w:rsidP="006E721D">
            <w:pPr>
              <w:spacing w:line="276" w:lineRule="auto"/>
              <w:rPr>
                <w:color w:val="000000" w:themeColor="text1"/>
                <w:lang w:val="vi-VN"/>
              </w:rPr>
            </w:pPr>
            <w:r>
              <w:rPr>
                <w:rFonts w:ascii="Courier New" w:hAnsi="Courier New" w:cs="Courier New"/>
                <w:color w:val="000000" w:themeColor="text1"/>
                <w:lang w:val="vi-VN"/>
              </w:rPr>
              <w:t>sudo sh get-docker.sh</w:t>
            </w:r>
          </w:p>
        </w:tc>
      </w:tr>
    </w:tbl>
    <w:p w14:paraId="68255690" w14:textId="77777777" w:rsidR="00CE689A" w:rsidRPr="007C1D0B" w:rsidRDefault="00CE689A" w:rsidP="00CE689A">
      <w:pPr>
        <w:spacing w:line="276" w:lineRule="auto"/>
        <w:ind w:firstLine="557"/>
        <w:rPr>
          <w:color w:val="000000" w:themeColor="text1"/>
          <w:lang w:val="vi-VN"/>
        </w:rPr>
      </w:pPr>
      <w:r>
        <w:rPr>
          <w:color w:val="000000" w:themeColor="text1"/>
          <w:lang w:val="vi-VN"/>
        </w:rPr>
        <w:t>Phân quyền cho Docker: Minikube cần làm việc với Docker daemon mà không đòi hỏi quyền root/sudo, vì vậy người dùng đang thao tác được thêm vào nhóm docker. Nếu bỏ qua bước này, Minikube thường báo lỗi từ chối truy cập (Permission Denied) khi khởi động. Lệnh newgrp giúp nhóm mới có hiệu lực ngay trong phiên làm việc hiện tại mà không cần đăng nhập lại.</w:t>
      </w:r>
    </w:p>
    <w:p w14:paraId="7B76B85D" w14:textId="77777777" w:rsidR="00CE689A" w:rsidRPr="007C1D0B" w:rsidRDefault="00CE689A" w:rsidP="00CE689A">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47BC0149" w14:textId="77777777" w:rsidTr="006E721D">
        <w:tc>
          <w:tcPr>
            <w:tcW w:w="9690" w:type="dxa"/>
          </w:tcPr>
          <w:p w14:paraId="148BB0C3" w14:textId="77777777" w:rsidR="00CE689A" w:rsidRPr="007C1D0B" w:rsidRDefault="00CE689A" w:rsidP="006E721D">
            <w:pPr>
              <w:spacing w:line="276" w:lineRule="auto"/>
              <w:rPr>
                <w:rFonts w:ascii="Courier New" w:hAnsi="Courier New" w:cs="Courier New"/>
                <w:color w:val="000000" w:themeColor="text1"/>
                <w:lang w:val="vi-VN"/>
              </w:rPr>
            </w:pPr>
            <w:r>
              <w:rPr>
                <w:rFonts w:ascii="Courier New" w:hAnsi="Courier New" w:cs="Courier New"/>
                <w:color w:val="000000" w:themeColor="text1"/>
                <w:lang w:val="vi-VN"/>
              </w:rPr>
              <w:t>sudo usermod -aG docker $USER</w:t>
            </w:r>
          </w:p>
          <w:p w14:paraId="4E08EEBF" w14:textId="77777777" w:rsidR="00CE689A" w:rsidRPr="007C1D0B" w:rsidRDefault="00CE689A" w:rsidP="006E721D">
            <w:pPr>
              <w:spacing w:line="276" w:lineRule="auto"/>
              <w:rPr>
                <w:color w:val="000000" w:themeColor="text1"/>
                <w:lang w:val="vi-VN"/>
              </w:rPr>
            </w:pPr>
            <w:r>
              <w:rPr>
                <w:rFonts w:ascii="Courier New" w:hAnsi="Courier New" w:cs="Courier New"/>
                <w:color w:val="000000" w:themeColor="text1"/>
                <w:lang w:val="vi-VN"/>
              </w:rPr>
              <w:t>newgrp docker</w:t>
            </w:r>
          </w:p>
        </w:tc>
      </w:tr>
    </w:tbl>
    <w:p w14:paraId="128A1694" w14:textId="77777777" w:rsidR="00CE689A" w:rsidRPr="007C1D0B" w:rsidRDefault="00CE689A" w:rsidP="00CE689A">
      <w:pPr>
        <w:spacing w:line="276" w:lineRule="auto"/>
        <w:rPr>
          <w:b/>
          <w:bCs/>
          <w:color w:val="000000" w:themeColor="text1"/>
          <w:lang w:val="vi-VN"/>
        </w:rPr>
      </w:pPr>
      <w:r>
        <w:rPr>
          <w:b/>
          <w:bCs/>
          <w:color w:val="000000" w:themeColor="text1"/>
          <w:lang w:val="vi-VN"/>
        </w:rPr>
        <w:t>3. Cài đặt công cụ quản trị cụm Kubernetes (Kubectl)</w:t>
      </w:r>
    </w:p>
    <w:p w14:paraId="5690E310" w14:textId="77777777" w:rsidR="00CE689A" w:rsidRPr="007C1D0B" w:rsidRDefault="00CE689A" w:rsidP="00CE689A">
      <w:pPr>
        <w:spacing w:line="276" w:lineRule="auto"/>
        <w:rPr>
          <w:color w:val="000000" w:themeColor="text1"/>
          <w:lang w:val="vi-VN"/>
        </w:rPr>
      </w:pPr>
      <w:r>
        <w:rPr>
          <w:color w:val="000000" w:themeColor="text1"/>
          <w:lang w:val="vi-VN"/>
        </w:rPr>
        <w:lastRenderedPageBreak/>
        <w:t>Kubectl là công cụ dòng lệnh (CLI) chuẩn để quản trị viên làm việc với Kubernetes API Server. Tệp thực thi của bản ổn định mới nhất được tải về, cấp quyền thực thi rồi chuyển vào thư mục /usr/local/bin để có thể gọi từ bất kỳ phiên làm việc nào.</w:t>
      </w:r>
    </w:p>
    <w:p w14:paraId="0F63B89A" w14:textId="77777777" w:rsidR="00CE689A" w:rsidRPr="007C1D0B" w:rsidRDefault="00CE689A" w:rsidP="00CE689A">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4BF25D80" w14:textId="77777777" w:rsidTr="006E721D">
        <w:tc>
          <w:tcPr>
            <w:tcW w:w="9690" w:type="dxa"/>
          </w:tcPr>
          <w:p w14:paraId="7FADB2F9" w14:textId="77777777" w:rsidR="00CE689A" w:rsidRPr="007C1D0B" w:rsidRDefault="00CE689A" w:rsidP="006E721D">
            <w:pPr>
              <w:spacing w:line="276" w:lineRule="auto"/>
              <w:jc w:val="left"/>
              <w:rPr>
                <w:rFonts w:ascii="Courier New" w:hAnsi="Courier New" w:cs="Courier New"/>
                <w:color w:val="000000" w:themeColor="text1"/>
                <w:lang w:val="vi-VN"/>
              </w:rPr>
            </w:pPr>
            <w:r>
              <w:rPr>
                <w:rFonts w:ascii="Courier New" w:hAnsi="Courier New" w:cs="Courier New"/>
                <w:color w:val="000000" w:themeColor="text1"/>
                <w:lang w:val="vi-VN"/>
              </w:rPr>
              <w:t>curl -LO "https://dl.k8s.io/release/$(curl -L -s https://dl.k8s.io/release/stable.txt)/bin/linux/amd64/kubectl"</w:t>
            </w:r>
          </w:p>
          <w:p w14:paraId="45B80227" w14:textId="77777777" w:rsidR="00CE689A" w:rsidRPr="007C1D0B" w:rsidRDefault="00CE689A" w:rsidP="006E721D">
            <w:pPr>
              <w:spacing w:line="276" w:lineRule="auto"/>
              <w:jc w:val="left"/>
              <w:rPr>
                <w:rFonts w:ascii="Courier New" w:hAnsi="Courier New" w:cs="Courier New"/>
                <w:color w:val="000000" w:themeColor="text1"/>
                <w:lang w:val="vi-VN"/>
              </w:rPr>
            </w:pPr>
            <w:r>
              <w:rPr>
                <w:rFonts w:ascii="Courier New" w:hAnsi="Courier New" w:cs="Courier New"/>
                <w:color w:val="000000" w:themeColor="text1"/>
                <w:lang w:val="vi-VN"/>
              </w:rPr>
              <w:t>chmod +x kubectl</w:t>
            </w:r>
          </w:p>
          <w:p w14:paraId="3F376A36" w14:textId="77777777" w:rsidR="00CE689A" w:rsidRPr="007C1D0B" w:rsidRDefault="00CE689A" w:rsidP="006E721D">
            <w:pPr>
              <w:spacing w:line="276" w:lineRule="auto"/>
              <w:jc w:val="left"/>
              <w:rPr>
                <w:color w:val="000000" w:themeColor="text1"/>
                <w:lang w:val="vi-VN"/>
              </w:rPr>
            </w:pPr>
            <w:r>
              <w:rPr>
                <w:rFonts w:ascii="Courier New" w:hAnsi="Courier New" w:cs="Courier New"/>
                <w:color w:val="000000" w:themeColor="text1"/>
                <w:lang w:val="vi-VN"/>
              </w:rPr>
              <w:t>sudo mv kubectl /usr/local/bin/</w:t>
            </w:r>
          </w:p>
        </w:tc>
      </w:tr>
    </w:tbl>
    <w:p w14:paraId="2BF9E712" w14:textId="77777777" w:rsidR="00CE689A" w:rsidRPr="007C1D0B" w:rsidRDefault="00CE689A" w:rsidP="00CE689A">
      <w:pPr>
        <w:spacing w:line="276" w:lineRule="auto"/>
        <w:ind w:left="0" w:firstLine="0"/>
        <w:rPr>
          <w:color w:val="000000" w:themeColor="text1"/>
          <w:lang w:val="vi-VN"/>
        </w:rPr>
      </w:pPr>
    </w:p>
    <w:p w14:paraId="2D2262C6" w14:textId="77777777" w:rsidR="00CE689A" w:rsidRPr="007C1D0B" w:rsidRDefault="00CE689A" w:rsidP="00CE689A">
      <w:pPr>
        <w:spacing w:line="276" w:lineRule="auto"/>
        <w:rPr>
          <w:b/>
          <w:bCs/>
          <w:color w:val="000000" w:themeColor="text1"/>
          <w:lang w:val="vi-VN"/>
        </w:rPr>
      </w:pPr>
      <w:r>
        <w:rPr>
          <w:b/>
          <w:bCs/>
          <w:color w:val="000000" w:themeColor="text1"/>
          <w:lang w:val="vi-VN"/>
        </w:rPr>
        <w:t>4. Cài đặt tiện ích Minikube</w:t>
      </w:r>
    </w:p>
    <w:p w14:paraId="1B34197A" w14:textId="77777777" w:rsidR="00CE689A" w:rsidRPr="007C1D0B" w:rsidRDefault="00CE689A" w:rsidP="00CE689A">
      <w:pPr>
        <w:spacing w:line="276" w:lineRule="auto"/>
        <w:rPr>
          <w:color w:val="000000" w:themeColor="text1"/>
          <w:lang w:val="vi-VN"/>
        </w:rPr>
      </w:pPr>
      <w:r>
        <w:rPr>
          <w:color w:val="000000" w:themeColor="text1"/>
          <w:lang w:val="vi-VN"/>
        </w:rPr>
        <w:t>Minikube dùng để dựng một cụm Kubernetes cục bộ (local cluster) ngay trên một máy đơn, mô phỏng kiến trúc của cụm Kubernetes thực tế. Tệp nhị phân (binary) amd64 của Minikube được tải về và cài vào thư mục /usr/local/bin.</w:t>
      </w:r>
    </w:p>
    <w:p w14:paraId="38C2251A" w14:textId="77777777" w:rsidR="00CE689A" w:rsidRPr="007C1D0B" w:rsidRDefault="00CE689A" w:rsidP="00CE689A">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7503D688" w14:textId="77777777" w:rsidTr="006E721D">
        <w:tc>
          <w:tcPr>
            <w:tcW w:w="9690" w:type="dxa"/>
          </w:tcPr>
          <w:p w14:paraId="0B1630BD" w14:textId="77777777" w:rsidR="00CE689A" w:rsidRPr="007C1D0B" w:rsidRDefault="00CE689A" w:rsidP="006E721D">
            <w:pPr>
              <w:spacing w:line="276" w:lineRule="auto"/>
              <w:jc w:val="left"/>
              <w:rPr>
                <w:rFonts w:ascii="Courier New" w:hAnsi="Courier New" w:cs="Courier New"/>
                <w:color w:val="000000" w:themeColor="text1"/>
                <w:lang w:val="vi-VN"/>
              </w:rPr>
            </w:pPr>
            <w:r>
              <w:rPr>
                <w:rFonts w:ascii="Courier New" w:hAnsi="Courier New" w:cs="Courier New"/>
                <w:color w:val="000000" w:themeColor="text1"/>
                <w:lang w:val="vi-VN"/>
              </w:rPr>
              <w:t>curl -LO https://storage.googleapis.com/minikube/releases/latest/minikube-linux-amd64</w:t>
            </w:r>
          </w:p>
          <w:p w14:paraId="6D58716A" w14:textId="77777777" w:rsidR="00CE689A" w:rsidRPr="007C1D0B" w:rsidRDefault="00CE689A" w:rsidP="006E721D">
            <w:pPr>
              <w:spacing w:line="276" w:lineRule="auto"/>
              <w:jc w:val="left"/>
              <w:rPr>
                <w:color w:val="000000" w:themeColor="text1"/>
                <w:lang w:val="vi-VN"/>
              </w:rPr>
            </w:pPr>
            <w:r>
              <w:rPr>
                <w:rFonts w:ascii="Courier New" w:hAnsi="Courier New" w:cs="Courier New"/>
                <w:color w:val="000000" w:themeColor="text1"/>
                <w:lang w:val="vi-VN"/>
              </w:rPr>
              <w:t>sudo install minikube-linux-amd64 /usr/local/bin/minikube</w:t>
            </w:r>
          </w:p>
        </w:tc>
      </w:tr>
    </w:tbl>
    <w:p w14:paraId="2F4A1652" w14:textId="77777777" w:rsidR="00CE689A" w:rsidRPr="007C1D0B" w:rsidRDefault="00CE689A" w:rsidP="00CE689A">
      <w:pPr>
        <w:spacing w:line="276" w:lineRule="auto"/>
        <w:rPr>
          <w:b/>
          <w:bCs/>
          <w:color w:val="000000" w:themeColor="text1"/>
          <w:lang w:val="vi-VN"/>
        </w:rPr>
      </w:pPr>
      <w:r>
        <w:rPr>
          <w:b/>
          <w:bCs/>
          <w:color w:val="000000" w:themeColor="text1"/>
          <w:lang w:val="vi-VN"/>
        </w:rPr>
        <w:t>5. Khởi tạo cụm Kubernetes</w:t>
      </w:r>
    </w:p>
    <w:p w14:paraId="48470574" w14:textId="77777777" w:rsidR="00CE689A" w:rsidRPr="007C1D0B" w:rsidRDefault="00CE689A" w:rsidP="00CE689A">
      <w:pPr>
        <w:spacing w:line="276" w:lineRule="auto"/>
        <w:rPr>
          <w:color w:val="000000" w:themeColor="text1"/>
          <w:lang w:val="vi-VN"/>
        </w:rPr>
      </w:pPr>
      <w:r>
        <w:rPr>
          <w:color w:val="000000" w:themeColor="text1"/>
          <w:lang w:val="vi-VN"/>
        </w:rPr>
        <w:t>Khi các thành phần trên đã sẵn sàng, cụm được khởi tạo bằng lệnh minikube start. Do hệ thống giám sát sẽ chạy Falco và Prometheus, cụm được cấp 4 nhân CPU (vCPUs) và 4096 MB RAM để đủ tài nguyên cho khối lượng công việc (workload) của hai công cụ này.</w:t>
      </w:r>
    </w:p>
    <w:p w14:paraId="67A91FC9" w14:textId="77777777" w:rsidR="00CE689A" w:rsidRPr="007C1D0B" w:rsidRDefault="00CE689A" w:rsidP="00CE689A">
      <w:pPr>
        <w:spacing w:line="276" w:lineRule="auto"/>
        <w:rPr>
          <w:color w:val="000000" w:themeColor="text1"/>
          <w:lang w:val="vi-VN"/>
        </w:rPr>
      </w:pPr>
      <w:r>
        <w:rPr>
          <w:color w:val="000000" w:themeColor="text1"/>
          <w:lang w:val="vi-VN"/>
        </w:rPr>
        <w:t>Bash</w:t>
      </w:r>
    </w:p>
    <w:tbl>
      <w:tblPr>
        <w:tblStyle w:val="TableGrid"/>
        <w:tblW w:w="0" w:type="auto"/>
        <w:tblInd w:w="10" w:type="dxa"/>
        <w:tblLook w:val="04A0" w:firstRow="1" w:lastRow="0" w:firstColumn="1" w:lastColumn="0" w:noHBand="0" w:noVBand="1"/>
      </w:tblPr>
      <w:tblGrid>
        <w:gridCol w:w="9006"/>
      </w:tblGrid>
      <w:tr w:rsidR="00CE689A" w:rsidRPr="007C1D0B" w14:paraId="3D73DF81" w14:textId="77777777" w:rsidTr="006E721D">
        <w:tc>
          <w:tcPr>
            <w:tcW w:w="9690" w:type="dxa"/>
          </w:tcPr>
          <w:p w14:paraId="5E354A65" w14:textId="77777777" w:rsidR="00CE689A" w:rsidRPr="007C1D0B" w:rsidRDefault="00CE689A" w:rsidP="006E721D">
            <w:pPr>
              <w:spacing w:line="276" w:lineRule="auto"/>
              <w:rPr>
                <w:rFonts w:ascii="Courier New" w:hAnsi="Courier New" w:cs="Courier New"/>
                <w:color w:val="000000" w:themeColor="text1"/>
                <w:lang w:val="vi-VN"/>
              </w:rPr>
            </w:pPr>
            <w:r>
              <w:rPr>
                <w:rFonts w:ascii="Courier New" w:hAnsi="Courier New" w:cs="Courier New"/>
                <w:color w:val="000000" w:themeColor="text1"/>
                <w:lang w:val="vi-VN"/>
              </w:rPr>
              <w:t>minikube start --driver=docker --cpus=4 --memory=4096</w:t>
            </w:r>
          </w:p>
        </w:tc>
      </w:tr>
    </w:tbl>
    <w:p w14:paraId="076AC2E9" w14:textId="21523766" w:rsidR="00CE689A" w:rsidRDefault="00CE689A">
      <w:r>
        <w:rPr>
          <w:color w:val="000000" w:themeColor="text1"/>
          <w:lang w:val="vi-VN"/>
        </w:rPr>
        <w:t>Ở lần chạy đầu tiên, Minikube tải về các container image cần thiết của Kubernetes và khởi tạo các thiết lập mạng cho cụm.</w:t>
      </w:r>
    </w:p>
    <w:sectPr w:rsidR="00CE6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9A"/>
    <w:rsid w:val="00CE689A"/>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9C4B"/>
  <w15:chartTrackingRefBased/>
  <w15:docId w15:val="{8526E44A-7EB8-40C2-9068-A1679B9A6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89A"/>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CE689A"/>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rsid w:val="00CE689A"/>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CE689A"/>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CE689A"/>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CE689A"/>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CE689A"/>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CE689A"/>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CE689A"/>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CE689A"/>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9A"/>
    <w:rPr>
      <w:rFonts w:eastAsiaTheme="majorEastAsia" w:cstheme="majorBidi"/>
      <w:color w:val="272727" w:themeColor="text1" w:themeTint="D8"/>
    </w:rPr>
  </w:style>
  <w:style w:type="paragraph" w:styleId="Title">
    <w:name w:val="Title"/>
    <w:basedOn w:val="Normal"/>
    <w:next w:val="Normal"/>
    <w:link w:val="TitleChar"/>
    <w:uiPriority w:val="10"/>
    <w:qFormat/>
    <w:rsid w:val="00CE689A"/>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val="vi-VN"/>
      <w14:ligatures w14:val="standardContextual"/>
    </w:rPr>
  </w:style>
  <w:style w:type="character" w:customStyle="1" w:styleId="TitleChar">
    <w:name w:val="Title Char"/>
    <w:basedOn w:val="DefaultParagraphFont"/>
    <w:link w:val="Title"/>
    <w:uiPriority w:val="10"/>
    <w:rsid w:val="00CE6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9A"/>
    <w:pPr>
      <w:numPr>
        <w:ilvl w:val="1"/>
      </w:numPr>
      <w:spacing w:after="160" w:line="278" w:lineRule="auto"/>
      <w:ind w:right="0"/>
      <w:jc w:val="left"/>
    </w:pPr>
    <w:rPr>
      <w:rFonts w:asciiTheme="minorHAnsi" w:eastAsiaTheme="majorEastAsia" w:hAnsiTheme="minorHAnsi" w:cstheme="majorBidi"/>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CE6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9A"/>
    <w:pPr>
      <w:spacing w:before="160" w:after="160" w:line="278" w:lineRule="auto"/>
      <w:ind w:left="0" w:right="0" w:firstLine="0"/>
      <w:jc w:val="center"/>
    </w:pPr>
    <w:rPr>
      <w:rFonts w:asciiTheme="minorHAnsi" w:eastAsiaTheme="minorHAnsi" w:hAnsiTheme="minorHAnsi" w:cstheme="minorBid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CE689A"/>
    <w:rPr>
      <w:i/>
      <w:iCs/>
      <w:color w:val="404040" w:themeColor="text1" w:themeTint="BF"/>
    </w:rPr>
  </w:style>
  <w:style w:type="paragraph" w:styleId="ListParagraph">
    <w:name w:val="List Paragraph"/>
    <w:basedOn w:val="Normal"/>
    <w:uiPriority w:val="34"/>
    <w:qFormat/>
    <w:rsid w:val="00CE689A"/>
    <w:pPr>
      <w:spacing w:after="160" w:line="278" w:lineRule="auto"/>
      <w:ind w:left="720" w:right="0" w:firstLine="0"/>
      <w:contextualSpacing/>
      <w:jc w:val="left"/>
    </w:pPr>
    <w:rPr>
      <w:rFonts w:asciiTheme="minorHAnsi" w:eastAsiaTheme="minorHAnsi" w:hAnsiTheme="minorHAnsi" w:cstheme="minorBidi"/>
      <w:color w:val="auto"/>
      <w:kern w:val="2"/>
      <w:sz w:val="24"/>
      <w:szCs w:val="24"/>
      <w:lang w:val="vi-VN"/>
      <w14:ligatures w14:val="standardContextual"/>
    </w:rPr>
  </w:style>
  <w:style w:type="character" w:styleId="IntenseEmphasis">
    <w:name w:val="Intense Emphasis"/>
    <w:basedOn w:val="DefaultParagraphFont"/>
    <w:uiPriority w:val="21"/>
    <w:qFormat/>
    <w:rsid w:val="00CE689A"/>
    <w:rPr>
      <w:i/>
      <w:iCs/>
      <w:color w:val="0F4761" w:themeColor="accent1" w:themeShade="BF"/>
    </w:rPr>
  </w:style>
  <w:style w:type="paragraph" w:styleId="IntenseQuote">
    <w:name w:val="Intense Quote"/>
    <w:basedOn w:val="Normal"/>
    <w:next w:val="Normal"/>
    <w:link w:val="IntenseQuoteChar"/>
    <w:uiPriority w:val="30"/>
    <w:qFormat/>
    <w:rsid w:val="00CE689A"/>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CE689A"/>
    <w:rPr>
      <w:i/>
      <w:iCs/>
      <w:color w:val="0F4761" w:themeColor="accent1" w:themeShade="BF"/>
    </w:rPr>
  </w:style>
  <w:style w:type="character" w:styleId="IntenseReference">
    <w:name w:val="Intense Reference"/>
    <w:basedOn w:val="DefaultParagraphFont"/>
    <w:uiPriority w:val="32"/>
    <w:qFormat/>
    <w:rsid w:val="00CE689A"/>
    <w:rPr>
      <w:b/>
      <w:bCs/>
      <w:smallCaps/>
      <w:color w:val="0F4761" w:themeColor="accent1" w:themeShade="BF"/>
      <w:spacing w:val="5"/>
    </w:rPr>
  </w:style>
  <w:style w:type="table" w:styleId="TableGrid">
    <w:name w:val="Table Grid"/>
    <w:basedOn w:val="TableNormal"/>
    <w:uiPriority w:val="39"/>
    <w:rsid w:val="00CE689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1</cp:revision>
  <dcterms:created xsi:type="dcterms:W3CDTF">2026-10-13T01:25:00Z</dcterms:created>
  <dcterms:modified xsi:type="dcterms:W3CDTF">2026-10-13T01:26:00Z</dcterms:modified>
</cp:coreProperties>
</file>