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DA106" w14:textId="0E99FB09" w:rsidR="00455CEC" w:rsidRPr="00554FC3" w:rsidRDefault="00455CEC" w:rsidP="00455CEC">
      <w:pPr>
        <w:spacing w:line="300" w:lineRule="atLeast"/>
        <w:jc w:val="center"/>
        <w:rPr>
          <w:b/>
          <w:sz w:val="28"/>
          <w:szCs w:val="28"/>
        </w:rPr>
      </w:pPr>
      <w:r w:rsidRPr="00554FC3">
        <w:rPr>
          <w:b/>
          <w:sz w:val="28"/>
          <w:szCs w:val="28"/>
        </w:rPr>
        <w:t>HỢP ĐỒNG CUNG CẤP DỊCH VỤ</w:t>
      </w:r>
    </w:p>
    <w:p w14:paraId="2BF731C8" w14:textId="69778D4B" w:rsidR="00455CEC" w:rsidRPr="00554FC3" w:rsidRDefault="00455CEC" w:rsidP="00455CEC">
      <w:pPr>
        <w:spacing w:line="300" w:lineRule="atLeast"/>
        <w:jc w:val="center"/>
        <w:rPr>
          <w:sz w:val="23"/>
          <w:szCs w:val="23"/>
          <w:lang w:val="vi-VN"/>
        </w:rPr>
      </w:pPr>
      <w:r w:rsidRPr="00554FC3">
        <w:rPr>
          <w:i/>
          <w:iCs/>
          <w:sz w:val="23"/>
          <w:szCs w:val="23"/>
        </w:rPr>
        <w:t>Số:</w:t>
      </w:r>
      <w:r w:rsidRPr="00554FC3">
        <w:rPr>
          <w:sz w:val="23"/>
          <w:szCs w:val="23"/>
        </w:rPr>
        <w:t xml:space="preserve"> </w:t>
      </w:r>
      <w:r w:rsidRPr="00554FC3">
        <w:rPr>
          <w:i/>
          <w:iCs/>
          <w:sz w:val="23"/>
          <w:szCs w:val="23"/>
        </w:rPr>
        <w:t>SKYTRAN</w:t>
      </w:r>
      <w:r w:rsidR="003729CB">
        <w:rPr>
          <w:i/>
          <w:iCs/>
          <w:sz w:val="23"/>
          <w:szCs w:val="23"/>
        </w:rPr>
        <w:t xml:space="preserve"> </w:t>
      </w:r>
      <w:r w:rsidR="003729CB">
        <w:rPr>
          <w:i/>
          <w:iCs/>
          <w:sz w:val="23"/>
          <w:szCs w:val="23"/>
        </w:rPr>
        <w:fldChar w:fldCharType="begin"/>
      </w:r>
      <w:r w:rsidR="003729CB">
        <w:rPr>
          <w:i/>
          <w:iCs/>
          <w:sz w:val="23"/>
          <w:szCs w:val="23"/>
        </w:rPr>
        <w:instrText xml:space="preserve"> MERGEFIELD  CustomerId  \* MERGEFORMAT </w:instrText>
      </w:r>
      <w:r w:rsidR="003729CB">
        <w:rPr>
          <w:i/>
          <w:iCs/>
          <w:sz w:val="23"/>
          <w:szCs w:val="23"/>
        </w:rPr>
        <w:fldChar w:fldCharType="separate"/>
      </w:r>
      <w:r w:rsidR="003729CB">
        <w:rPr>
          <w:i/>
          <w:iCs/>
          <w:noProof/>
          <w:sz w:val="23"/>
          <w:szCs w:val="23"/>
        </w:rPr>
        <w:t>«CustomerId»</w:t>
      </w:r>
      <w:r w:rsidR="003729CB">
        <w:rPr>
          <w:i/>
          <w:iCs/>
          <w:sz w:val="23"/>
          <w:szCs w:val="23"/>
        </w:rPr>
        <w:fldChar w:fldCharType="end"/>
      </w:r>
      <w:r w:rsidRPr="00554FC3">
        <w:rPr>
          <w:i/>
          <w:iCs/>
          <w:sz w:val="23"/>
          <w:szCs w:val="23"/>
        </w:rPr>
        <w:t>/HĐ-</w:t>
      </w:r>
      <w:r w:rsidR="003729CB">
        <w:rPr>
          <w:i/>
          <w:iCs/>
          <w:sz w:val="23"/>
          <w:szCs w:val="23"/>
        </w:rPr>
        <w:fldChar w:fldCharType="begin"/>
      </w:r>
      <w:r w:rsidR="003729CB">
        <w:rPr>
          <w:i/>
          <w:iCs/>
          <w:sz w:val="23"/>
          <w:szCs w:val="23"/>
        </w:rPr>
        <w:instrText xml:space="preserve"> MERGEFIELD  Year  \* MERGEFORMAT </w:instrText>
      </w:r>
      <w:r w:rsidR="003729CB">
        <w:rPr>
          <w:i/>
          <w:iCs/>
          <w:sz w:val="23"/>
          <w:szCs w:val="23"/>
        </w:rPr>
        <w:fldChar w:fldCharType="separate"/>
      </w:r>
      <w:r w:rsidR="003729CB">
        <w:rPr>
          <w:i/>
          <w:iCs/>
          <w:noProof/>
          <w:sz w:val="23"/>
          <w:szCs w:val="23"/>
        </w:rPr>
        <w:t>«Year»</w:t>
      </w:r>
      <w:r w:rsidR="003729CB">
        <w:rPr>
          <w:i/>
          <w:iCs/>
          <w:sz w:val="23"/>
          <w:szCs w:val="23"/>
        </w:rPr>
        <w:fldChar w:fldCharType="end"/>
      </w:r>
    </w:p>
    <w:p w14:paraId="453D8DE3" w14:textId="77777777" w:rsidR="00455CEC" w:rsidRPr="00554FC3" w:rsidRDefault="00455CEC" w:rsidP="00455CEC">
      <w:pPr>
        <w:spacing w:line="300" w:lineRule="atLeast"/>
        <w:jc w:val="both"/>
        <w:rPr>
          <w:sz w:val="23"/>
          <w:szCs w:val="23"/>
        </w:rPr>
      </w:pPr>
    </w:p>
    <w:p w14:paraId="65791B33" w14:textId="77777777" w:rsidR="00455CEC" w:rsidRPr="00554FC3" w:rsidRDefault="00455CEC" w:rsidP="00455CEC">
      <w:pPr>
        <w:numPr>
          <w:ilvl w:val="0"/>
          <w:numId w:val="12"/>
        </w:numPr>
        <w:spacing w:line="288" w:lineRule="auto"/>
        <w:jc w:val="both"/>
        <w:rPr>
          <w:i/>
          <w:sz w:val="23"/>
          <w:szCs w:val="23"/>
        </w:rPr>
      </w:pPr>
      <w:r w:rsidRPr="00554FC3">
        <w:rPr>
          <w:i/>
          <w:sz w:val="23"/>
          <w:szCs w:val="23"/>
        </w:rPr>
        <w:t>Căn cứ Bộ luật dân sự số 33/2005/QH11 ngày 14/06/2005 của Quốc hội nước CHXHCNVN;</w:t>
      </w:r>
    </w:p>
    <w:p w14:paraId="72155648" w14:textId="77777777" w:rsidR="00455CEC" w:rsidRPr="00554FC3" w:rsidRDefault="00455CEC" w:rsidP="00455CEC">
      <w:pPr>
        <w:numPr>
          <w:ilvl w:val="0"/>
          <w:numId w:val="12"/>
        </w:numPr>
        <w:spacing w:line="288" w:lineRule="auto"/>
        <w:jc w:val="both"/>
        <w:rPr>
          <w:i/>
          <w:sz w:val="23"/>
          <w:szCs w:val="23"/>
        </w:rPr>
      </w:pPr>
      <w:r w:rsidRPr="00554FC3">
        <w:rPr>
          <w:i/>
          <w:sz w:val="23"/>
          <w:szCs w:val="23"/>
        </w:rPr>
        <w:t xml:space="preserve">Căn cứ Luật Thương mại số 36/2005/QH11 ngày 14/06/2005 của Quốc hội nước CHXHCNVN; </w:t>
      </w:r>
    </w:p>
    <w:p w14:paraId="379BF16E" w14:textId="77777777" w:rsidR="00455CEC" w:rsidRPr="00554FC3" w:rsidRDefault="00455CEC" w:rsidP="00455CEC">
      <w:pPr>
        <w:numPr>
          <w:ilvl w:val="0"/>
          <w:numId w:val="12"/>
        </w:numPr>
        <w:spacing w:line="288" w:lineRule="auto"/>
        <w:jc w:val="both"/>
        <w:rPr>
          <w:i/>
          <w:sz w:val="23"/>
          <w:szCs w:val="23"/>
        </w:rPr>
      </w:pPr>
      <w:r w:rsidRPr="00554FC3">
        <w:rPr>
          <w:i/>
          <w:sz w:val="23"/>
          <w:szCs w:val="23"/>
        </w:rPr>
        <w:t>Căn cứ Luật Bưu chính số 49/2010/QH12 ngày 28/06/2010 của Quốc hội nước CHXHCNVN,</w:t>
      </w:r>
    </w:p>
    <w:p w14:paraId="7489EABD" w14:textId="414D89DF" w:rsidR="00455CEC" w:rsidRPr="00554FC3" w:rsidRDefault="00455CEC" w:rsidP="00455CEC">
      <w:pPr>
        <w:spacing w:before="80" w:after="80"/>
        <w:jc w:val="both"/>
        <w:rPr>
          <w:color w:val="000000"/>
          <w:sz w:val="23"/>
          <w:szCs w:val="23"/>
          <w:lang w:val="vi-VN"/>
        </w:rPr>
      </w:pPr>
      <w:r w:rsidRPr="00554FC3">
        <w:rPr>
          <w:sz w:val="23"/>
          <w:szCs w:val="23"/>
        </w:rPr>
        <w:t xml:space="preserve">          </w:t>
      </w:r>
      <w:r w:rsidR="00BF0AB5">
        <w:rPr>
          <w:sz w:val="23"/>
          <w:szCs w:val="23"/>
        </w:rPr>
        <w:tab/>
      </w:r>
      <w:r w:rsidRPr="00554FC3">
        <w:rPr>
          <w:color w:val="000000"/>
          <w:sz w:val="23"/>
          <w:szCs w:val="23"/>
          <w:lang w:val="vi-VN"/>
        </w:rPr>
        <w:t>Hôm nay, Ngày</w:t>
      </w:r>
      <w:r w:rsidR="003729CB">
        <w:rPr>
          <w:color w:val="000000"/>
          <w:sz w:val="23"/>
          <w:szCs w:val="23"/>
        </w:rPr>
        <w:t xml:space="preserve"> </w:t>
      </w:r>
      <w:r w:rsidR="003729CB">
        <w:rPr>
          <w:color w:val="000000"/>
          <w:sz w:val="23"/>
          <w:szCs w:val="23"/>
        </w:rPr>
        <w:fldChar w:fldCharType="begin"/>
      </w:r>
      <w:r w:rsidR="003729CB">
        <w:rPr>
          <w:color w:val="000000"/>
          <w:sz w:val="23"/>
          <w:szCs w:val="23"/>
        </w:rPr>
        <w:instrText xml:space="preserve"> MERGEFIELD  Day  \* MERGEFORMAT </w:instrText>
      </w:r>
      <w:r w:rsidR="003729CB">
        <w:rPr>
          <w:color w:val="000000"/>
          <w:sz w:val="23"/>
          <w:szCs w:val="23"/>
        </w:rPr>
        <w:fldChar w:fldCharType="separate"/>
      </w:r>
      <w:r w:rsidR="003729CB">
        <w:rPr>
          <w:noProof/>
          <w:color w:val="000000"/>
          <w:sz w:val="23"/>
          <w:szCs w:val="23"/>
        </w:rPr>
        <w:t>«Day»</w:t>
      </w:r>
      <w:r w:rsidR="003729CB">
        <w:rPr>
          <w:color w:val="000000"/>
          <w:sz w:val="23"/>
          <w:szCs w:val="23"/>
        </w:rPr>
        <w:fldChar w:fldCharType="end"/>
      </w:r>
      <w:r w:rsidR="003729CB">
        <w:rPr>
          <w:color w:val="000000"/>
          <w:sz w:val="23"/>
          <w:szCs w:val="23"/>
        </w:rPr>
        <w:t xml:space="preserve"> </w:t>
      </w:r>
      <w:r w:rsidRPr="00554FC3">
        <w:rPr>
          <w:color w:val="000000"/>
          <w:sz w:val="23"/>
          <w:szCs w:val="23"/>
          <w:lang w:val="vi-VN"/>
        </w:rPr>
        <w:t>tháng</w:t>
      </w:r>
      <w:r w:rsidR="003729CB">
        <w:rPr>
          <w:color w:val="000000"/>
          <w:sz w:val="23"/>
          <w:szCs w:val="23"/>
        </w:rPr>
        <w:t xml:space="preserve"> </w:t>
      </w:r>
      <w:r w:rsidR="003729CB">
        <w:rPr>
          <w:color w:val="000000"/>
          <w:sz w:val="23"/>
          <w:szCs w:val="23"/>
        </w:rPr>
        <w:fldChar w:fldCharType="begin"/>
      </w:r>
      <w:r w:rsidR="003729CB">
        <w:rPr>
          <w:color w:val="000000"/>
          <w:sz w:val="23"/>
          <w:szCs w:val="23"/>
        </w:rPr>
        <w:instrText xml:space="preserve"> MERGEFIELD  Month  \* MERGEFORMAT </w:instrText>
      </w:r>
      <w:r w:rsidR="003729CB">
        <w:rPr>
          <w:color w:val="000000"/>
          <w:sz w:val="23"/>
          <w:szCs w:val="23"/>
        </w:rPr>
        <w:fldChar w:fldCharType="separate"/>
      </w:r>
      <w:r w:rsidR="003729CB">
        <w:rPr>
          <w:noProof/>
          <w:color w:val="000000"/>
          <w:sz w:val="23"/>
          <w:szCs w:val="23"/>
        </w:rPr>
        <w:t>«Month»</w:t>
      </w:r>
      <w:r w:rsidR="003729CB">
        <w:rPr>
          <w:color w:val="000000"/>
          <w:sz w:val="23"/>
          <w:szCs w:val="23"/>
        </w:rPr>
        <w:fldChar w:fldCharType="end"/>
      </w:r>
      <w:r w:rsidR="003729CB">
        <w:rPr>
          <w:color w:val="000000"/>
          <w:sz w:val="23"/>
          <w:szCs w:val="23"/>
        </w:rPr>
        <w:t xml:space="preserve"> </w:t>
      </w:r>
      <w:r w:rsidRPr="00554FC3">
        <w:rPr>
          <w:color w:val="000000"/>
          <w:sz w:val="23"/>
          <w:szCs w:val="23"/>
          <w:lang w:val="vi-VN"/>
        </w:rPr>
        <w:t>năm</w:t>
      </w:r>
      <w:r w:rsidR="003729CB">
        <w:rPr>
          <w:color w:val="000000"/>
          <w:sz w:val="23"/>
          <w:szCs w:val="23"/>
        </w:rPr>
        <w:t xml:space="preserve"> </w:t>
      </w:r>
      <w:r w:rsidR="003729CB">
        <w:rPr>
          <w:color w:val="000000"/>
          <w:sz w:val="23"/>
          <w:szCs w:val="23"/>
        </w:rPr>
        <w:fldChar w:fldCharType="begin"/>
      </w:r>
      <w:r w:rsidR="003729CB">
        <w:rPr>
          <w:color w:val="000000"/>
          <w:sz w:val="23"/>
          <w:szCs w:val="23"/>
        </w:rPr>
        <w:instrText xml:space="preserve"> MERGEFIELD  Year  \* MERGEFORMAT </w:instrText>
      </w:r>
      <w:r w:rsidR="003729CB">
        <w:rPr>
          <w:color w:val="000000"/>
          <w:sz w:val="23"/>
          <w:szCs w:val="23"/>
        </w:rPr>
        <w:fldChar w:fldCharType="separate"/>
      </w:r>
      <w:r w:rsidR="003729CB">
        <w:rPr>
          <w:noProof/>
          <w:color w:val="000000"/>
          <w:sz w:val="23"/>
          <w:szCs w:val="23"/>
        </w:rPr>
        <w:t>«Year»</w:t>
      </w:r>
      <w:r w:rsidR="003729CB">
        <w:rPr>
          <w:color w:val="000000"/>
          <w:sz w:val="23"/>
          <w:szCs w:val="23"/>
        </w:rPr>
        <w:fldChar w:fldCharType="end"/>
      </w:r>
      <w:r w:rsidRPr="00554FC3">
        <w:rPr>
          <w:color w:val="000000"/>
          <w:sz w:val="23"/>
          <w:szCs w:val="23"/>
          <w:lang w:val="vi-VN"/>
        </w:rPr>
        <w:t xml:space="preserve">. Chúng tôi gồm có: </w:t>
      </w:r>
    </w:p>
    <w:p w14:paraId="03A3D13F" w14:textId="77777777" w:rsidR="00455CEC" w:rsidRPr="00554FC3" w:rsidRDefault="00455CEC" w:rsidP="00455CEC">
      <w:pPr>
        <w:spacing w:line="300" w:lineRule="atLeast"/>
        <w:ind w:firstLine="720"/>
        <w:jc w:val="both"/>
        <w:rPr>
          <w:b/>
          <w:sz w:val="23"/>
          <w:szCs w:val="23"/>
        </w:rPr>
      </w:pPr>
      <w:r w:rsidRPr="00554FC3">
        <w:rPr>
          <w:b/>
          <w:sz w:val="23"/>
          <w:szCs w:val="23"/>
          <w:u w:val="single"/>
          <w:lang w:val="vi-VN"/>
        </w:rPr>
        <w:t xml:space="preserve">BÊN A </w:t>
      </w:r>
      <w:r w:rsidRPr="00554FC3">
        <w:rPr>
          <w:b/>
          <w:sz w:val="23"/>
          <w:szCs w:val="23"/>
          <w:lang w:val="vi-VN"/>
        </w:rPr>
        <w:t xml:space="preserve">: CÔNG TY CỔ PHẦN </w:t>
      </w:r>
      <w:r w:rsidRPr="00554FC3">
        <w:rPr>
          <w:b/>
          <w:sz w:val="23"/>
          <w:szCs w:val="23"/>
        </w:rPr>
        <w:t>DỊCH VỤ VẬN CHUYỂN SKYTRAN</w:t>
      </w:r>
    </w:p>
    <w:p w14:paraId="3E9F0719" w14:textId="77777777" w:rsidR="00455CEC" w:rsidRPr="00554FC3" w:rsidRDefault="00455CEC" w:rsidP="00455CEC">
      <w:pPr>
        <w:spacing w:line="300" w:lineRule="atLeast"/>
        <w:ind w:firstLine="720"/>
        <w:jc w:val="both"/>
        <w:rPr>
          <w:sz w:val="23"/>
          <w:szCs w:val="23"/>
          <w:lang w:val="vi-VN"/>
        </w:rPr>
      </w:pPr>
      <w:r w:rsidRPr="00554FC3">
        <w:rPr>
          <w:sz w:val="23"/>
          <w:szCs w:val="23"/>
          <w:lang w:val="vi-VN"/>
        </w:rPr>
        <w:t>Địa chỉ : Nhà số 9, ngõ 273 Đường Đại Mỗ, Phường Đại Mỗ, quận Nam Từ Liêm, Thành phố Hà Nội</w:t>
      </w:r>
    </w:p>
    <w:p w14:paraId="75E0202C" w14:textId="2CE5B91F" w:rsidR="00455CEC" w:rsidRPr="00554FC3" w:rsidRDefault="00455CEC" w:rsidP="00455CEC">
      <w:pPr>
        <w:spacing w:line="300" w:lineRule="atLeast"/>
        <w:ind w:firstLine="720"/>
        <w:jc w:val="both"/>
        <w:rPr>
          <w:sz w:val="23"/>
          <w:szCs w:val="23"/>
          <w:lang w:val="vi-VN"/>
        </w:rPr>
      </w:pPr>
      <w:r w:rsidRPr="00554FC3">
        <w:rPr>
          <w:sz w:val="23"/>
          <w:szCs w:val="23"/>
          <w:lang w:val="vi-VN"/>
        </w:rPr>
        <w:t xml:space="preserve">Điện thoại     : </w:t>
      </w:r>
      <w:r w:rsidRPr="00554FC3">
        <w:rPr>
          <w:sz w:val="23"/>
          <w:szCs w:val="23"/>
        </w:rPr>
        <w:tab/>
      </w:r>
      <w:r w:rsidRPr="00554FC3">
        <w:rPr>
          <w:sz w:val="23"/>
          <w:szCs w:val="23"/>
        </w:rPr>
        <w:tab/>
      </w:r>
      <w:r w:rsidRPr="00554FC3">
        <w:rPr>
          <w:sz w:val="23"/>
          <w:szCs w:val="23"/>
        </w:rPr>
        <w:tab/>
      </w:r>
      <w:r w:rsidRPr="00554FC3">
        <w:rPr>
          <w:sz w:val="23"/>
          <w:szCs w:val="23"/>
        </w:rPr>
        <w:tab/>
      </w:r>
      <w:r w:rsidRPr="00554FC3">
        <w:rPr>
          <w:sz w:val="23"/>
          <w:szCs w:val="23"/>
        </w:rPr>
        <w:tab/>
      </w:r>
      <w:r w:rsidRPr="00554FC3">
        <w:rPr>
          <w:sz w:val="23"/>
          <w:szCs w:val="23"/>
        </w:rPr>
        <w:tab/>
      </w:r>
      <w:r w:rsidRPr="00554FC3">
        <w:rPr>
          <w:sz w:val="23"/>
          <w:szCs w:val="23"/>
        </w:rPr>
        <w:tab/>
      </w:r>
      <w:r w:rsidRPr="00554FC3">
        <w:rPr>
          <w:sz w:val="23"/>
          <w:szCs w:val="23"/>
          <w:lang w:val="vi-VN"/>
        </w:rPr>
        <w:t xml:space="preserve">Fax : </w:t>
      </w:r>
    </w:p>
    <w:p w14:paraId="323F2CE0" w14:textId="77777777" w:rsidR="00455CEC" w:rsidRPr="00554FC3" w:rsidRDefault="00455CEC" w:rsidP="00455CEC">
      <w:pPr>
        <w:spacing w:line="300" w:lineRule="atLeast"/>
        <w:ind w:firstLine="720"/>
        <w:jc w:val="both"/>
        <w:rPr>
          <w:sz w:val="23"/>
          <w:szCs w:val="23"/>
        </w:rPr>
      </w:pPr>
      <w:r w:rsidRPr="00554FC3">
        <w:rPr>
          <w:sz w:val="23"/>
          <w:szCs w:val="23"/>
          <w:lang w:val="vi-VN"/>
        </w:rPr>
        <w:t xml:space="preserve">Mã số thuế    : 0108165543 </w:t>
      </w:r>
    </w:p>
    <w:p w14:paraId="3CA94EA3" w14:textId="406CE6F9" w:rsidR="00455CEC" w:rsidRPr="00554FC3" w:rsidRDefault="00455CEC" w:rsidP="00455CEC">
      <w:pPr>
        <w:spacing w:line="300" w:lineRule="atLeast"/>
        <w:ind w:firstLine="720"/>
        <w:jc w:val="both"/>
        <w:rPr>
          <w:sz w:val="23"/>
          <w:szCs w:val="23"/>
          <w:lang w:val="vi-VN"/>
        </w:rPr>
      </w:pPr>
      <w:r w:rsidRPr="00554FC3">
        <w:rPr>
          <w:sz w:val="23"/>
          <w:szCs w:val="23"/>
          <w:lang w:val="vi-VN"/>
        </w:rPr>
        <w:t xml:space="preserve">Người đại diện :  Ông VŨ MINH HẢI  </w:t>
      </w:r>
      <w:r w:rsidRPr="00554FC3">
        <w:rPr>
          <w:sz w:val="23"/>
          <w:szCs w:val="23"/>
          <w:lang w:val="vi-VN"/>
        </w:rPr>
        <w:tab/>
      </w:r>
      <w:r w:rsidRPr="00554FC3">
        <w:rPr>
          <w:sz w:val="23"/>
          <w:szCs w:val="23"/>
          <w:lang w:val="vi-VN"/>
        </w:rPr>
        <w:tab/>
      </w:r>
      <w:r w:rsidRPr="00554FC3">
        <w:rPr>
          <w:sz w:val="23"/>
          <w:szCs w:val="23"/>
          <w:lang w:val="vi-VN"/>
        </w:rPr>
        <w:tab/>
        <w:t xml:space="preserve">Chức vụ: Giám Đốc </w:t>
      </w:r>
    </w:p>
    <w:p w14:paraId="463AA512" w14:textId="77777777" w:rsidR="00455CEC" w:rsidRPr="00554FC3" w:rsidRDefault="00455CEC" w:rsidP="00455CEC">
      <w:pPr>
        <w:spacing w:line="300" w:lineRule="atLeast"/>
        <w:ind w:left="1440" w:hanging="1440"/>
        <w:jc w:val="both"/>
        <w:rPr>
          <w:sz w:val="23"/>
          <w:szCs w:val="23"/>
          <w:lang w:val="vi-VN"/>
        </w:rPr>
      </w:pPr>
    </w:p>
    <w:p w14:paraId="52DB85EB" w14:textId="77777777" w:rsidR="00455CEC" w:rsidRPr="00554FC3" w:rsidRDefault="00455CEC" w:rsidP="00455CEC">
      <w:pPr>
        <w:spacing w:line="300" w:lineRule="atLeast"/>
        <w:ind w:firstLine="720"/>
        <w:jc w:val="both"/>
        <w:rPr>
          <w:b/>
          <w:sz w:val="23"/>
          <w:szCs w:val="23"/>
          <w:lang w:val="vi-VN"/>
        </w:rPr>
      </w:pPr>
      <w:r w:rsidRPr="00554FC3">
        <w:rPr>
          <w:b/>
          <w:sz w:val="23"/>
          <w:szCs w:val="23"/>
          <w:u w:val="single"/>
          <w:lang w:val="vi-VN"/>
        </w:rPr>
        <w:t xml:space="preserve">BÊN B </w:t>
      </w:r>
      <w:r w:rsidRPr="00554FC3">
        <w:rPr>
          <w:b/>
          <w:sz w:val="23"/>
          <w:szCs w:val="23"/>
          <w:lang w:val="vi-VN"/>
        </w:rPr>
        <w:t xml:space="preserve">: </w:t>
      </w:r>
    </w:p>
    <w:p w14:paraId="4AAD752B" w14:textId="32278344" w:rsidR="00455CEC" w:rsidRPr="0031756B" w:rsidRDefault="00455CEC" w:rsidP="00455CEC">
      <w:pPr>
        <w:spacing w:line="300" w:lineRule="atLeast"/>
        <w:ind w:firstLine="720"/>
        <w:jc w:val="both"/>
        <w:rPr>
          <w:sz w:val="23"/>
          <w:szCs w:val="23"/>
        </w:rPr>
      </w:pPr>
      <w:r w:rsidRPr="0031756B">
        <w:rPr>
          <w:sz w:val="23"/>
          <w:szCs w:val="23"/>
          <w:lang w:val="vi-VN"/>
        </w:rPr>
        <w:t xml:space="preserve">Tên Tổ chức hoặc cá nhân : </w:t>
      </w:r>
      <w:r w:rsidR="00015A2A" w:rsidRPr="0031756B">
        <w:rPr>
          <w:sz w:val="23"/>
          <w:szCs w:val="23"/>
          <w:lang w:val="vi-VN"/>
        </w:rPr>
        <w:fldChar w:fldCharType="begin"/>
      </w:r>
      <w:r w:rsidR="00015A2A" w:rsidRPr="0031756B">
        <w:rPr>
          <w:sz w:val="23"/>
          <w:szCs w:val="23"/>
          <w:lang w:val="vi-VN"/>
        </w:rPr>
        <w:instrText xml:space="preserve"> MERGEFIELD  Name  \* MERGEFORMAT </w:instrText>
      </w:r>
      <w:r w:rsidR="00015A2A" w:rsidRPr="0031756B">
        <w:rPr>
          <w:sz w:val="23"/>
          <w:szCs w:val="23"/>
          <w:lang w:val="vi-VN"/>
        </w:rPr>
        <w:fldChar w:fldCharType="separate"/>
      </w:r>
      <w:r w:rsidR="00015A2A" w:rsidRPr="0031756B">
        <w:rPr>
          <w:noProof/>
          <w:sz w:val="23"/>
          <w:szCs w:val="23"/>
          <w:lang w:val="vi-VN"/>
        </w:rPr>
        <w:t>«Name»</w:t>
      </w:r>
      <w:r w:rsidR="00015A2A" w:rsidRPr="0031756B">
        <w:rPr>
          <w:sz w:val="23"/>
          <w:szCs w:val="23"/>
          <w:lang w:val="vi-VN"/>
        </w:rPr>
        <w:fldChar w:fldCharType="end"/>
      </w:r>
    </w:p>
    <w:p w14:paraId="7B74C291" w14:textId="77059ACD" w:rsidR="00455CEC" w:rsidRPr="0031756B" w:rsidRDefault="00455CEC" w:rsidP="00455CEC">
      <w:pPr>
        <w:spacing w:line="300" w:lineRule="atLeast"/>
        <w:ind w:firstLine="720"/>
        <w:jc w:val="both"/>
        <w:rPr>
          <w:sz w:val="23"/>
          <w:szCs w:val="23"/>
        </w:rPr>
      </w:pPr>
      <w:r w:rsidRPr="0031756B">
        <w:rPr>
          <w:sz w:val="23"/>
          <w:szCs w:val="23"/>
          <w:lang w:val="vi-VN"/>
        </w:rPr>
        <w:t>Địa chỉ :</w:t>
      </w:r>
      <w:r w:rsidR="00015A2A" w:rsidRPr="0031756B">
        <w:rPr>
          <w:sz w:val="23"/>
          <w:szCs w:val="23"/>
        </w:rPr>
        <w:t xml:space="preserve"> </w:t>
      </w:r>
      <w:r w:rsidR="00015A2A" w:rsidRPr="0031756B">
        <w:rPr>
          <w:sz w:val="23"/>
          <w:szCs w:val="23"/>
        </w:rPr>
        <w:fldChar w:fldCharType="begin"/>
      </w:r>
      <w:r w:rsidR="00015A2A" w:rsidRPr="0031756B">
        <w:rPr>
          <w:sz w:val="23"/>
          <w:szCs w:val="23"/>
        </w:rPr>
        <w:instrText xml:space="preserve"> MERGEFIELD  Address  \* MERGEFORMAT </w:instrText>
      </w:r>
      <w:r w:rsidR="00015A2A" w:rsidRPr="0031756B">
        <w:rPr>
          <w:sz w:val="23"/>
          <w:szCs w:val="23"/>
        </w:rPr>
        <w:fldChar w:fldCharType="separate"/>
      </w:r>
      <w:r w:rsidR="00015A2A" w:rsidRPr="0031756B">
        <w:rPr>
          <w:noProof/>
          <w:sz w:val="23"/>
          <w:szCs w:val="23"/>
        </w:rPr>
        <w:t>«Address»</w:t>
      </w:r>
      <w:r w:rsidR="00015A2A" w:rsidRPr="0031756B">
        <w:rPr>
          <w:sz w:val="23"/>
          <w:szCs w:val="23"/>
        </w:rPr>
        <w:fldChar w:fldCharType="end"/>
      </w:r>
    </w:p>
    <w:p w14:paraId="1197B56F" w14:textId="44F38CD4" w:rsidR="00015A2A" w:rsidRPr="0031756B" w:rsidRDefault="00015A2A" w:rsidP="00015A2A">
      <w:pPr>
        <w:spacing w:line="300" w:lineRule="atLeast"/>
        <w:ind w:firstLine="720"/>
        <w:jc w:val="both"/>
        <w:rPr>
          <w:sz w:val="23"/>
          <w:szCs w:val="23"/>
        </w:rPr>
      </w:pPr>
      <w:r w:rsidRPr="0031756B">
        <w:rPr>
          <w:sz w:val="23"/>
          <w:szCs w:val="23"/>
        </w:rPr>
        <w:t xml:space="preserve">Email: </w:t>
      </w:r>
      <w:r w:rsidR="00545829" w:rsidRPr="0031756B">
        <w:rPr>
          <w:sz w:val="23"/>
          <w:szCs w:val="23"/>
        </w:rPr>
        <w:fldChar w:fldCharType="begin"/>
      </w:r>
      <w:r w:rsidR="00545829" w:rsidRPr="0031756B">
        <w:rPr>
          <w:sz w:val="23"/>
          <w:szCs w:val="23"/>
        </w:rPr>
        <w:instrText xml:space="preserve"> MERGEFIELD  Email  \* MERGEFORMAT </w:instrText>
      </w:r>
      <w:r w:rsidR="00545829" w:rsidRPr="0031756B">
        <w:rPr>
          <w:sz w:val="23"/>
          <w:szCs w:val="23"/>
        </w:rPr>
        <w:fldChar w:fldCharType="separate"/>
      </w:r>
      <w:r w:rsidR="00545829" w:rsidRPr="0031756B">
        <w:rPr>
          <w:noProof/>
          <w:sz w:val="23"/>
          <w:szCs w:val="23"/>
        </w:rPr>
        <w:t>«Email»</w:t>
      </w:r>
      <w:r w:rsidR="00545829" w:rsidRPr="0031756B">
        <w:rPr>
          <w:sz w:val="23"/>
          <w:szCs w:val="23"/>
        </w:rPr>
        <w:fldChar w:fldCharType="end"/>
      </w:r>
    </w:p>
    <w:p w14:paraId="591FCEE1" w14:textId="3E7367E1" w:rsidR="00455CEC" w:rsidRPr="0031756B" w:rsidRDefault="00455CEC" w:rsidP="00015A2A">
      <w:pPr>
        <w:spacing w:line="300" w:lineRule="atLeast"/>
        <w:ind w:firstLine="720"/>
        <w:jc w:val="both"/>
        <w:rPr>
          <w:sz w:val="23"/>
          <w:szCs w:val="23"/>
        </w:rPr>
      </w:pPr>
      <w:r w:rsidRPr="0031756B">
        <w:rPr>
          <w:sz w:val="23"/>
          <w:szCs w:val="23"/>
          <w:lang w:val="vi-VN"/>
        </w:rPr>
        <w:t>Điện thoại :</w:t>
      </w:r>
      <w:r w:rsidR="00015A2A" w:rsidRPr="0031756B">
        <w:rPr>
          <w:sz w:val="23"/>
          <w:szCs w:val="23"/>
        </w:rPr>
        <w:t xml:space="preserve"> </w:t>
      </w:r>
      <w:r w:rsidR="00545829" w:rsidRPr="0031756B">
        <w:rPr>
          <w:sz w:val="23"/>
          <w:szCs w:val="23"/>
        </w:rPr>
        <w:fldChar w:fldCharType="begin"/>
      </w:r>
      <w:r w:rsidR="00545829" w:rsidRPr="0031756B">
        <w:rPr>
          <w:sz w:val="23"/>
          <w:szCs w:val="23"/>
        </w:rPr>
        <w:instrText xml:space="preserve"> MERGEFIELD  PhoneNumber  \* MERGEFORMAT </w:instrText>
      </w:r>
      <w:r w:rsidR="00545829" w:rsidRPr="0031756B">
        <w:rPr>
          <w:sz w:val="23"/>
          <w:szCs w:val="23"/>
        </w:rPr>
        <w:fldChar w:fldCharType="separate"/>
      </w:r>
      <w:r w:rsidR="00545829" w:rsidRPr="0031756B">
        <w:rPr>
          <w:noProof/>
          <w:sz w:val="23"/>
          <w:szCs w:val="23"/>
        </w:rPr>
        <w:t>«PhoneNumber»</w:t>
      </w:r>
      <w:r w:rsidR="00545829" w:rsidRPr="0031756B">
        <w:rPr>
          <w:sz w:val="23"/>
          <w:szCs w:val="23"/>
        </w:rPr>
        <w:fldChar w:fldCharType="end"/>
      </w:r>
    </w:p>
    <w:p w14:paraId="34507C42" w14:textId="77777777" w:rsidR="00455CEC" w:rsidRPr="00554FC3" w:rsidRDefault="00455CEC" w:rsidP="00455CEC">
      <w:pPr>
        <w:spacing w:line="300" w:lineRule="atLeast"/>
        <w:jc w:val="both"/>
        <w:rPr>
          <w:sz w:val="23"/>
          <w:szCs w:val="23"/>
          <w:lang w:val="vi-VN"/>
        </w:rPr>
      </w:pPr>
    </w:p>
    <w:p w14:paraId="7BAFABC5" w14:textId="452698D1" w:rsidR="00455CEC" w:rsidRPr="00554FC3" w:rsidRDefault="00455CEC" w:rsidP="00455CEC">
      <w:pPr>
        <w:spacing w:line="300" w:lineRule="atLeast"/>
        <w:ind w:firstLine="720"/>
        <w:jc w:val="both"/>
        <w:rPr>
          <w:b/>
          <w:sz w:val="23"/>
          <w:szCs w:val="23"/>
          <w:lang w:val="vi-VN"/>
        </w:rPr>
      </w:pPr>
      <w:r w:rsidRPr="00554FC3">
        <w:rPr>
          <w:b/>
          <w:sz w:val="23"/>
          <w:szCs w:val="23"/>
          <w:lang w:val="vi-VN"/>
        </w:rPr>
        <w:t xml:space="preserve">Hai bên thống nhất ký kết hợp đồng với các điều khoản sau: </w:t>
      </w:r>
    </w:p>
    <w:p w14:paraId="74C16C9A" w14:textId="77777777" w:rsidR="00455CEC" w:rsidRPr="00554FC3" w:rsidRDefault="00455CEC" w:rsidP="00455CEC">
      <w:pPr>
        <w:spacing w:line="300" w:lineRule="atLeast"/>
        <w:ind w:firstLine="720"/>
        <w:jc w:val="both"/>
        <w:rPr>
          <w:b/>
          <w:sz w:val="23"/>
          <w:szCs w:val="23"/>
          <w:lang w:val="vi-VN"/>
        </w:rPr>
      </w:pPr>
    </w:p>
    <w:p w14:paraId="4E1DDAD8" w14:textId="77777777" w:rsidR="0075515C" w:rsidRDefault="000F5D9B" w:rsidP="0075515C">
      <w:pPr>
        <w:spacing w:line="360" w:lineRule="auto"/>
        <w:ind w:left="720" w:right="850"/>
        <w:jc w:val="both"/>
        <w:rPr>
          <w:b/>
          <w:bCs/>
          <w:sz w:val="23"/>
          <w:szCs w:val="23"/>
          <w:lang w:val="vi-VN"/>
        </w:rPr>
      </w:pPr>
      <w:r w:rsidRPr="00554FC3">
        <w:rPr>
          <w:b/>
          <w:bCs/>
          <w:sz w:val="23"/>
          <w:szCs w:val="23"/>
          <w:lang w:val="vi-VN"/>
        </w:rPr>
        <w:t xml:space="preserve">ĐIỀU 1: NỘI DUNG </w:t>
      </w:r>
      <w:r w:rsidR="005F0820" w:rsidRPr="00554FC3">
        <w:rPr>
          <w:b/>
          <w:bCs/>
          <w:sz w:val="23"/>
          <w:szCs w:val="23"/>
          <w:lang w:val="vi-VN"/>
        </w:rPr>
        <w:t>HỢP ĐỒNG.</w:t>
      </w:r>
    </w:p>
    <w:p w14:paraId="4113E51B" w14:textId="35E25CBE" w:rsidR="00455CEC" w:rsidRPr="0075515C" w:rsidRDefault="0075515C" w:rsidP="00BF0AB5">
      <w:pPr>
        <w:ind w:left="720" w:right="850"/>
        <w:contextualSpacing/>
        <w:jc w:val="both"/>
        <w:rPr>
          <w:b/>
          <w:bCs/>
          <w:sz w:val="23"/>
          <w:szCs w:val="23"/>
          <w:lang w:val="vi-VN"/>
        </w:rPr>
      </w:pPr>
      <w:r>
        <w:rPr>
          <w:sz w:val="23"/>
          <w:szCs w:val="23"/>
          <w:lang w:val="vi-VN"/>
        </w:rPr>
        <w:t xml:space="preserve">1.1 </w:t>
      </w:r>
      <w:r w:rsidR="000F5D9B" w:rsidRPr="0075515C">
        <w:rPr>
          <w:sz w:val="23"/>
          <w:szCs w:val="23"/>
          <w:lang w:val="vi-VN"/>
        </w:rPr>
        <w:t xml:space="preserve">Bên </w:t>
      </w:r>
      <w:r w:rsidR="00455CEC" w:rsidRPr="0075515C">
        <w:rPr>
          <w:sz w:val="23"/>
          <w:szCs w:val="23"/>
          <w:lang w:val="vi-VN"/>
        </w:rPr>
        <w:t>B</w:t>
      </w:r>
      <w:r w:rsidR="000F5D9B" w:rsidRPr="0075515C">
        <w:rPr>
          <w:sz w:val="23"/>
          <w:szCs w:val="23"/>
          <w:lang w:val="vi-VN"/>
        </w:rPr>
        <w:t xml:space="preserve"> ủy thác cho bên </w:t>
      </w:r>
      <w:r w:rsidR="00455CEC" w:rsidRPr="0075515C">
        <w:rPr>
          <w:sz w:val="23"/>
          <w:szCs w:val="23"/>
          <w:lang w:val="vi-VN"/>
        </w:rPr>
        <w:t>A</w:t>
      </w:r>
      <w:r w:rsidR="000F5D9B" w:rsidRPr="0075515C">
        <w:rPr>
          <w:sz w:val="23"/>
          <w:szCs w:val="23"/>
          <w:lang w:val="vi-VN"/>
        </w:rPr>
        <w:t xml:space="preserve"> nhập khẩu những mặt hàng </w:t>
      </w:r>
      <w:r w:rsidR="00D23FEE" w:rsidRPr="0075515C">
        <w:rPr>
          <w:sz w:val="23"/>
          <w:szCs w:val="23"/>
          <w:lang w:val="vi-VN"/>
        </w:rPr>
        <w:t xml:space="preserve">theo yêu cầu của Bên </w:t>
      </w:r>
      <w:r w:rsidR="00455CEC" w:rsidRPr="0075515C">
        <w:rPr>
          <w:sz w:val="23"/>
          <w:szCs w:val="23"/>
          <w:lang w:val="vi-VN"/>
        </w:rPr>
        <w:t>B</w:t>
      </w:r>
      <w:r w:rsidR="00762D59" w:rsidRPr="0075515C">
        <w:rPr>
          <w:sz w:val="23"/>
          <w:szCs w:val="23"/>
          <w:lang w:val="vi-VN"/>
        </w:rPr>
        <w:t xml:space="preserve"> và</w:t>
      </w:r>
      <w:r>
        <w:rPr>
          <w:b/>
          <w:bCs/>
          <w:sz w:val="23"/>
          <w:szCs w:val="23"/>
          <w:lang w:val="vi-VN"/>
        </w:rPr>
        <w:t xml:space="preserve"> </w:t>
      </w:r>
      <w:r w:rsidR="00762D59" w:rsidRPr="00554FC3">
        <w:rPr>
          <w:sz w:val="23"/>
          <w:szCs w:val="23"/>
          <w:lang w:val="vi-VN"/>
        </w:rPr>
        <w:t xml:space="preserve">vận chuyển về địa điểm nhận hàng của bên </w:t>
      </w:r>
      <w:r w:rsidR="00455CEC" w:rsidRPr="00554FC3">
        <w:rPr>
          <w:sz w:val="23"/>
          <w:szCs w:val="23"/>
          <w:lang w:val="vi-VN"/>
        </w:rPr>
        <w:t>B</w:t>
      </w:r>
      <w:r w:rsidR="00762D59" w:rsidRPr="00554FC3">
        <w:rPr>
          <w:sz w:val="23"/>
          <w:szCs w:val="23"/>
          <w:lang w:val="vi-VN"/>
        </w:rPr>
        <w:t>.</w:t>
      </w:r>
    </w:p>
    <w:p w14:paraId="153C4665" w14:textId="2EEF8587" w:rsidR="000E4B85" w:rsidRPr="00554FC3" w:rsidRDefault="00714031" w:rsidP="00BF0AB5">
      <w:pPr>
        <w:ind w:left="720" w:right="850"/>
        <w:contextualSpacing/>
        <w:jc w:val="both"/>
        <w:rPr>
          <w:sz w:val="23"/>
          <w:szCs w:val="23"/>
          <w:lang w:val="vi-VN"/>
        </w:rPr>
      </w:pPr>
      <w:r w:rsidRPr="00554FC3">
        <w:rPr>
          <w:sz w:val="23"/>
          <w:szCs w:val="23"/>
          <w:lang w:val="vi-VN"/>
        </w:rPr>
        <w:t xml:space="preserve">Hàng hóa bên </w:t>
      </w:r>
      <w:r w:rsidR="00455CEC" w:rsidRPr="00554FC3">
        <w:rPr>
          <w:sz w:val="23"/>
          <w:szCs w:val="23"/>
          <w:lang w:val="vi-VN"/>
        </w:rPr>
        <w:t>B</w:t>
      </w:r>
      <w:r w:rsidRPr="00554FC3">
        <w:rPr>
          <w:sz w:val="23"/>
          <w:szCs w:val="23"/>
          <w:lang w:val="vi-VN"/>
        </w:rPr>
        <w:t xml:space="preserve"> yêu cầu nhập khẩu phải phù hợp với quy định về hàng h</w:t>
      </w:r>
      <w:r w:rsidR="009515FD" w:rsidRPr="00554FC3">
        <w:rPr>
          <w:sz w:val="23"/>
          <w:szCs w:val="23"/>
          <w:lang w:val="vi-VN"/>
        </w:rPr>
        <w:t>óa</w:t>
      </w:r>
      <w:r w:rsidRPr="00554FC3">
        <w:rPr>
          <w:sz w:val="23"/>
          <w:szCs w:val="23"/>
          <w:lang w:val="vi-VN"/>
        </w:rPr>
        <w:t xml:space="preserve"> được phép nhập</w:t>
      </w:r>
      <w:r w:rsidR="0075515C">
        <w:rPr>
          <w:sz w:val="23"/>
          <w:szCs w:val="23"/>
          <w:lang w:val="vi-VN"/>
        </w:rPr>
        <w:t xml:space="preserve"> </w:t>
      </w:r>
      <w:r w:rsidRPr="00554FC3">
        <w:rPr>
          <w:sz w:val="23"/>
          <w:szCs w:val="23"/>
          <w:lang w:val="vi-VN"/>
        </w:rPr>
        <w:t>khẩu theo luật hiện hành của nhà nước cộng hòa xã hội chủ nghĩa Việt Nam.</w:t>
      </w:r>
    </w:p>
    <w:p w14:paraId="44654F8E" w14:textId="63BAE8A0" w:rsidR="00974318" w:rsidRPr="00554FC3" w:rsidRDefault="00855BBD" w:rsidP="00BF0AB5">
      <w:pPr>
        <w:ind w:left="720" w:right="14"/>
        <w:contextualSpacing/>
        <w:jc w:val="both"/>
        <w:rPr>
          <w:bCs/>
          <w:sz w:val="23"/>
          <w:szCs w:val="23"/>
          <w:lang w:val="vi-VN"/>
        </w:rPr>
      </w:pPr>
      <w:r w:rsidRPr="00554FC3">
        <w:rPr>
          <w:bCs/>
          <w:sz w:val="23"/>
          <w:szCs w:val="23"/>
          <w:lang w:val="vi-VN"/>
        </w:rPr>
        <w:t>1.2</w:t>
      </w:r>
      <w:r w:rsidR="0075515C">
        <w:rPr>
          <w:bCs/>
          <w:sz w:val="23"/>
          <w:szCs w:val="23"/>
          <w:lang w:val="vi-VN"/>
        </w:rPr>
        <w:t xml:space="preserve"> </w:t>
      </w:r>
      <w:r w:rsidRPr="00554FC3">
        <w:rPr>
          <w:bCs/>
          <w:sz w:val="23"/>
          <w:szCs w:val="23"/>
          <w:lang w:val="vi-VN"/>
        </w:rPr>
        <w:t>Địa điểm giao hàng:</w:t>
      </w:r>
      <w:r w:rsidR="00862768" w:rsidRPr="00554FC3">
        <w:rPr>
          <w:bCs/>
          <w:sz w:val="23"/>
          <w:szCs w:val="23"/>
          <w:lang w:val="vi-VN"/>
        </w:rPr>
        <w:t xml:space="preserve"> Theo chỉ định của bên </w:t>
      </w:r>
      <w:r w:rsidR="00455CEC" w:rsidRPr="00554FC3">
        <w:rPr>
          <w:bCs/>
          <w:sz w:val="23"/>
          <w:szCs w:val="23"/>
          <w:lang w:val="vi-VN"/>
        </w:rPr>
        <w:t>B</w:t>
      </w:r>
      <w:r w:rsidR="00862768" w:rsidRPr="00554FC3">
        <w:rPr>
          <w:bCs/>
          <w:sz w:val="23"/>
          <w:szCs w:val="23"/>
          <w:lang w:val="vi-VN"/>
        </w:rPr>
        <w:t xml:space="preserve"> </w:t>
      </w:r>
      <w:r w:rsidR="00DB47BD" w:rsidRPr="00554FC3">
        <w:rPr>
          <w:bCs/>
          <w:sz w:val="23"/>
          <w:szCs w:val="23"/>
          <w:lang w:val="vi-VN"/>
        </w:rPr>
        <w:t>được thoả thuận trước.</w:t>
      </w:r>
    </w:p>
    <w:p w14:paraId="7DA9E3A2" w14:textId="13F33B0C" w:rsidR="008F52D9" w:rsidRPr="00554FC3" w:rsidRDefault="008F52D9" w:rsidP="00BF0AB5">
      <w:pPr>
        <w:spacing w:line="360" w:lineRule="auto"/>
        <w:ind w:left="720" w:right="14"/>
        <w:contextualSpacing/>
        <w:jc w:val="both"/>
        <w:rPr>
          <w:bCs/>
          <w:sz w:val="23"/>
          <w:szCs w:val="23"/>
          <w:lang w:val="vi-VN"/>
        </w:rPr>
      </w:pPr>
      <w:r w:rsidRPr="00554FC3">
        <w:rPr>
          <w:bCs/>
          <w:sz w:val="23"/>
          <w:szCs w:val="23"/>
          <w:lang w:val="vi-VN"/>
        </w:rPr>
        <w:t>1.3</w:t>
      </w:r>
      <w:r w:rsidR="0075515C">
        <w:rPr>
          <w:bCs/>
          <w:sz w:val="23"/>
          <w:szCs w:val="23"/>
          <w:lang w:val="vi-VN"/>
        </w:rPr>
        <w:t xml:space="preserve"> </w:t>
      </w:r>
      <w:r w:rsidRPr="00554FC3">
        <w:rPr>
          <w:bCs/>
          <w:sz w:val="23"/>
          <w:szCs w:val="23"/>
          <w:lang w:val="vi-VN"/>
        </w:rPr>
        <w:t>Hiệu lực hợp đồng: Hợp đồng có hiệu lực từ ngày….. đến ngày …..</w:t>
      </w:r>
    </w:p>
    <w:p w14:paraId="798EB103" w14:textId="77777777" w:rsidR="000F5D9B" w:rsidRPr="00554FC3" w:rsidRDefault="000F5D9B" w:rsidP="00455CEC">
      <w:pPr>
        <w:spacing w:line="360" w:lineRule="auto"/>
        <w:ind w:left="720" w:right="15"/>
        <w:jc w:val="both"/>
        <w:rPr>
          <w:b/>
          <w:bCs/>
          <w:sz w:val="23"/>
          <w:szCs w:val="23"/>
          <w:lang w:val="vi-VN"/>
        </w:rPr>
      </w:pPr>
      <w:r w:rsidRPr="00554FC3">
        <w:rPr>
          <w:b/>
          <w:bCs/>
          <w:sz w:val="23"/>
          <w:szCs w:val="23"/>
          <w:lang w:val="vi-VN"/>
        </w:rPr>
        <w:t xml:space="preserve">ĐIỀU 2: </w:t>
      </w:r>
      <w:r w:rsidR="00F57C48" w:rsidRPr="00554FC3">
        <w:rPr>
          <w:b/>
          <w:bCs/>
          <w:sz w:val="23"/>
          <w:szCs w:val="23"/>
          <w:lang w:val="vi-VN"/>
        </w:rPr>
        <w:t xml:space="preserve">PHÍ DỊCH VỤ VÀ </w:t>
      </w:r>
      <w:r w:rsidRPr="00554FC3">
        <w:rPr>
          <w:b/>
          <w:bCs/>
          <w:sz w:val="23"/>
          <w:szCs w:val="23"/>
          <w:lang w:val="vi-VN"/>
        </w:rPr>
        <w:t>PHƯƠNG THỨC THANH TOÁN.</w:t>
      </w:r>
    </w:p>
    <w:p w14:paraId="7229C755" w14:textId="77777777" w:rsidR="00F57C48" w:rsidRPr="00554FC3" w:rsidRDefault="00F57C48" w:rsidP="00455CEC">
      <w:pPr>
        <w:spacing w:line="360" w:lineRule="auto"/>
        <w:ind w:left="720" w:right="15"/>
        <w:jc w:val="both"/>
        <w:rPr>
          <w:b/>
          <w:bCs/>
          <w:sz w:val="23"/>
          <w:szCs w:val="23"/>
          <w:lang w:val="vi-VN"/>
        </w:rPr>
      </w:pPr>
      <w:r w:rsidRPr="00554FC3">
        <w:rPr>
          <w:b/>
          <w:bCs/>
          <w:sz w:val="23"/>
          <w:szCs w:val="23"/>
          <w:lang w:val="vi-VN"/>
        </w:rPr>
        <w:t>2.1 . Phí dịch vụ:</w:t>
      </w:r>
    </w:p>
    <w:p w14:paraId="47D102D6" w14:textId="77777777" w:rsidR="00714031" w:rsidRPr="00554FC3" w:rsidRDefault="00714031" w:rsidP="00455CEC">
      <w:pPr>
        <w:spacing w:line="360" w:lineRule="auto"/>
        <w:ind w:left="720" w:right="15"/>
        <w:jc w:val="both"/>
        <w:rPr>
          <w:b/>
          <w:bCs/>
          <w:sz w:val="23"/>
          <w:szCs w:val="23"/>
          <w:lang w:val="vi-VN"/>
        </w:rPr>
      </w:pPr>
      <w:r w:rsidRPr="00554FC3">
        <w:rPr>
          <w:b/>
          <w:bCs/>
          <w:sz w:val="23"/>
          <w:szCs w:val="23"/>
          <w:lang w:val="vi-VN"/>
        </w:rPr>
        <w:t>Phí cố định:</w:t>
      </w:r>
    </w:p>
    <w:p w14:paraId="3866A86E" w14:textId="0CFA725B" w:rsidR="00714031" w:rsidRPr="00554FC3" w:rsidRDefault="00714031" w:rsidP="00E17471">
      <w:pPr>
        <w:numPr>
          <w:ilvl w:val="0"/>
          <w:numId w:val="14"/>
        </w:numPr>
        <w:ind w:right="14"/>
        <w:contextualSpacing/>
        <w:jc w:val="both"/>
        <w:rPr>
          <w:sz w:val="23"/>
          <w:szCs w:val="23"/>
          <w:lang w:val="vi-VN"/>
        </w:rPr>
      </w:pPr>
      <w:r w:rsidRPr="00554FC3">
        <w:rPr>
          <w:sz w:val="23"/>
          <w:szCs w:val="23"/>
          <w:lang w:val="vi-VN"/>
        </w:rPr>
        <w:t>Phí dịch vụ:</w:t>
      </w:r>
      <w:r w:rsidR="003E260B">
        <w:rPr>
          <w:sz w:val="23"/>
          <w:szCs w:val="23"/>
        </w:rPr>
        <w:t xml:space="preserve"> dựa theo cấp độ của khách hàng</w:t>
      </w:r>
      <w:r w:rsidR="009515FD" w:rsidRPr="00554FC3">
        <w:rPr>
          <w:sz w:val="23"/>
          <w:szCs w:val="23"/>
          <w:lang w:val="vi-VN"/>
        </w:rPr>
        <w:t>.</w:t>
      </w:r>
      <w:r w:rsidRPr="00554FC3">
        <w:rPr>
          <w:sz w:val="23"/>
          <w:szCs w:val="23"/>
          <w:lang w:val="vi-VN"/>
        </w:rPr>
        <w:t xml:space="preserve"> </w:t>
      </w:r>
    </w:p>
    <w:p w14:paraId="555851E3" w14:textId="77777777" w:rsidR="00714031" w:rsidRPr="00554FC3" w:rsidRDefault="00714031" w:rsidP="00E17471">
      <w:pPr>
        <w:numPr>
          <w:ilvl w:val="0"/>
          <w:numId w:val="14"/>
        </w:numPr>
        <w:ind w:right="14"/>
        <w:contextualSpacing/>
        <w:jc w:val="both"/>
        <w:rPr>
          <w:sz w:val="23"/>
          <w:szCs w:val="23"/>
          <w:lang w:val="vi-VN"/>
        </w:rPr>
      </w:pPr>
      <w:r w:rsidRPr="00554FC3">
        <w:rPr>
          <w:sz w:val="23"/>
          <w:szCs w:val="23"/>
          <w:lang w:val="vi-VN"/>
        </w:rPr>
        <w:t>Giá trên chưa bao gồm VAT 10%</w:t>
      </w:r>
    </w:p>
    <w:p w14:paraId="384A47B5" w14:textId="170CE441" w:rsidR="00714031" w:rsidRPr="00554FC3" w:rsidRDefault="00714031" w:rsidP="00E17471">
      <w:pPr>
        <w:numPr>
          <w:ilvl w:val="0"/>
          <w:numId w:val="14"/>
        </w:numPr>
        <w:ind w:right="14"/>
        <w:contextualSpacing/>
        <w:jc w:val="both"/>
        <w:rPr>
          <w:sz w:val="23"/>
          <w:szCs w:val="23"/>
          <w:lang w:val="vi-VN"/>
        </w:rPr>
      </w:pPr>
      <w:r w:rsidRPr="00554FC3">
        <w:rPr>
          <w:sz w:val="23"/>
          <w:szCs w:val="23"/>
          <w:lang w:val="vi-VN"/>
        </w:rPr>
        <w:t xml:space="preserve">Tỉ giá: </w:t>
      </w:r>
      <w:r w:rsidR="00DB47BD" w:rsidRPr="00554FC3">
        <w:rPr>
          <w:sz w:val="23"/>
          <w:szCs w:val="23"/>
          <w:lang w:val="vi-VN"/>
        </w:rPr>
        <w:t>T</w:t>
      </w:r>
      <w:r w:rsidRPr="00554FC3">
        <w:rPr>
          <w:sz w:val="23"/>
          <w:szCs w:val="23"/>
          <w:lang w:val="vi-VN"/>
        </w:rPr>
        <w:t>heo tỉ giá tại thời điểm phát hành hóa đơn.</w:t>
      </w:r>
    </w:p>
    <w:p w14:paraId="14ADC738" w14:textId="485B204F" w:rsidR="009515FD" w:rsidRPr="00554FC3" w:rsidRDefault="009515FD" w:rsidP="00E17471">
      <w:pPr>
        <w:numPr>
          <w:ilvl w:val="0"/>
          <w:numId w:val="14"/>
        </w:numPr>
        <w:spacing w:line="360" w:lineRule="auto"/>
        <w:ind w:right="14"/>
        <w:contextualSpacing/>
        <w:jc w:val="both"/>
        <w:rPr>
          <w:sz w:val="23"/>
          <w:szCs w:val="23"/>
          <w:lang w:val="vi-VN"/>
        </w:rPr>
      </w:pPr>
      <w:r w:rsidRPr="00554FC3">
        <w:rPr>
          <w:sz w:val="23"/>
          <w:szCs w:val="23"/>
          <w:lang w:val="vi-VN"/>
        </w:rPr>
        <w:t xml:space="preserve">Phí vận chuyển quốc tế theo biểu phí quy định của Bên </w:t>
      </w:r>
      <w:r w:rsidR="00455CEC" w:rsidRPr="00554FC3">
        <w:rPr>
          <w:sz w:val="23"/>
          <w:szCs w:val="23"/>
          <w:lang w:val="vi-VN"/>
        </w:rPr>
        <w:t>A</w:t>
      </w:r>
      <w:r w:rsidRPr="00554FC3">
        <w:rPr>
          <w:sz w:val="23"/>
          <w:szCs w:val="23"/>
          <w:lang w:val="vi-VN"/>
        </w:rPr>
        <w:t xml:space="preserve"> theo phụ lục đính kèm.</w:t>
      </w:r>
    </w:p>
    <w:p w14:paraId="69C0685D" w14:textId="77777777" w:rsidR="00714031" w:rsidRPr="00554FC3" w:rsidRDefault="00714031" w:rsidP="00455CEC">
      <w:pPr>
        <w:spacing w:line="360" w:lineRule="auto"/>
        <w:ind w:left="720" w:right="15"/>
        <w:jc w:val="both"/>
        <w:rPr>
          <w:b/>
          <w:bCs/>
          <w:sz w:val="23"/>
          <w:szCs w:val="23"/>
        </w:rPr>
      </w:pPr>
      <w:r w:rsidRPr="00554FC3">
        <w:rPr>
          <w:b/>
          <w:bCs/>
          <w:sz w:val="23"/>
          <w:szCs w:val="23"/>
        </w:rPr>
        <w:t>Phí phát sinh:</w:t>
      </w:r>
    </w:p>
    <w:p w14:paraId="15709A65" w14:textId="649D4097" w:rsidR="000F5D9B" w:rsidRPr="00554FC3" w:rsidRDefault="000F5D9B" w:rsidP="00E17471">
      <w:pPr>
        <w:numPr>
          <w:ilvl w:val="0"/>
          <w:numId w:val="15"/>
        </w:numPr>
        <w:ind w:right="14"/>
        <w:contextualSpacing/>
        <w:jc w:val="both"/>
        <w:rPr>
          <w:sz w:val="23"/>
          <w:szCs w:val="23"/>
          <w:lang w:val="vi-VN"/>
        </w:rPr>
      </w:pPr>
      <w:r w:rsidRPr="00554FC3">
        <w:rPr>
          <w:sz w:val="23"/>
          <w:szCs w:val="23"/>
          <w:lang w:val="vi-VN"/>
        </w:rPr>
        <w:t>Chi phí thủ tục nhập khẩu: theo file đính kèm.</w:t>
      </w:r>
    </w:p>
    <w:p w14:paraId="1BDFC9AB" w14:textId="77777777" w:rsidR="004E3BA6" w:rsidRPr="00554FC3" w:rsidRDefault="004E3BA6" w:rsidP="00E17471">
      <w:pPr>
        <w:numPr>
          <w:ilvl w:val="0"/>
          <w:numId w:val="15"/>
        </w:numPr>
        <w:ind w:right="14"/>
        <w:contextualSpacing/>
        <w:jc w:val="both"/>
        <w:rPr>
          <w:sz w:val="23"/>
          <w:szCs w:val="23"/>
          <w:lang w:val="vi-VN"/>
        </w:rPr>
      </w:pPr>
      <w:r w:rsidRPr="00554FC3">
        <w:rPr>
          <w:sz w:val="23"/>
          <w:szCs w:val="23"/>
          <w:lang w:val="vi-VN"/>
        </w:rPr>
        <w:t xml:space="preserve">Chi phí vận chuyển </w:t>
      </w:r>
      <w:r w:rsidR="003E398E" w:rsidRPr="00554FC3">
        <w:rPr>
          <w:sz w:val="23"/>
          <w:szCs w:val="23"/>
          <w:lang w:val="vi-VN"/>
        </w:rPr>
        <w:t xml:space="preserve">trong nước </w:t>
      </w:r>
      <w:r w:rsidRPr="00554FC3">
        <w:rPr>
          <w:sz w:val="23"/>
          <w:szCs w:val="23"/>
          <w:lang w:val="vi-VN"/>
        </w:rPr>
        <w:t>theo từng lần phát sinh dịch vụ.</w:t>
      </w:r>
    </w:p>
    <w:p w14:paraId="734868B4" w14:textId="2C8A9CF3" w:rsidR="008616E1" w:rsidRPr="00554FC3" w:rsidRDefault="008616E1" w:rsidP="00E17471">
      <w:pPr>
        <w:numPr>
          <w:ilvl w:val="0"/>
          <w:numId w:val="15"/>
        </w:numPr>
        <w:spacing w:line="360" w:lineRule="auto"/>
        <w:ind w:right="14"/>
        <w:contextualSpacing/>
        <w:jc w:val="both"/>
        <w:rPr>
          <w:sz w:val="23"/>
          <w:szCs w:val="23"/>
          <w:lang w:val="vi-VN"/>
        </w:rPr>
      </w:pPr>
      <w:r w:rsidRPr="00554FC3">
        <w:rPr>
          <w:sz w:val="23"/>
          <w:szCs w:val="23"/>
          <w:lang w:val="vi-VN"/>
        </w:rPr>
        <w:t>Các chi phí phát sinh khác</w:t>
      </w:r>
      <w:r w:rsidR="00DB47BD" w:rsidRPr="00554FC3">
        <w:rPr>
          <w:sz w:val="23"/>
          <w:szCs w:val="23"/>
          <w:lang w:val="vi-VN"/>
        </w:rPr>
        <w:t>: Phí kiểm đếm, repack, đóng thùng gỗ,…</w:t>
      </w:r>
      <w:r w:rsidR="00AA2B66" w:rsidRPr="00554FC3">
        <w:rPr>
          <w:sz w:val="23"/>
          <w:szCs w:val="23"/>
          <w:lang w:val="vi-VN"/>
        </w:rPr>
        <w:t>( nếu có)</w:t>
      </w:r>
    </w:p>
    <w:p w14:paraId="3BE5BB73" w14:textId="77777777" w:rsidR="000F5D9B" w:rsidRPr="00554FC3" w:rsidRDefault="00714031" w:rsidP="00455CEC">
      <w:pPr>
        <w:spacing w:line="360" w:lineRule="auto"/>
        <w:ind w:left="720" w:right="15"/>
        <w:jc w:val="both"/>
        <w:rPr>
          <w:b/>
          <w:bCs/>
          <w:sz w:val="23"/>
          <w:szCs w:val="23"/>
        </w:rPr>
      </w:pPr>
      <w:r w:rsidRPr="00554FC3">
        <w:rPr>
          <w:b/>
          <w:bCs/>
          <w:sz w:val="23"/>
          <w:szCs w:val="23"/>
        </w:rPr>
        <w:t xml:space="preserve">2.2. </w:t>
      </w:r>
      <w:r w:rsidR="000F5D9B" w:rsidRPr="00554FC3">
        <w:rPr>
          <w:b/>
          <w:bCs/>
          <w:sz w:val="23"/>
          <w:szCs w:val="23"/>
        </w:rPr>
        <w:t>Thanh toán:</w:t>
      </w:r>
    </w:p>
    <w:p w14:paraId="77550091" w14:textId="3927D346" w:rsidR="000F5D9B" w:rsidRPr="00554FC3" w:rsidRDefault="000F5D9B" w:rsidP="00E17471">
      <w:pPr>
        <w:numPr>
          <w:ilvl w:val="0"/>
          <w:numId w:val="16"/>
        </w:numPr>
        <w:ind w:right="14"/>
        <w:contextualSpacing/>
        <w:jc w:val="both"/>
        <w:rPr>
          <w:sz w:val="23"/>
          <w:szCs w:val="23"/>
          <w:lang w:val="vi-VN"/>
        </w:rPr>
      </w:pPr>
      <w:r w:rsidRPr="00554FC3">
        <w:rPr>
          <w:sz w:val="23"/>
          <w:szCs w:val="23"/>
          <w:lang w:val="vi-VN"/>
        </w:rPr>
        <w:t xml:space="preserve">Bên </w:t>
      </w:r>
      <w:r w:rsidR="00455CEC" w:rsidRPr="00554FC3">
        <w:rPr>
          <w:sz w:val="23"/>
          <w:szCs w:val="23"/>
          <w:lang w:val="vi-VN"/>
        </w:rPr>
        <w:t>B</w:t>
      </w:r>
      <w:r w:rsidRPr="00554FC3">
        <w:rPr>
          <w:sz w:val="23"/>
          <w:szCs w:val="23"/>
          <w:lang w:val="vi-VN"/>
        </w:rPr>
        <w:t xml:space="preserve"> thanh toán trước cho bên </w:t>
      </w:r>
      <w:r w:rsidR="00455CEC" w:rsidRPr="00554FC3">
        <w:rPr>
          <w:sz w:val="23"/>
          <w:szCs w:val="23"/>
          <w:lang w:val="vi-VN"/>
        </w:rPr>
        <w:t>A</w:t>
      </w:r>
      <w:r w:rsidRPr="00554FC3">
        <w:rPr>
          <w:sz w:val="23"/>
          <w:szCs w:val="23"/>
          <w:lang w:val="vi-VN"/>
        </w:rPr>
        <w:t xml:space="preserve"> bằng tiền mặt hoặc chuyển khoản Số tiền </w:t>
      </w:r>
      <w:r w:rsidR="00455CEC" w:rsidRPr="00554FC3">
        <w:rPr>
          <w:sz w:val="23"/>
          <w:szCs w:val="23"/>
          <w:lang w:val="vi-VN"/>
        </w:rPr>
        <w:t>10</w:t>
      </w:r>
      <w:r w:rsidRPr="00554FC3">
        <w:rPr>
          <w:sz w:val="23"/>
          <w:szCs w:val="23"/>
          <w:lang w:val="vi-VN"/>
        </w:rPr>
        <w:t>0</w:t>
      </w:r>
      <w:r w:rsidRPr="00554FC3">
        <w:rPr>
          <w:bCs/>
          <w:sz w:val="23"/>
          <w:szCs w:val="23"/>
          <w:lang w:val="vi-VN"/>
        </w:rPr>
        <w:t>% giá trị</w:t>
      </w:r>
      <w:r w:rsidRPr="00554FC3">
        <w:rPr>
          <w:b/>
          <w:bCs/>
          <w:sz w:val="23"/>
          <w:szCs w:val="23"/>
          <w:lang w:val="vi-VN"/>
        </w:rPr>
        <w:t xml:space="preserve"> </w:t>
      </w:r>
      <w:r w:rsidRPr="00554FC3">
        <w:rPr>
          <w:sz w:val="23"/>
          <w:szCs w:val="23"/>
          <w:lang w:val="vi-VN"/>
        </w:rPr>
        <w:t>hợp đồng với bên xuất khẩu (Số tiền đ</w:t>
      </w:r>
      <w:r w:rsidRPr="00554FC3">
        <w:rPr>
          <w:sz w:val="23"/>
          <w:szCs w:val="23"/>
        </w:rPr>
        <w:t>ặt cọc này có thể thay đổi theo tùy đơn hàng, thỏa thuận đơn hàng, phụ lục đơn hàng)</w:t>
      </w:r>
      <w:r w:rsidR="00DB47BD" w:rsidRPr="00554FC3">
        <w:rPr>
          <w:sz w:val="23"/>
          <w:szCs w:val="23"/>
          <w:lang w:val="vi-VN"/>
        </w:rPr>
        <w:t xml:space="preserve">. </w:t>
      </w:r>
    </w:p>
    <w:p w14:paraId="1303BA0F" w14:textId="055B3E90" w:rsidR="000F5D9B" w:rsidRPr="00554FC3" w:rsidRDefault="000F5D9B" w:rsidP="00E17471">
      <w:pPr>
        <w:numPr>
          <w:ilvl w:val="0"/>
          <w:numId w:val="16"/>
        </w:numPr>
        <w:ind w:right="14"/>
        <w:contextualSpacing/>
        <w:jc w:val="both"/>
        <w:rPr>
          <w:sz w:val="23"/>
          <w:szCs w:val="23"/>
          <w:lang w:val="vi-VN"/>
        </w:rPr>
      </w:pPr>
      <w:r w:rsidRPr="00554FC3">
        <w:rPr>
          <w:sz w:val="23"/>
          <w:szCs w:val="23"/>
          <w:lang w:val="vi-VN"/>
        </w:rPr>
        <w:t xml:space="preserve">Khi bên </w:t>
      </w:r>
      <w:r w:rsidR="00455CEC" w:rsidRPr="00554FC3">
        <w:rPr>
          <w:sz w:val="23"/>
          <w:szCs w:val="23"/>
          <w:lang w:val="vi-VN"/>
        </w:rPr>
        <w:t>A</w:t>
      </w:r>
      <w:r w:rsidRPr="00554FC3">
        <w:rPr>
          <w:sz w:val="23"/>
          <w:szCs w:val="23"/>
          <w:lang w:val="vi-VN"/>
        </w:rPr>
        <w:t xml:space="preserve"> vận chuyển đến kho bên </w:t>
      </w:r>
      <w:r w:rsidR="00455CEC" w:rsidRPr="00554FC3">
        <w:rPr>
          <w:sz w:val="23"/>
          <w:szCs w:val="23"/>
          <w:lang w:val="vi-VN"/>
        </w:rPr>
        <w:t>B</w:t>
      </w:r>
      <w:r w:rsidRPr="00554FC3">
        <w:rPr>
          <w:sz w:val="23"/>
          <w:szCs w:val="23"/>
          <w:lang w:val="vi-VN"/>
        </w:rPr>
        <w:t xml:space="preserve"> nhận được hàng thanh toán Chi phí vận chuyển và phí dịch vụ</w:t>
      </w:r>
      <w:r w:rsidR="00DB47BD" w:rsidRPr="00554FC3">
        <w:rPr>
          <w:sz w:val="23"/>
          <w:szCs w:val="23"/>
          <w:lang w:val="vi-VN"/>
        </w:rPr>
        <w:t xml:space="preserve"> còn lại </w:t>
      </w:r>
    </w:p>
    <w:p w14:paraId="11057CD6" w14:textId="635B6FFB" w:rsidR="000F5D9B" w:rsidRPr="00554FC3" w:rsidRDefault="000F5D9B" w:rsidP="00E17471">
      <w:pPr>
        <w:numPr>
          <w:ilvl w:val="0"/>
          <w:numId w:val="16"/>
        </w:numPr>
        <w:ind w:right="14"/>
        <w:contextualSpacing/>
        <w:jc w:val="both"/>
        <w:rPr>
          <w:sz w:val="23"/>
          <w:szCs w:val="23"/>
          <w:lang w:val="vi-VN"/>
        </w:rPr>
      </w:pPr>
      <w:r w:rsidRPr="00554FC3">
        <w:rPr>
          <w:sz w:val="23"/>
          <w:szCs w:val="23"/>
          <w:lang w:val="vi-VN"/>
        </w:rPr>
        <w:t>Thời gian thanh toán Chi phí vận chuyển v</w:t>
      </w:r>
      <w:r w:rsidR="00974318" w:rsidRPr="00554FC3">
        <w:rPr>
          <w:sz w:val="23"/>
          <w:szCs w:val="23"/>
          <w:lang w:val="vi-VN"/>
        </w:rPr>
        <w:t xml:space="preserve">à phí dịch vụ tối đa không quá </w:t>
      </w:r>
      <w:r w:rsidR="00DB47BD" w:rsidRPr="00554FC3">
        <w:rPr>
          <w:rFonts w:eastAsiaTheme="minorEastAsia"/>
          <w:sz w:val="23"/>
          <w:szCs w:val="23"/>
          <w:lang w:val="vi-VN" w:eastAsia="zh-CN"/>
        </w:rPr>
        <w:t>01</w:t>
      </w:r>
      <w:r w:rsidRPr="00554FC3">
        <w:rPr>
          <w:sz w:val="23"/>
          <w:szCs w:val="23"/>
          <w:lang w:val="vi-VN"/>
        </w:rPr>
        <w:t xml:space="preserve"> ngày kể từ ngày bên </w:t>
      </w:r>
      <w:r w:rsidR="00455CEC" w:rsidRPr="00554FC3">
        <w:rPr>
          <w:sz w:val="23"/>
          <w:szCs w:val="23"/>
          <w:lang w:val="vi-VN"/>
        </w:rPr>
        <w:t>A</w:t>
      </w:r>
      <w:r w:rsidR="002A79BB" w:rsidRPr="00554FC3">
        <w:rPr>
          <w:sz w:val="23"/>
          <w:szCs w:val="23"/>
          <w:lang w:val="vi-VN"/>
        </w:rPr>
        <w:t xml:space="preserve"> gửi bảng kê phí phải t</w:t>
      </w:r>
      <w:r w:rsidR="006A7460" w:rsidRPr="00554FC3">
        <w:rPr>
          <w:sz w:val="23"/>
          <w:szCs w:val="23"/>
          <w:lang w:val="vi-VN"/>
        </w:rPr>
        <w:t>hanh toán</w:t>
      </w:r>
      <w:r w:rsidR="007E4A57" w:rsidRPr="00554FC3">
        <w:rPr>
          <w:sz w:val="23"/>
          <w:szCs w:val="23"/>
          <w:lang w:val="vi-VN"/>
        </w:rPr>
        <w:t xml:space="preserve"> kèm hóa đơn dịch vụ</w:t>
      </w:r>
    </w:p>
    <w:p w14:paraId="3D018886" w14:textId="6FFCB43E" w:rsidR="00DB47BD" w:rsidRPr="00554FC3" w:rsidRDefault="000F5D9B" w:rsidP="00E17471">
      <w:pPr>
        <w:numPr>
          <w:ilvl w:val="0"/>
          <w:numId w:val="16"/>
        </w:numPr>
        <w:spacing w:line="360" w:lineRule="auto"/>
        <w:ind w:right="14"/>
        <w:contextualSpacing/>
        <w:jc w:val="both"/>
        <w:rPr>
          <w:sz w:val="23"/>
          <w:szCs w:val="23"/>
          <w:lang w:val="vi-VN"/>
        </w:rPr>
      </w:pPr>
      <w:r w:rsidRPr="00554FC3">
        <w:rPr>
          <w:sz w:val="23"/>
          <w:szCs w:val="23"/>
          <w:lang w:val="vi-VN"/>
        </w:rPr>
        <w:t xml:space="preserve">Bên </w:t>
      </w:r>
      <w:r w:rsidR="00455CEC" w:rsidRPr="00554FC3">
        <w:rPr>
          <w:sz w:val="23"/>
          <w:szCs w:val="23"/>
          <w:lang w:val="vi-VN"/>
        </w:rPr>
        <w:t>B</w:t>
      </w:r>
      <w:r w:rsidRPr="00554FC3">
        <w:rPr>
          <w:sz w:val="23"/>
          <w:szCs w:val="23"/>
          <w:lang w:val="vi-VN"/>
        </w:rPr>
        <w:t xml:space="preserve"> thanh toán số tiền còn </w:t>
      </w:r>
      <w:r w:rsidR="00B2456F" w:rsidRPr="00554FC3">
        <w:rPr>
          <w:sz w:val="23"/>
          <w:szCs w:val="23"/>
          <w:lang w:val="vi-VN"/>
        </w:rPr>
        <w:t xml:space="preserve">lại cho bên </w:t>
      </w:r>
      <w:r w:rsidR="00455CEC" w:rsidRPr="00554FC3">
        <w:rPr>
          <w:sz w:val="23"/>
          <w:szCs w:val="23"/>
          <w:lang w:val="vi-VN"/>
        </w:rPr>
        <w:t>A</w:t>
      </w:r>
      <w:r w:rsidR="00B2456F" w:rsidRPr="00554FC3">
        <w:rPr>
          <w:sz w:val="23"/>
          <w:szCs w:val="23"/>
          <w:lang w:val="vi-VN"/>
        </w:rPr>
        <w:t xml:space="preserve"> bằng chuyển khoản</w:t>
      </w:r>
      <w:r w:rsidR="00DB47BD" w:rsidRPr="00554FC3">
        <w:rPr>
          <w:sz w:val="23"/>
          <w:szCs w:val="23"/>
          <w:lang w:val="vi-VN"/>
        </w:rPr>
        <w:t xml:space="preserve"> hoặc tiền mặt theo STK như trong </w:t>
      </w:r>
      <w:r w:rsidR="00455CEC" w:rsidRPr="00554FC3">
        <w:rPr>
          <w:sz w:val="23"/>
          <w:szCs w:val="23"/>
          <w:lang w:val="vi-VN"/>
        </w:rPr>
        <w:t>phụ lục đính kèm cùng bảng giá</w:t>
      </w:r>
    </w:p>
    <w:p w14:paraId="3E965356" w14:textId="77777777" w:rsidR="000F5D9B" w:rsidRPr="00554FC3" w:rsidRDefault="000F5D9B" w:rsidP="00BF0AB5">
      <w:pPr>
        <w:spacing w:line="360" w:lineRule="auto"/>
        <w:ind w:left="720" w:right="14"/>
        <w:contextualSpacing/>
        <w:jc w:val="both"/>
        <w:rPr>
          <w:b/>
          <w:sz w:val="23"/>
          <w:szCs w:val="23"/>
          <w:lang w:val="vi-VN"/>
        </w:rPr>
      </w:pPr>
      <w:r w:rsidRPr="00554FC3">
        <w:rPr>
          <w:b/>
          <w:sz w:val="23"/>
          <w:szCs w:val="23"/>
          <w:lang w:val="vi-VN"/>
        </w:rPr>
        <w:t>ĐIỀU 3: QUYỀN LỢI VÀ TRÁCH NHIỆM CÁC BÊN</w:t>
      </w:r>
    </w:p>
    <w:p w14:paraId="5CE8D025" w14:textId="77777777" w:rsidR="00554FC3" w:rsidRPr="00554FC3" w:rsidRDefault="00554FC3" w:rsidP="00BF0AB5">
      <w:pPr>
        <w:ind w:left="720" w:right="14"/>
        <w:contextualSpacing/>
        <w:jc w:val="both"/>
        <w:rPr>
          <w:b/>
          <w:i/>
          <w:sz w:val="23"/>
          <w:szCs w:val="23"/>
          <w:lang w:val="vi-VN"/>
        </w:rPr>
      </w:pPr>
      <w:r w:rsidRPr="00554FC3">
        <w:rPr>
          <w:b/>
          <w:i/>
          <w:sz w:val="23"/>
          <w:szCs w:val="23"/>
          <w:lang w:val="vi-VN"/>
        </w:rPr>
        <w:t>QUYỀN LỢI VÀ TRÁCH NHIỆM BÊN A</w:t>
      </w:r>
    </w:p>
    <w:p w14:paraId="6A85F308" w14:textId="77777777" w:rsidR="00554FC3" w:rsidRPr="00554FC3" w:rsidRDefault="00554FC3" w:rsidP="009132F7">
      <w:pPr>
        <w:numPr>
          <w:ilvl w:val="0"/>
          <w:numId w:val="17"/>
        </w:numPr>
        <w:ind w:right="14"/>
        <w:contextualSpacing/>
        <w:jc w:val="both"/>
        <w:rPr>
          <w:sz w:val="23"/>
          <w:szCs w:val="23"/>
          <w:lang w:val="vi-VN"/>
        </w:rPr>
      </w:pPr>
      <w:r w:rsidRPr="00554FC3">
        <w:rPr>
          <w:color w:val="000000"/>
          <w:sz w:val="23"/>
          <w:szCs w:val="23"/>
          <w:lang w:val="vi-VN"/>
        </w:rPr>
        <w:t>Chịu trách nhiệm nhập khẩu, vận chuyển quốc tế</w:t>
      </w:r>
    </w:p>
    <w:p w14:paraId="2FC960B6" w14:textId="77777777" w:rsidR="00554FC3" w:rsidRPr="00554FC3" w:rsidRDefault="00554FC3" w:rsidP="009132F7">
      <w:pPr>
        <w:numPr>
          <w:ilvl w:val="0"/>
          <w:numId w:val="17"/>
        </w:numPr>
        <w:ind w:right="14"/>
        <w:contextualSpacing/>
        <w:jc w:val="both"/>
        <w:rPr>
          <w:sz w:val="23"/>
          <w:szCs w:val="23"/>
          <w:lang w:val="vi-VN"/>
        </w:rPr>
      </w:pPr>
      <w:r w:rsidRPr="00554FC3">
        <w:rPr>
          <w:sz w:val="23"/>
          <w:szCs w:val="23"/>
          <w:lang w:val="vi-VN"/>
        </w:rPr>
        <w:t xml:space="preserve">Trực tiếp ký kết hợp đồng với đối tác bên nước ngoài, </w:t>
      </w:r>
    </w:p>
    <w:p w14:paraId="5B8FE1AF" w14:textId="77777777" w:rsidR="00554FC3" w:rsidRPr="00554FC3" w:rsidRDefault="00554FC3" w:rsidP="009132F7">
      <w:pPr>
        <w:numPr>
          <w:ilvl w:val="0"/>
          <w:numId w:val="17"/>
        </w:numPr>
        <w:ind w:right="14"/>
        <w:contextualSpacing/>
        <w:jc w:val="both"/>
        <w:rPr>
          <w:sz w:val="23"/>
          <w:szCs w:val="23"/>
          <w:lang w:val="vi-VN"/>
        </w:rPr>
      </w:pPr>
      <w:r w:rsidRPr="00554FC3">
        <w:rPr>
          <w:sz w:val="23"/>
          <w:szCs w:val="23"/>
          <w:lang w:val="vi-VN"/>
        </w:rPr>
        <w:t xml:space="preserve"> Khai và nộp các loại thuế: thuế nhập khẩu, thuế VAT… cho hàng nhập khẩu ( nếu có)</w:t>
      </w:r>
    </w:p>
    <w:p w14:paraId="39D1DFED" w14:textId="77777777" w:rsidR="00554FC3" w:rsidRPr="00554FC3" w:rsidRDefault="00554FC3" w:rsidP="009132F7">
      <w:pPr>
        <w:numPr>
          <w:ilvl w:val="0"/>
          <w:numId w:val="17"/>
        </w:numPr>
        <w:ind w:right="14"/>
        <w:contextualSpacing/>
        <w:jc w:val="both"/>
        <w:rPr>
          <w:sz w:val="23"/>
          <w:szCs w:val="23"/>
          <w:lang w:val="vi-VN"/>
        </w:rPr>
      </w:pPr>
      <w:r w:rsidRPr="00554FC3">
        <w:rPr>
          <w:sz w:val="23"/>
          <w:szCs w:val="23"/>
          <w:lang w:val="vi-VN"/>
        </w:rPr>
        <w:t xml:space="preserve"> Xuất trả hàng đã nhập khẩu cho người ủy thác, cùng hóa đơn VAT cho hàng nhập khẩu (bên cạnh hóa đơn VAT cho phí dịch vụ ủy thác nhập khẩu).</w:t>
      </w:r>
    </w:p>
    <w:p w14:paraId="43884969" w14:textId="77777777" w:rsidR="00554FC3" w:rsidRPr="00554FC3" w:rsidRDefault="00554FC3" w:rsidP="009132F7">
      <w:pPr>
        <w:numPr>
          <w:ilvl w:val="0"/>
          <w:numId w:val="17"/>
        </w:numPr>
        <w:ind w:right="14"/>
        <w:contextualSpacing/>
        <w:jc w:val="both"/>
        <w:rPr>
          <w:sz w:val="23"/>
          <w:szCs w:val="23"/>
          <w:lang w:val="vi-VN"/>
        </w:rPr>
      </w:pPr>
      <w:r w:rsidRPr="00554FC3">
        <w:rPr>
          <w:sz w:val="23"/>
          <w:szCs w:val="23"/>
          <w:lang w:val="vi-VN"/>
        </w:rPr>
        <w:t>Cung cấp chứng từ giấy tờ liên quan đến lô hàng (hợp đồng, hóa đơn thương mại, PKL, TKHQ...) theo yêu cầu của bên B đã đề nghị trong khi làm thủ tục nhập khẩu.</w:t>
      </w:r>
    </w:p>
    <w:p w14:paraId="5E751177" w14:textId="77777777" w:rsidR="00554FC3" w:rsidRPr="00B00D9F" w:rsidRDefault="00554FC3" w:rsidP="009132F7">
      <w:pPr>
        <w:numPr>
          <w:ilvl w:val="0"/>
          <w:numId w:val="17"/>
        </w:numPr>
        <w:ind w:right="14"/>
        <w:contextualSpacing/>
        <w:jc w:val="both"/>
        <w:rPr>
          <w:sz w:val="23"/>
          <w:szCs w:val="23"/>
          <w:lang w:val="vi-VN"/>
        </w:rPr>
      </w:pPr>
      <w:r w:rsidRPr="00B00D9F">
        <w:rPr>
          <w:sz w:val="23"/>
          <w:szCs w:val="23"/>
          <w:lang w:val="vi-VN"/>
        </w:rPr>
        <w:t>Trực tiếp thanh toán hóa đơn với nhà cung cấp.</w:t>
      </w:r>
    </w:p>
    <w:p w14:paraId="4C2BF7A5" w14:textId="77777777" w:rsidR="00554FC3" w:rsidRPr="00B00D9F" w:rsidRDefault="00554FC3" w:rsidP="009132F7">
      <w:pPr>
        <w:numPr>
          <w:ilvl w:val="0"/>
          <w:numId w:val="17"/>
        </w:numPr>
        <w:ind w:right="14"/>
        <w:contextualSpacing/>
        <w:jc w:val="both"/>
        <w:rPr>
          <w:b/>
          <w:bCs/>
          <w:sz w:val="23"/>
          <w:szCs w:val="23"/>
          <w:lang w:val="vi-VN"/>
        </w:rPr>
      </w:pPr>
      <w:r w:rsidRPr="00B00D9F">
        <w:rPr>
          <w:sz w:val="23"/>
          <w:szCs w:val="23"/>
          <w:lang w:val="vi-VN"/>
        </w:rPr>
        <w:t xml:space="preserve">Trực tiếp tham gia kiểm soát quá trình vận chuyển hàng hóa từ nước ngoài về Việt Nam. </w:t>
      </w:r>
    </w:p>
    <w:p w14:paraId="4795FC0D" w14:textId="73FB5C95" w:rsidR="00554FC3" w:rsidRPr="00B00D9F" w:rsidRDefault="00554FC3" w:rsidP="009132F7">
      <w:pPr>
        <w:numPr>
          <w:ilvl w:val="0"/>
          <w:numId w:val="17"/>
        </w:numPr>
        <w:spacing w:line="360" w:lineRule="auto"/>
        <w:ind w:right="14"/>
        <w:contextualSpacing/>
        <w:jc w:val="both"/>
        <w:rPr>
          <w:b/>
          <w:bCs/>
          <w:sz w:val="23"/>
          <w:szCs w:val="23"/>
          <w:lang w:val="vi-VN"/>
        </w:rPr>
      </w:pPr>
      <w:r w:rsidRPr="00B00D9F">
        <w:rPr>
          <w:sz w:val="23"/>
          <w:szCs w:val="23"/>
          <w:lang w:val="vi-VN"/>
        </w:rPr>
        <w:t>Bên B chỉ chịu trách nhiệm về chất lượng của hàng hóa nếu lỗi phát sinh xảy ra do quá trình vận chuyển.</w:t>
      </w:r>
    </w:p>
    <w:p w14:paraId="2807D685" w14:textId="10E54BB4" w:rsidR="000F5D9B" w:rsidRPr="00554FC3" w:rsidRDefault="000F5D9B" w:rsidP="002379D4">
      <w:pPr>
        <w:ind w:right="14" w:firstLine="720"/>
        <w:contextualSpacing/>
        <w:jc w:val="both"/>
        <w:rPr>
          <w:b/>
          <w:i/>
          <w:sz w:val="23"/>
          <w:szCs w:val="23"/>
          <w:lang w:val="vi-VN"/>
        </w:rPr>
      </w:pPr>
      <w:r w:rsidRPr="00554FC3">
        <w:rPr>
          <w:b/>
          <w:i/>
          <w:sz w:val="23"/>
          <w:szCs w:val="23"/>
          <w:lang w:val="vi-VN"/>
        </w:rPr>
        <w:t xml:space="preserve">QUYỀN LỢI VÀ TRÁCH NHIỆM BÊN </w:t>
      </w:r>
      <w:r w:rsidR="00455CEC" w:rsidRPr="00554FC3">
        <w:rPr>
          <w:b/>
          <w:i/>
          <w:sz w:val="23"/>
          <w:szCs w:val="23"/>
          <w:lang w:val="vi-VN"/>
        </w:rPr>
        <w:t>B</w:t>
      </w:r>
    </w:p>
    <w:p w14:paraId="4FBD82B5" w14:textId="77777777" w:rsidR="000F5D9B" w:rsidRPr="00554FC3" w:rsidRDefault="000F5D9B" w:rsidP="009132F7">
      <w:pPr>
        <w:numPr>
          <w:ilvl w:val="0"/>
          <w:numId w:val="18"/>
        </w:numPr>
        <w:ind w:right="14"/>
        <w:contextualSpacing/>
        <w:jc w:val="both"/>
        <w:rPr>
          <w:sz w:val="23"/>
          <w:szCs w:val="23"/>
          <w:lang w:val="vi-VN"/>
        </w:rPr>
      </w:pPr>
      <w:r w:rsidRPr="00554FC3">
        <w:rPr>
          <w:sz w:val="23"/>
          <w:szCs w:val="23"/>
          <w:lang w:val="vi-VN"/>
        </w:rPr>
        <w:t>Tìm kiếm, trực tiếp tham gia quá trình đàm phán và  chốt mức giá sản phẩm nhập về.</w:t>
      </w:r>
    </w:p>
    <w:p w14:paraId="344C4427" w14:textId="699A7910" w:rsidR="000F5D9B" w:rsidRPr="00554FC3" w:rsidRDefault="000F5D9B" w:rsidP="009132F7">
      <w:pPr>
        <w:numPr>
          <w:ilvl w:val="0"/>
          <w:numId w:val="18"/>
        </w:numPr>
        <w:ind w:right="14"/>
        <w:contextualSpacing/>
        <w:jc w:val="both"/>
        <w:rPr>
          <w:sz w:val="23"/>
          <w:szCs w:val="23"/>
          <w:lang w:val="vi-VN"/>
        </w:rPr>
      </w:pPr>
      <w:r w:rsidRPr="00554FC3">
        <w:rPr>
          <w:sz w:val="23"/>
          <w:szCs w:val="23"/>
          <w:lang w:val="vi-VN"/>
        </w:rPr>
        <w:t xml:space="preserve">Chuyển khoản cho bên </w:t>
      </w:r>
      <w:r w:rsidR="00554FC3" w:rsidRPr="00554FC3">
        <w:rPr>
          <w:sz w:val="23"/>
          <w:szCs w:val="23"/>
          <w:lang w:val="vi-VN"/>
        </w:rPr>
        <w:t>A</w:t>
      </w:r>
      <w:r w:rsidRPr="00554FC3">
        <w:rPr>
          <w:sz w:val="23"/>
          <w:szCs w:val="23"/>
          <w:lang w:val="vi-VN"/>
        </w:rPr>
        <w:t xml:space="preserve"> số tiền trong giá trị hợp đồng với nhà sản xuất nước ngoài ( theo điều khoản thanh toán )</w:t>
      </w:r>
    </w:p>
    <w:p w14:paraId="6CDF634F" w14:textId="50041DD9" w:rsidR="000F5D9B" w:rsidRPr="00554FC3" w:rsidRDefault="000F5D9B" w:rsidP="009132F7">
      <w:pPr>
        <w:numPr>
          <w:ilvl w:val="0"/>
          <w:numId w:val="18"/>
        </w:numPr>
        <w:ind w:right="14"/>
        <w:contextualSpacing/>
        <w:jc w:val="both"/>
        <w:rPr>
          <w:sz w:val="23"/>
          <w:szCs w:val="23"/>
          <w:lang w:val="vi-VN"/>
        </w:rPr>
      </w:pPr>
      <w:r w:rsidRPr="00554FC3">
        <w:rPr>
          <w:sz w:val="23"/>
          <w:szCs w:val="23"/>
          <w:lang w:val="vi-VN"/>
        </w:rPr>
        <w:t xml:space="preserve">Chuyển khoản trước cho bên </w:t>
      </w:r>
      <w:r w:rsidR="00554FC3" w:rsidRPr="00554FC3">
        <w:rPr>
          <w:sz w:val="23"/>
          <w:szCs w:val="23"/>
          <w:lang w:val="vi-VN"/>
        </w:rPr>
        <w:t>A</w:t>
      </w:r>
      <w:r w:rsidRPr="00554FC3">
        <w:rPr>
          <w:sz w:val="23"/>
          <w:szCs w:val="23"/>
          <w:lang w:val="vi-VN"/>
        </w:rPr>
        <w:t xml:space="preserve"> số tiền thuế nhập khẩu và thuế giá trị gia tăng (nếu có) phải nộp theo tờ khai nhập khẩu do bên </w:t>
      </w:r>
      <w:r w:rsidR="00554FC3" w:rsidRPr="00554FC3">
        <w:rPr>
          <w:sz w:val="23"/>
          <w:szCs w:val="23"/>
          <w:lang w:val="vi-VN"/>
        </w:rPr>
        <w:t>A</w:t>
      </w:r>
      <w:r w:rsidRPr="00554FC3">
        <w:rPr>
          <w:sz w:val="23"/>
          <w:szCs w:val="23"/>
          <w:lang w:val="vi-VN"/>
        </w:rPr>
        <w:t xml:space="preserve"> cung cấp trong quá trình làm thủ tục hải quan thông quan hàng hóa.</w:t>
      </w:r>
    </w:p>
    <w:p w14:paraId="50F1B10E" w14:textId="393900A0" w:rsidR="000F5D9B" w:rsidRPr="00554FC3" w:rsidRDefault="000F5D9B" w:rsidP="009132F7">
      <w:pPr>
        <w:numPr>
          <w:ilvl w:val="0"/>
          <w:numId w:val="18"/>
        </w:numPr>
        <w:ind w:right="14"/>
        <w:contextualSpacing/>
        <w:jc w:val="both"/>
        <w:rPr>
          <w:sz w:val="23"/>
          <w:szCs w:val="23"/>
          <w:lang w:val="vi-VN"/>
        </w:rPr>
      </w:pPr>
      <w:r w:rsidRPr="00554FC3">
        <w:rPr>
          <w:sz w:val="23"/>
          <w:szCs w:val="23"/>
          <w:lang w:val="vi-VN"/>
        </w:rPr>
        <w:t xml:space="preserve">Khi hàng về đến địa điểm giao hàng, thanh toán tất cả các chi phí phát sinh còn lại của hàng hóa cho bên </w:t>
      </w:r>
      <w:r w:rsidR="00554FC3" w:rsidRPr="00554FC3">
        <w:rPr>
          <w:sz w:val="23"/>
          <w:szCs w:val="23"/>
          <w:lang w:val="vi-VN"/>
        </w:rPr>
        <w:t>A</w:t>
      </w:r>
      <w:r w:rsidRPr="00554FC3">
        <w:rPr>
          <w:sz w:val="23"/>
          <w:szCs w:val="23"/>
          <w:lang w:val="vi-VN"/>
        </w:rPr>
        <w:t xml:space="preserve"> trong vòng </w:t>
      </w:r>
      <w:r w:rsidR="003A2FCA" w:rsidRPr="00554FC3">
        <w:rPr>
          <w:sz w:val="23"/>
          <w:szCs w:val="23"/>
          <w:lang w:val="vi-VN"/>
        </w:rPr>
        <w:t>một</w:t>
      </w:r>
      <w:r w:rsidRPr="00554FC3">
        <w:rPr>
          <w:sz w:val="23"/>
          <w:szCs w:val="23"/>
          <w:lang w:val="vi-VN"/>
        </w:rPr>
        <w:t xml:space="preserve"> (</w:t>
      </w:r>
      <w:r w:rsidR="003A2FCA" w:rsidRPr="00554FC3">
        <w:rPr>
          <w:sz w:val="23"/>
          <w:szCs w:val="23"/>
          <w:lang w:val="vi-VN"/>
        </w:rPr>
        <w:t>1</w:t>
      </w:r>
      <w:r w:rsidRPr="00554FC3">
        <w:rPr>
          <w:sz w:val="23"/>
          <w:szCs w:val="23"/>
          <w:lang w:val="vi-VN"/>
        </w:rPr>
        <w:t xml:space="preserve">) ngày sau khi nhận được </w:t>
      </w:r>
      <w:r w:rsidR="005A6398" w:rsidRPr="00554FC3">
        <w:rPr>
          <w:sz w:val="23"/>
          <w:szCs w:val="23"/>
          <w:lang w:val="vi-VN"/>
        </w:rPr>
        <w:t>thông báo về chi phí nhập khẩu hàng hóa.</w:t>
      </w:r>
    </w:p>
    <w:p w14:paraId="63223A87" w14:textId="7368C818" w:rsidR="003E398E" w:rsidRPr="00554FC3" w:rsidRDefault="003E398E" w:rsidP="009132F7">
      <w:pPr>
        <w:numPr>
          <w:ilvl w:val="0"/>
          <w:numId w:val="18"/>
        </w:numPr>
        <w:ind w:right="14"/>
        <w:contextualSpacing/>
        <w:jc w:val="both"/>
        <w:rPr>
          <w:sz w:val="23"/>
          <w:szCs w:val="23"/>
          <w:lang w:val="vi-VN"/>
        </w:rPr>
      </w:pPr>
      <w:r w:rsidRPr="00554FC3">
        <w:rPr>
          <w:sz w:val="23"/>
          <w:szCs w:val="23"/>
          <w:lang w:val="vi-VN"/>
        </w:rPr>
        <w:t xml:space="preserve">Nếu Bên </w:t>
      </w:r>
      <w:r w:rsidR="00554FC3" w:rsidRPr="00554FC3">
        <w:rPr>
          <w:sz w:val="23"/>
          <w:szCs w:val="23"/>
          <w:lang w:val="vi-VN"/>
        </w:rPr>
        <w:t>B</w:t>
      </w:r>
      <w:r w:rsidRPr="00554FC3">
        <w:rPr>
          <w:sz w:val="23"/>
          <w:szCs w:val="23"/>
          <w:lang w:val="vi-VN"/>
        </w:rPr>
        <w:t xml:space="preserve"> thanh toán chi phí uỷ thác nhập khẩu chậm so với thời hạn quy định sẽ bị phạt theo lãi suất tín dụng qua hạn theo quy định của Ngân hàng Nhà nước là .... % ngày (tháng) tính từ ngày hết thời hạn thanh toán.</w:t>
      </w:r>
    </w:p>
    <w:p w14:paraId="332C4215" w14:textId="07DA97EE" w:rsidR="000F5D9B" w:rsidRPr="00554FC3" w:rsidRDefault="000F5D9B" w:rsidP="009132F7">
      <w:pPr>
        <w:numPr>
          <w:ilvl w:val="0"/>
          <w:numId w:val="18"/>
        </w:numPr>
        <w:ind w:right="14"/>
        <w:contextualSpacing/>
        <w:jc w:val="both"/>
        <w:rPr>
          <w:sz w:val="23"/>
          <w:szCs w:val="23"/>
          <w:lang w:val="vi-VN"/>
        </w:rPr>
      </w:pPr>
      <w:r w:rsidRPr="00554FC3">
        <w:rPr>
          <w:sz w:val="23"/>
          <w:szCs w:val="23"/>
          <w:lang w:val="vi-VN"/>
        </w:rPr>
        <w:t xml:space="preserve">Bên </w:t>
      </w:r>
      <w:r w:rsidR="00554FC3" w:rsidRPr="00554FC3">
        <w:rPr>
          <w:sz w:val="23"/>
          <w:szCs w:val="23"/>
          <w:lang w:val="vi-VN"/>
        </w:rPr>
        <w:t>B</w:t>
      </w:r>
      <w:r w:rsidRPr="00554FC3">
        <w:rPr>
          <w:sz w:val="23"/>
          <w:szCs w:val="23"/>
          <w:lang w:val="vi-VN"/>
        </w:rPr>
        <w:t xml:space="preserve"> có trách nhiệm cung cấp tất cả các chứng từ bên </w:t>
      </w:r>
      <w:r w:rsidR="00554FC3" w:rsidRPr="00554FC3">
        <w:rPr>
          <w:sz w:val="23"/>
          <w:szCs w:val="23"/>
          <w:lang w:val="vi-VN"/>
        </w:rPr>
        <w:t>A</w:t>
      </w:r>
      <w:r w:rsidRPr="00554FC3">
        <w:rPr>
          <w:sz w:val="23"/>
          <w:szCs w:val="23"/>
          <w:lang w:val="vi-VN"/>
        </w:rPr>
        <w:t xml:space="preserve"> yêu cầu trong quá trình nhập khẩu và làm thủ tục hải quan nhập khẩu.</w:t>
      </w:r>
    </w:p>
    <w:p w14:paraId="43EFEED4" w14:textId="221E5567" w:rsidR="000A7A93" w:rsidRPr="00554FC3" w:rsidRDefault="000A7A93" w:rsidP="009132F7">
      <w:pPr>
        <w:numPr>
          <w:ilvl w:val="0"/>
          <w:numId w:val="18"/>
        </w:numPr>
        <w:ind w:right="14"/>
        <w:contextualSpacing/>
        <w:jc w:val="both"/>
        <w:rPr>
          <w:sz w:val="23"/>
          <w:szCs w:val="23"/>
          <w:lang w:val="vi-VN"/>
        </w:rPr>
      </w:pPr>
      <w:r w:rsidRPr="00554FC3">
        <w:rPr>
          <w:sz w:val="23"/>
          <w:szCs w:val="23"/>
          <w:lang w:val="vi-VN"/>
        </w:rPr>
        <w:t xml:space="preserve">Bên </w:t>
      </w:r>
      <w:r w:rsidR="00554FC3" w:rsidRPr="00554FC3">
        <w:rPr>
          <w:sz w:val="23"/>
          <w:szCs w:val="23"/>
          <w:lang w:val="vi-VN"/>
        </w:rPr>
        <w:t>B</w:t>
      </w:r>
      <w:r w:rsidRPr="00554FC3">
        <w:rPr>
          <w:sz w:val="23"/>
          <w:szCs w:val="23"/>
          <w:lang w:val="vi-VN"/>
        </w:rPr>
        <w:t xml:space="preserve"> khi đưa ra những yêu cầu về tiêu chuẩn hàng cần nhập khẩu cho Bên </w:t>
      </w:r>
      <w:r w:rsidR="00554FC3" w:rsidRPr="00554FC3">
        <w:rPr>
          <w:sz w:val="23"/>
          <w:szCs w:val="23"/>
          <w:lang w:val="vi-VN"/>
        </w:rPr>
        <w:t>A</w:t>
      </w:r>
      <w:r w:rsidRPr="00554FC3">
        <w:rPr>
          <w:sz w:val="23"/>
          <w:szCs w:val="23"/>
          <w:lang w:val="vi-VN"/>
        </w:rPr>
        <w:t xml:space="preserve"> không rõ ràng, cụ thể, bị bên nước ngoài đưa bán hàng kém phẩm chất, lạc hậu về kỹ thuật và công nghệ, giá đắt ... phải tự gánh chịu hậu quả. Nếu Bên </w:t>
      </w:r>
      <w:r w:rsidR="00554FC3" w:rsidRPr="00554FC3">
        <w:rPr>
          <w:sz w:val="23"/>
          <w:szCs w:val="23"/>
          <w:lang w:val="vi-VN"/>
        </w:rPr>
        <w:t>B</w:t>
      </w:r>
      <w:r w:rsidRPr="00554FC3">
        <w:rPr>
          <w:sz w:val="23"/>
          <w:szCs w:val="23"/>
          <w:lang w:val="vi-VN"/>
        </w:rPr>
        <w:t xml:space="preserve"> cố tình không tới nhận hàng sẽ bị phạt .... % giá trị hàng nhập, còn bị bắt buộc phải nhận và phải thanh toán toàn bộ các khoản phạt và bồi thường thiệt hại khi bên nước ngoài hoặc bên thứ ba khác bị vi phạm đưa ra.</w:t>
      </w:r>
    </w:p>
    <w:p w14:paraId="66AA14A1" w14:textId="3E8051C6" w:rsidR="000A7A93" w:rsidRPr="00554FC3" w:rsidRDefault="000A7A93" w:rsidP="009132F7">
      <w:pPr>
        <w:numPr>
          <w:ilvl w:val="0"/>
          <w:numId w:val="18"/>
        </w:numPr>
        <w:ind w:right="14"/>
        <w:contextualSpacing/>
        <w:jc w:val="both"/>
        <w:rPr>
          <w:sz w:val="23"/>
          <w:szCs w:val="23"/>
          <w:lang w:val="vi-VN"/>
        </w:rPr>
      </w:pPr>
      <w:r w:rsidRPr="00554FC3">
        <w:rPr>
          <w:sz w:val="23"/>
          <w:szCs w:val="23"/>
          <w:lang w:val="vi-VN"/>
        </w:rPr>
        <w:t xml:space="preserve">Trong trường hợp Bên </w:t>
      </w:r>
      <w:r w:rsidR="00554FC3" w:rsidRPr="00554FC3">
        <w:rPr>
          <w:sz w:val="23"/>
          <w:szCs w:val="23"/>
          <w:lang w:val="vi-VN"/>
        </w:rPr>
        <w:t>B</w:t>
      </w:r>
      <w:r w:rsidRPr="00554FC3">
        <w:rPr>
          <w:sz w:val="23"/>
          <w:szCs w:val="23"/>
          <w:lang w:val="vi-VN"/>
        </w:rPr>
        <w:t xml:space="preserve"> đến nhận hàng chậm so với thời gian quy định, sẽ bị gánh chịu các khoản phạt do bên nhận chuyên chở, vận tải hàng hoá phạt và bồi thường chi phí lưu kho lưu bãi, bảo quản hàng, cảng phí và các khoản phạt khác.</w:t>
      </w:r>
    </w:p>
    <w:p w14:paraId="25E6479F" w14:textId="04DD8660" w:rsidR="000A7A93" w:rsidRPr="00554FC3" w:rsidRDefault="000A7A93" w:rsidP="009132F7">
      <w:pPr>
        <w:numPr>
          <w:ilvl w:val="0"/>
          <w:numId w:val="18"/>
        </w:numPr>
        <w:ind w:right="14"/>
        <w:contextualSpacing/>
        <w:jc w:val="both"/>
        <w:rPr>
          <w:sz w:val="23"/>
          <w:szCs w:val="23"/>
          <w:lang w:val="vi-VN"/>
        </w:rPr>
      </w:pPr>
      <w:r w:rsidRPr="00554FC3">
        <w:rPr>
          <w:sz w:val="23"/>
          <w:szCs w:val="23"/>
          <w:lang w:val="vi-VN"/>
        </w:rPr>
        <w:t xml:space="preserve">Nếu Bên </w:t>
      </w:r>
      <w:r w:rsidR="00554FC3" w:rsidRPr="00554FC3">
        <w:rPr>
          <w:sz w:val="23"/>
          <w:szCs w:val="23"/>
          <w:lang w:val="vi-VN"/>
        </w:rPr>
        <w:t>B</w:t>
      </w:r>
      <w:r w:rsidRPr="00554FC3">
        <w:rPr>
          <w:sz w:val="23"/>
          <w:szCs w:val="23"/>
          <w:lang w:val="vi-VN"/>
        </w:rPr>
        <w:t xml:space="preserve"> thanh toán cho bên nước ngoài chậm, gây thiệt hại cho uy tín và các hoạt động giao dịch khác của Bên </w:t>
      </w:r>
      <w:r w:rsidR="00554FC3" w:rsidRPr="00554FC3">
        <w:rPr>
          <w:sz w:val="23"/>
          <w:szCs w:val="23"/>
          <w:lang w:val="vi-VN"/>
        </w:rPr>
        <w:t>A</w:t>
      </w:r>
      <w:r w:rsidRPr="00554FC3">
        <w:rPr>
          <w:sz w:val="23"/>
          <w:szCs w:val="23"/>
          <w:lang w:val="vi-VN"/>
        </w:rPr>
        <w:t xml:space="preserve"> với bên nước ngoài đó thì Bên </w:t>
      </w:r>
      <w:r w:rsidR="00554FC3" w:rsidRPr="00554FC3">
        <w:rPr>
          <w:sz w:val="23"/>
          <w:szCs w:val="23"/>
          <w:lang w:val="vi-VN"/>
        </w:rPr>
        <w:t>B</w:t>
      </w:r>
      <w:r w:rsidRPr="00554FC3">
        <w:rPr>
          <w:sz w:val="23"/>
          <w:szCs w:val="23"/>
          <w:lang w:val="vi-VN"/>
        </w:rPr>
        <w:t xml:space="preserve"> phải gánh chịu các khoản phạt và bồi thường thay cho Bên </w:t>
      </w:r>
      <w:r w:rsidR="00554FC3" w:rsidRPr="00554FC3">
        <w:rPr>
          <w:sz w:val="23"/>
          <w:szCs w:val="23"/>
          <w:lang w:val="vi-VN"/>
        </w:rPr>
        <w:t>A</w:t>
      </w:r>
      <w:r w:rsidRPr="00554FC3">
        <w:rPr>
          <w:sz w:val="23"/>
          <w:szCs w:val="23"/>
          <w:lang w:val="vi-VN"/>
        </w:rPr>
        <w:t xml:space="preserve"> khi bị bên nước ngoài khiếu nại, đồng thời còn phải thanh toán đủ các khoản tiền mua hàng nhập và tiền bị phạt chậm trả do bên nước ngoài yêu cầu.</w:t>
      </w:r>
    </w:p>
    <w:p w14:paraId="1F4B5E8C" w14:textId="0F93EF0B" w:rsidR="00E619C5" w:rsidRPr="00554FC3" w:rsidRDefault="00C43765" w:rsidP="002379D4">
      <w:pPr>
        <w:spacing w:before="160"/>
        <w:ind w:left="720" w:right="14"/>
        <w:jc w:val="both"/>
        <w:rPr>
          <w:b/>
          <w:bCs/>
          <w:sz w:val="23"/>
          <w:szCs w:val="23"/>
          <w:lang w:val="vi-VN"/>
        </w:rPr>
      </w:pPr>
      <w:r w:rsidRPr="00554FC3">
        <w:rPr>
          <w:b/>
          <w:sz w:val="23"/>
          <w:szCs w:val="23"/>
        </w:rPr>
        <w:t xml:space="preserve">ĐIỀU </w:t>
      </w:r>
      <w:r w:rsidRPr="00554FC3">
        <w:rPr>
          <w:b/>
          <w:sz w:val="23"/>
          <w:szCs w:val="23"/>
          <w:lang w:val="vi-VN"/>
        </w:rPr>
        <w:t>4</w:t>
      </w:r>
      <w:r w:rsidRPr="00554FC3">
        <w:rPr>
          <w:b/>
          <w:sz w:val="23"/>
          <w:szCs w:val="23"/>
        </w:rPr>
        <w:t>: MỨC BỒI THƯỜNG THIỆT HẠI</w:t>
      </w:r>
    </w:p>
    <w:p w14:paraId="326F6666" w14:textId="37E880EF" w:rsidR="00E619C5" w:rsidRPr="00554FC3" w:rsidRDefault="00C43765" w:rsidP="009132F7">
      <w:pPr>
        <w:numPr>
          <w:ilvl w:val="0"/>
          <w:numId w:val="19"/>
        </w:numPr>
        <w:ind w:left="1080" w:right="15"/>
        <w:contextualSpacing/>
        <w:jc w:val="both"/>
        <w:rPr>
          <w:bCs/>
          <w:sz w:val="23"/>
          <w:szCs w:val="23"/>
          <w:lang w:val="vi-VN"/>
        </w:rPr>
      </w:pPr>
      <w:r w:rsidRPr="00554FC3">
        <w:rPr>
          <w:sz w:val="23"/>
          <w:szCs w:val="23"/>
        </w:rPr>
        <w:t>Đối với trường hợp hàng hóa bị mất, thất lạc</w:t>
      </w:r>
      <w:r w:rsidR="00E619C5" w:rsidRPr="00554FC3">
        <w:rPr>
          <w:sz w:val="23"/>
          <w:szCs w:val="23"/>
          <w:lang w:val="vi-VN"/>
        </w:rPr>
        <w:t>:</w:t>
      </w:r>
      <w:r w:rsidRPr="00554FC3">
        <w:rPr>
          <w:sz w:val="23"/>
          <w:szCs w:val="23"/>
        </w:rPr>
        <w:t xml:space="preserve"> </w:t>
      </w:r>
      <w:r w:rsidR="00E619C5" w:rsidRPr="00554FC3">
        <w:rPr>
          <w:sz w:val="23"/>
          <w:szCs w:val="23"/>
        </w:rPr>
        <w:t>Với</w:t>
      </w:r>
      <w:r w:rsidR="00E619C5" w:rsidRPr="00554FC3">
        <w:rPr>
          <w:sz w:val="23"/>
          <w:szCs w:val="23"/>
          <w:lang w:val="vi-VN"/>
        </w:rPr>
        <w:t xml:space="preserve"> dịch vụ vận chuyển k</w:t>
      </w:r>
      <w:r w:rsidRPr="00554FC3">
        <w:rPr>
          <w:sz w:val="23"/>
          <w:szCs w:val="23"/>
        </w:rPr>
        <w:t>hách hàng phải cung cấp đầy đủ invoice của hàng hóa cho công ty trước khi gửi hàng tới kho vận chuyển đầu nước ngoài của công ty Skytrans</w:t>
      </w:r>
      <w:r w:rsidR="00E619C5" w:rsidRPr="00554FC3">
        <w:rPr>
          <w:sz w:val="23"/>
          <w:szCs w:val="23"/>
          <w:lang w:val="vi-VN"/>
        </w:rPr>
        <w:t xml:space="preserve"> </w:t>
      </w:r>
    </w:p>
    <w:p w14:paraId="628BE0A6" w14:textId="1A7E16E5" w:rsidR="00E619C5" w:rsidRPr="008307E9" w:rsidRDefault="00E619C5" w:rsidP="008307E9">
      <w:pPr>
        <w:pStyle w:val="ListParagraph"/>
        <w:numPr>
          <w:ilvl w:val="1"/>
          <w:numId w:val="19"/>
        </w:numPr>
        <w:ind w:right="15"/>
        <w:jc w:val="both"/>
        <w:rPr>
          <w:bCs/>
          <w:sz w:val="23"/>
          <w:szCs w:val="23"/>
          <w:lang w:val="vi-VN"/>
        </w:rPr>
      </w:pPr>
      <w:r w:rsidRPr="008307E9">
        <w:rPr>
          <w:bCs/>
          <w:sz w:val="23"/>
          <w:szCs w:val="23"/>
          <w:lang w:val="vi-VN"/>
        </w:rPr>
        <w:t>Hàng hoá được bồi thường dựa theo invoice kê khai và hoá đơn mua hàng với dịch vụ vận chuyển</w:t>
      </w:r>
    </w:p>
    <w:p w14:paraId="72411F10" w14:textId="2FAFFCB8" w:rsidR="00E619C5" w:rsidRPr="008307E9" w:rsidRDefault="00E619C5" w:rsidP="008307E9">
      <w:pPr>
        <w:pStyle w:val="ListParagraph"/>
        <w:numPr>
          <w:ilvl w:val="1"/>
          <w:numId w:val="19"/>
        </w:numPr>
        <w:ind w:right="15"/>
        <w:jc w:val="both"/>
        <w:rPr>
          <w:bCs/>
          <w:sz w:val="23"/>
          <w:szCs w:val="23"/>
          <w:lang w:val="vi-VN"/>
        </w:rPr>
      </w:pPr>
      <w:r w:rsidRPr="008307E9">
        <w:rPr>
          <w:bCs/>
          <w:sz w:val="23"/>
          <w:szCs w:val="23"/>
          <w:lang w:val="vi-VN"/>
        </w:rPr>
        <w:t>Dịch vụ mua hộ bảo hiểm 100% dựa theo link sản phẩm</w:t>
      </w:r>
    </w:p>
    <w:p w14:paraId="15C70B0E" w14:textId="7FA3C7BA" w:rsidR="00C43765" w:rsidRPr="00554FC3" w:rsidRDefault="00C43765" w:rsidP="009132F7">
      <w:pPr>
        <w:pStyle w:val="ListParagraph"/>
        <w:numPr>
          <w:ilvl w:val="0"/>
          <w:numId w:val="20"/>
        </w:numPr>
        <w:ind w:right="15"/>
        <w:jc w:val="both"/>
        <w:rPr>
          <w:b/>
          <w:bCs/>
          <w:sz w:val="23"/>
          <w:szCs w:val="23"/>
          <w:lang w:val="vi-VN"/>
        </w:rPr>
      </w:pPr>
      <w:r w:rsidRPr="00554FC3">
        <w:rPr>
          <w:sz w:val="23"/>
          <w:szCs w:val="23"/>
        </w:rPr>
        <w:t xml:space="preserve">Trường hợp bị hư hỏng, mất mát một phần: Bồi thường = tỷ lệ % đã mất, hư hỏng * mức giá trị của hàng hóa theo Invoice kèm theo hàng. </w:t>
      </w:r>
    </w:p>
    <w:p w14:paraId="0FFFD12F" w14:textId="77777777" w:rsidR="00C43765" w:rsidRPr="008307E9" w:rsidRDefault="00C43765" w:rsidP="008307E9">
      <w:pPr>
        <w:pStyle w:val="ListParagraph"/>
        <w:numPr>
          <w:ilvl w:val="1"/>
          <w:numId w:val="20"/>
        </w:numPr>
        <w:jc w:val="both"/>
        <w:rPr>
          <w:sz w:val="23"/>
          <w:szCs w:val="23"/>
        </w:rPr>
      </w:pPr>
      <w:r w:rsidRPr="008307E9">
        <w:rPr>
          <w:sz w:val="23"/>
          <w:szCs w:val="23"/>
        </w:rPr>
        <w:t>Rách, vỡ, ướt thùng hàng của nhà sản xuất 5-10%: 5% giá trị hàng</w:t>
      </w:r>
    </w:p>
    <w:p w14:paraId="6408BB48" w14:textId="2DD4812C" w:rsidR="00C43765" w:rsidRPr="008307E9" w:rsidRDefault="00C43765" w:rsidP="008307E9">
      <w:pPr>
        <w:pStyle w:val="ListParagraph"/>
        <w:numPr>
          <w:ilvl w:val="1"/>
          <w:numId w:val="20"/>
        </w:numPr>
        <w:jc w:val="both"/>
        <w:rPr>
          <w:sz w:val="23"/>
          <w:szCs w:val="23"/>
        </w:rPr>
      </w:pPr>
      <w:r w:rsidRPr="008307E9">
        <w:rPr>
          <w:sz w:val="23"/>
          <w:szCs w:val="23"/>
        </w:rPr>
        <w:t>Hàng hóa bị bể vỡ, móp, hư hại từ 11% đến 30%: 15% giá trị hàng</w:t>
      </w:r>
    </w:p>
    <w:p w14:paraId="3E05B6BD" w14:textId="77777777" w:rsidR="00C43765" w:rsidRPr="008307E9" w:rsidRDefault="00C43765" w:rsidP="008307E9">
      <w:pPr>
        <w:pStyle w:val="ListParagraph"/>
        <w:numPr>
          <w:ilvl w:val="1"/>
          <w:numId w:val="20"/>
        </w:numPr>
        <w:jc w:val="both"/>
        <w:rPr>
          <w:sz w:val="23"/>
          <w:szCs w:val="23"/>
        </w:rPr>
      </w:pPr>
      <w:r w:rsidRPr="008307E9">
        <w:rPr>
          <w:sz w:val="23"/>
          <w:szCs w:val="23"/>
        </w:rPr>
        <w:t>Hàng hóa bị bể vỡ, móp, hư hại từ 31% đến 50%: 35% giá trị hàng</w:t>
      </w:r>
    </w:p>
    <w:p w14:paraId="1D95A172" w14:textId="323CCB2C" w:rsidR="00E619C5" w:rsidRPr="008307E9" w:rsidRDefault="00C43765" w:rsidP="008307E9">
      <w:pPr>
        <w:pStyle w:val="ListParagraph"/>
        <w:numPr>
          <w:ilvl w:val="1"/>
          <w:numId w:val="20"/>
        </w:numPr>
        <w:jc w:val="both"/>
        <w:rPr>
          <w:sz w:val="23"/>
          <w:szCs w:val="23"/>
        </w:rPr>
      </w:pPr>
      <w:r w:rsidRPr="008307E9">
        <w:rPr>
          <w:sz w:val="23"/>
          <w:szCs w:val="23"/>
        </w:rPr>
        <w:t xml:space="preserve">Hàng hóa bị bể vỡ, hư hại, móp từ 51-100%: 40-100% giá trị </w:t>
      </w:r>
      <w:r w:rsidR="00E619C5" w:rsidRPr="008307E9">
        <w:rPr>
          <w:sz w:val="23"/>
          <w:szCs w:val="23"/>
        </w:rPr>
        <w:t>hang</w:t>
      </w:r>
    </w:p>
    <w:p w14:paraId="6B28E29E" w14:textId="17FA7D40" w:rsidR="00E619C5" w:rsidRPr="00554FC3" w:rsidRDefault="00C43765" w:rsidP="002379D4">
      <w:pPr>
        <w:pStyle w:val="ListParagraph"/>
        <w:numPr>
          <w:ilvl w:val="0"/>
          <w:numId w:val="5"/>
        </w:numPr>
        <w:jc w:val="both"/>
        <w:rPr>
          <w:sz w:val="23"/>
          <w:szCs w:val="23"/>
        </w:rPr>
      </w:pPr>
      <w:r w:rsidRPr="00E17471">
        <w:rPr>
          <w:sz w:val="23"/>
          <w:szCs w:val="23"/>
        </w:rPr>
        <w:t xml:space="preserve">Đối với hàng dễ vỡ, dễ móp méo như đồ gốm sứ. thủy tinh, vỏ nhôm, hộp </w:t>
      </w:r>
      <w:r w:rsidRPr="00554FC3">
        <w:rPr>
          <w:sz w:val="23"/>
          <w:szCs w:val="23"/>
        </w:rPr>
        <w:t>đồ chơi,</w:t>
      </w:r>
      <w:r w:rsidR="008718A2">
        <w:rPr>
          <w:sz w:val="23"/>
          <w:szCs w:val="23"/>
        </w:rPr>
        <w:t xml:space="preserve"> </w:t>
      </w:r>
      <w:r w:rsidRPr="00554FC3">
        <w:rPr>
          <w:sz w:val="23"/>
          <w:szCs w:val="23"/>
        </w:rPr>
        <w:t>…</w:t>
      </w:r>
      <w:r w:rsidR="008718A2">
        <w:rPr>
          <w:sz w:val="23"/>
          <w:szCs w:val="23"/>
        </w:rPr>
        <w:t xml:space="preserve"> </w:t>
      </w:r>
      <w:r w:rsidRPr="00554FC3">
        <w:rPr>
          <w:sz w:val="23"/>
          <w:szCs w:val="23"/>
        </w:rPr>
        <w:t>công ty bồi thường theo giá trị nếu mất mát hoặc bị thất lạc nhưng không chịu trách nhiệm bồi thường hàng bị vỡ hoặc móp méo nếu hàng hóa không được đóng theo quy cách với hàng dễ vỡ.</w:t>
      </w:r>
    </w:p>
    <w:p w14:paraId="2AF50C8B" w14:textId="77777777" w:rsidR="00E619C5" w:rsidRPr="00554FC3" w:rsidRDefault="00C43765" w:rsidP="002379D4">
      <w:pPr>
        <w:pStyle w:val="ListParagraph"/>
        <w:numPr>
          <w:ilvl w:val="0"/>
          <w:numId w:val="5"/>
        </w:numPr>
        <w:jc w:val="both"/>
        <w:rPr>
          <w:color w:val="000000" w:themeColor="text1"/>
          <w:sz w:val="23"/>
          <w:szCs w:val="23"/>
        </w:rPr>
      </w:pPr>
      <w:r w:rsidRPr="00554FC3">
        <w:rPr>
          <w:color w:val="000000" w:themeColor="text1"/>
          <w:sz w:val="23"/>
          <w:szCs w:val="23"/>
          <w:lang w:val="vi-VN"/>
        </w:rPr>
        <w:t>Trường hợp hàng hoá bị cơ quan chức năng tạm giữ để kiểm tra hoặc yêu cầu tạm dừng nhập khẩu:</w:t>
      </w:r>
    </w:p>
    <w:p w14:paraId="64A4A8B0" w14:textId="1BE85E2D" w:rsidR="00E619C5" w:rsidRPr="00554FC3" w:rsidRDefault="00C43765" w:rsidP="00DB6CD7">
      <w:pPr>
        <w:pStyle w:val="ListParagraph"/>
        <w:numPr>
          <w:ilvl w:val="1"/>
          <w:numId w:val="5"/>
        </w:numPr>
        <w:jc w:val="both"/>
        <w:rPr>
          <w:color w:val="000000" w:themeColor="text1"/>
          <w:sz w:val="23"/>
          <w:szCs w:val="23"/>
          <w:lang w:val="vi-VN"/>
        </w:rPr>
      </w:pPr>
      <w:r w:rsidRPr="00554FC3">
        <w:rPr>
          <w:color w:val="000000" w:themeColor="text1"/>
          <w:sz w:val="23"/>
          <w:szCs w:val="23"/>
          <w:lang w:val="vi-VN"/>
        </w:rPr>
        <w:t>Không đền bù thiệt hại gián tiếp nếu hàng bị chậm hơn so với cam kết thông thường</w:t>
      </w:r>
    </w:p>
    <w:p w14:paraId="4219B956" w14:textId="77777777" w:rsidR="00E619C5" w:rsidRPr="00DB6CD7" w:rsidRDefault="00C43765" w:rsidP="00DB6CD7">
      <w:pPr>
        <w:pStyle w:val="ListParagraph"/>
        <w:numPr>
          <w:ilvl w:val="1"/>
          <w:numId w:val="5"/>
        </w:numPr>
        <w:rPr>
          <w:color w:val="FF0000"/>
          <w:lang w:val="vi-VN"/>
        </w:rPr>
      </w:pPr>
      <w:r w:rsidRPr="00DB6CD7">
        <w:rPr>
          <w:lang w:val="vi-VN"/>
        </w:rPr>
        <w:t>Bồi thường tối đa 50% giá trị hàng hoá nhưng không quá 1 triệu đồng/kg trong trường hợp hàng bị thu giữ</w:t>
      </w:r>
      <w:r w:rsidRPr="00DB6CD7">
        <w:rPr>
          <w:color w:val="FF0000"/>
          <w:lang w:val="vi-VN"/>
        </w:rPr>
        <w:t>.</w:t>
      </w:r>
    </w:p>
    <w:p w14:paraId="64090244" w14:textId="6FE7EC16" w:rsidR="00C43765" w:rsidRPr="00554FC3" w:rsidRDefault="00C43765" w:rsidP="00455CEC">
      <w:pPr>
        <w:pStyle w:val="ListParagraph"/>
        <w:spacing w:line="300" w:lineRule="atLeast"/>
        <w:jc w:val="both"/>
        <w:rPr>
          <w:sz w:val="23"/>
          <w:szCs w:val="23"/>
        </w:rPr>
      </w:pPr>
      <w:r w:rsidRPr="00554FC3">
        <w:rPr>
          <w:b/>
          <w:sz w:val="23"/>
          <w:szCs w:val="23"/>
        </w:rPr>
        <w:t xml:space="preserve">ĐIỀU </w:t>
      </w:r>
      <w:r w:rsidRPr="00554FC3">
        <w:rPr>
          <w:b/>
          <w:sz w:val="23"/>
          <w:szCs w:val="23"/>
          <w:lang w:val="vi-VN"/>
        </w:rPr>
        <w:t>5</w:t>
      </w:r>
      <w:r w:rsidRPr="00554FC3">
        <w:rPr>
          <w:b/>
          <w:sz w:val="23"/>
          <w:szCs w:val="23"/>
        </w:rPr>
        <w:t xml:space="preserve">: MIỄN TRỪ TRÁCH NHIỆM BỒI THƯỜNG THIỆT HẠI </w:t>
      </w:r>
    </w:p>
    <w:p w14:paraId="11D5E482" w14:textId="26436CCC" w:rsidR="00E619C5" w:rsidRPr="00554FC3" w:rsidRDefault="00C43765" w:rsidP="00455CEC">
      <w:pPr>
        <w:pStyle w:val="ListParagraph"/>
        <w:spacing w:line="300" w:lineRule="atLeast"/>
        <w:jc w:val="both"/>
        <w:rPr>
          <w:sz w:val="23"/>
          <w:szCs w:val="23"/>
        </w:rPr>
      </w:pPr>
      <w:r w:rsidRPr="00554FC3">
        <w:rPr>
          <w:sz w:val="23"/>
          <w:szCs w:val="23"/>
        </w:rPr>
        <w:t xml:space="preserve">Bên </w:t>
      </w:r>
      <w:r w:rsidR="00554FC3" w:rsidRPr="00554FC3">
        <w:rPr>
          <w:sz w:val="23"/>
          <w:szCs w:val="23"/>
          <w:lang w:val="vi-VN"/>
        </w:rPr>
        <w:t>A</w:t>
      </w:r>
      <w:r w:rsidRPr="00554FC3">
        <w:rPr>
          <w:sz w:val="23"/>
          <w:szCs w:val="23"/>
        </w:rPr>
        <w:t xml:space="preserve"> không có trách nhiệm bồi thường thiệt hại trong các trường hợp sau:</w:t>
      </w:r>
    </w:p>
    <w:p w14:paraId="7B0880B4" w14:textId="77777777" w:rsidR="00E619C5" w:rsidRPr="00554FC3" w:rsidRDefault="00C43765" w:rsidP="00455CEC">
      <w:pPr>
        <w:pStyle w:val="ListParagraph"/>
        <w:numPr>
          <w:ilvl w:val="0"/>
          <w:numId w:val="5"/>
        </w:numPr>
        <w:spacing w:line="300" w:lineRule="atLeast"/>
        <w:jc w:val="both"/>
        <w:rPr>
          <w:sz w:val="23"/>
          <w:szCs w:val="23"/>
        </w:rPr>
      </w:pPr>
      <w:r w:rsidRPr="00554FC3">
        <w:rPr>
          <w:sz w:val="23"/>
          <w:szCs w:val="23"/>
        </w:rPr>
        <w:t xml:space="preserve">Hàng hóa đã được phát đúng thoả thuận trong hợp đồng và quy định. </w:t>
      </w:r>
    </w:p>
    <w:p w14:paraId="7D5A3C6F" w14:textId="22B126C0" w:rsidR="00E619C5" w:rsidRPr="00554FC3" w:rsidRDefault="00C43765" w:rsidP="00455CEC">
      <w:pPr>
        <w:pStyle w:val="ListParagraph"/>
        <w:numPr>
          <w:ilvl w:val="0"/>
          <w:numId w:val="5"/>
        </w:numPr>
        <w:spacing w:line="300" w:lineRule="atLeast"/>
        <w:jc w:val="both"/>
        <w:rPr>
          <w:sz w:val="23"/>
          <w:szCs w:val="23"/>
        </w:rPr>
      </w:pPr>
      <w:r w:rsidRPr="00554FC3">
        <w:rPr>
          <w:sz w:val="23"/>
          <w:szCs w:val="23"/>
        </w:rPr>
        <w:t xml:space="preserve">Việc Bên </w:t>
      </w:r>
      <w:r w:rsidR="00554FC3" w:rsidRPr="00554FC3">
        <w:rPr>
          <w:sz w:val="23"/>
          <w:szCs w:val="23"/>
          <w:lang w:val="vi-VN"/>
        </w:rPr>
        <w:t>B</w:t>
      </w:r>
      <w:r w:rsidRPr="00554FC3">
        <w:rPr>
          <w:sz w:val="23"/>
          <w:szCs w:val="23"/>
        </w:rPr>
        <w:t xml:space="preserve"> không cung cấp đầy đủ các giấy tờ cần thiết phục vụ cho việc chuyển phát hàng hóa là nguyên nhân dẫn tới các thiệt hại như hàng hóa để lâu bị hỏng, bị phạt vi phạm, bị tịch thu. </w:t>
      </w:r>
    </w:p>
    <w:p w14:paraId="6E52A992" w14:textId="77777777" w:rsidR="00E619C5" w:rsidRPr="00554FC3" w:rsidRDefault="00C43765" w:rsidP="00455CEC">
      <w:pPr>
        <w:pStyle w:val="ListParagraph"/>
        <w:numPr>
          <w:ilvl w:val="0"/>
          <w:numId w:val="5"/>
        </w:numPr>
        <w:spacing w:line="300" w:lineRule="atLeast"/>
        <w:jc w:val="both"/>
        <w:rPr>
          <w:sz w:val="23"/>
          <w:szCs w:val="23"/>
        </w:rPr>
      </w:pPr>
      <w:r w:rsidRPr="00554FC3">
        <w:rPr>
          <w:sz w:val="23"/>
          <w:szCs w:val="23"/>
        </w:rPr>
        <w:t xml:space="preserve">Hàng gửi bị cơ quan Nhà Nước có thẩm quyền tịch thu hoặc gửi về bị tịch thu theo điều lệ của nước nhận. </w:t>
      </w:r>
    </w:p>
    <w:p w14:paraId="1C062C42" w14:textId="77777777" w:rsidR="00455CEC" w:rsidRPr="00554FC3" w:rsidRDefault="00C43765" w:rsidP="00455CEC">
      <w:pPr>
        <w:pStyle w:val="ListParagraph"/>
        <w:numPr>
          <w:ilvl w:val="0"/>
          <w:numId w:val="5"/>
        </w:numPr>
        <w:spacing w:line="300" w:lineRule="atLeast"/>
        <w:jc w:val="both"/>
        <w:rPr>
          <w:sz w:val="23"/>
          <w:szCs w:val="23"/>
        </w:rPr>
      </w:pPr>
      <w:r w:rsidRPr="00554FC3">
        <w:rPr>
          <w:sz w:val="23"/>
          <w:szCs w:val="23"/>
        </w:rPr>
        <w:t xml:space="preserve">Người gửi không có chứng từ xác nhận việc gửi hàng hóa. </w:t>
      </w:r>
    </w:p>
    <w:p w14:paraId="51089616" w14:textId="0128553E" w:rsidR="00455CEC" w:rsidRPr="00554FC3" w:rsidRDefault="00C43765" w:rsidP="00455CEC">
      <w:pPr>
        <w:pStyle w:val="ListParagraph"/>
        <w:numPr>
          <w:ilvl w:val="0"/>
          <w:numId w:val="5"/>
        </w:numPr>
        <w:spacing w:line="300" w:lineRule="atLeast"/>
        <w:jc w:val="both"/>
        <w:rPr>
          <w:sz w:val="23"/>
          <w:szCs w:val="23"/>
        </w:rPr>
      </w:pPr>
      <w:r w:rsidRPr="00554FC3">
        <w:rPr>
          <w:sz w:val="23"/>
          <w:szCs w:val="23"/>
        </w:rPr>
        <w:t>Các trường hợp bất khả kháng như: động đất, bão lụt, chiến tranh, bạo loạn…</w:t>
      </w:r>
    </w:p>
    <w:p w14:paraId="4FFDBD00" w14:textId="77777777" w:rsidR="00455CEC" w:rsidRPr="00554FC3" w:rsidRDefault="00C43765" w:rsidP="00455CEC">
      <w:pPr>
        <w:pStyle w:val="ListParagraph"/>
        <w:numPr>
          <w:ilvl w:val="0"/>
          <w:numId w:val="5"/>
        </w:numPr>
        <w:spacing w:line="300" w:lineRule="atLeast"/>
        <w:jc w:val="both"/>
        <w:rPr>
          <w:sz w:val="23"/>
          <w:szCs w:val="23"/>
        </w:rPr>
      </w:pPr>
      <w:r w:rsidRPr="00554FC3">
        <w:rPr>
          <w:sz w:val="23"/>
          <w:szCs w:val="23"/>
        </w:rPr>
        <w:t>Đối với nhóm hàng hóa dễ vỡ, dễ móp méo (đồ gốm sứ, thủy tinh, hộp giấy, hộp đồ chơi…) công ty chỉ đền bù trong trường hợp bị mất, không đền bù nếu bị sứt vỡ, móp méo.</w:t>
      </w:r>
    </w:p>
    <w:p w14:paraId="44A79165" w14:textId="77777777" w:rsidR="00455CEC" w:rsidRPr="00554FC3" w:rsidRDefault="00C43765" w:rsidP="00455CEC">
      <w:pPr>
        <w:pStyle w:val="ListParagraph"/>
        <w:numPr>
          <w:ilvl w:val="0"/>
          <w:numId w:val="5"/>
        </w:numPr>
        <w:spacing w:line="300" w:lineRule="atLeast"/>
        <w:jc w:val="both"/>
        <w:rPr>
          <w:sz w:val="23"/>
          <w:szCs w:val="23"/>
        </w:rPr>
      </w:pPr>
      <w:r w:rsidRPr="00554FC3">
        <w:rPr>
          <w:sz w:val="23"/>
          <w:szCs w:val="23"/>
        </w:rPr>
        <w:t>Do Khách Hàng tự đóng gói không đảm bảo quy cách vận chuyển.</w:t>
      </w:r>
    </w:p>
    <w:p w14:paraId="55B67FE6" w14:textId="20C15786" w:rsidR="00C43765" w:rsidRPr="00554FC3" w:rsidRDefault="00C43765" w:rsidP="00455CEC">
      <w:pPr>
        <w:pStyle w:val="ListParagraph"/>
        <w:numPr>
          <w:ilvl w:val="0"/>
          <w:numId w:val="5"/>
        </w:numPr>
        <w:spacing w:line="300" w:lineRule="atLeast"/>
        <w:jc w:val="both"/>
        <w:rPr>
          <w:sz w:val="23"/>
          <w:szCs w:val="23"/>
        </w:rPr>
      </w:pPr>
      <w:r w:rsidRPr="00554FC3">
        <w:rPr>
          <w:sz w:val="23"/>
          <w:szCs w:val="23"/>
        </w:rPr>
        <w:t xml:space="preserve">Không bồi thường hàng do Seller bán giao thiếu, hàng bị lỗi với trường hợp mua hàng trên https://www.ebay.com/; </w:t>
      </w:r>
      <w:r w:rsidRPr="008718A2">
        <w:rPr>
          <w:sz w:val="23"/>
          <w:szCs w:val="23"/>
        </w:rPr>
        <w:t>https://auctions.yahoo.co.jp/</w:t>
      </w:r>
      <w:r w:rsidRPr="00554FC3">
        <w:rPr>
          <w:sz w:val="23"/>
          <w:szCs w:val="23"/>
        </w:rPr>
        <w:t>.</w:t>
      </w:r>
    </w:p>
    <w:p w14:paraId="15DAE108" w14:textId="68267A04" w:rsidR="00C43765" w:rsidRPr="00702C11" w:rsidRDefault="00C43765" w:rsidP="00455CEC">
      <w:pPr>
        <w:numPr>
          <w:ilvl w:val="0"/>
          <w:numId w:val="5"/>
        </w:numPr>
        <w:spacing w:line="360" w:lineRule="auto"/>
        <w:ind w:right="15"/>
        <w:jc w:val="both"/>
        <w:rPr>
          <w:b/>
          <w:bCs/>
          <w:sz w:val="23"/>
          <w:szCs w:val="23"/>
          <w:lang w:val="vi-VN"/>
        </w:rPr>
      </w:pPr>
      <w:r w:rsidRPr="00702C11">
        <w:rPr>
          <w:sz w:val="23"/>
          <w:szCs w:val="23"/>
        </w:rPr>
        <w:t>Thời gian khiếu nại quá 1 ngày kể từ khi nhận được thông tin hàng hóa.</w:t>
      </w:r>
    </w:p>
    <w:p w14:paraId="477DE366" w14:textId="21BDF605" w:rsidR="0018343C" w:rsidRPr="00554FC3" w:rsidRDefault="0018343C" w:rsidP="002379D4">
      <w:pPr>
        <w:pStyle w:val="ListParagraph"/>
        <w:jc w:val="both"/>
        <w:rPr>
          <w:b/>
          <w:sz w:val="23"/>
          <w:szCs w:val="23"/>
        </w:rPr>
      </w:pPr>
      <w:r w:rsidRPr="00554FC3">
        <w:rPr>
          <w:b/>
          <w:sz w:val="23"/>
          <w:szCs w:val="23"/>
        </w:rPr>
        <w:t xml:space="preserve">ĐIỀU </w:t>
      </w:r>
      <w:r w:rsidR="00C43765" w:rsidRPr="00554FC3">
        <w:rPr>
          <w:b/>
          <w:sz w:val="23"/>
          <w:szCs w:val="23"/>
          <w:lang w:val="vi-VN"/>
        </w:rPr>
        <w:t>6</w:t>
      </w:r>
      <w:r w:rsidRPr="00554FC3">
        <w:rPr>
          <w:b/>
          <w:sz w:val="23"/>
          <w:szCs w:val="23"/>
        </w:rPr>
        <w:t>: QUY ĐỊNH LƯU KHO HÀNG HÓA</w:t>
      </w:r>
    </w:p>
    <w:p w14:paraId="4389A00A" w14:textId="77777777" w:rsidR="0018343C" w:rsidRPr="00554FC3" w:rsidRDefault="0018343C" w:rsidP="002379D4">
      <w:pPr>
        <w:pStyle w:val="ListParagraph"/>
        <w:numPr>
          <w:ilvl w:val="0"/>
          <w:numId w:val="5"/>
        </w:numPr>
        <w:jc w:val="both"/>
        <w:rPr>
          <w:sz w:val="23"/>
          <w:szCs w:val="23"/>
        </w:rPr>
      </w:pPr>
      <w:r w:rsidRPr="00554FC3">
        <w:rPr>
          <w:sz w:val="23"/>
          <w:szCs w:val="23"/>
        </w:rPr>
        <w:t>Đối với dịch vụ vận chuyển/gom hàng chi phí lưu kho sẽ được tính như sau:</w:t>
      </w:r>
    </w:p>
    <w:p w14:paraId="10E55DB6" w14:textId="0C5B48C3" w:rsidR="0018343C" w:rsidRPr="00554FC3" w:rsidRDefault="0018343C" w:rsidP="002379D4">
      <w:pPr>
        <w:pStyle w:val="ListParagraph"/>
        <w:numPr>
          <w:ilvl w:val="0"/>
          <w:numId w:val="5"/>
        </w:numPr>
        <w:jc w:val="both"/>
        <w:rPr>
          <w:sz w:val="23"/>
          <w:szCs w:val="23"/>
        </w:rPr>
      </w:pPr>
      <w:r w:rsidRPr="00554FC3">
        <w:rPr>
          <w:sz w:val="23"/>
          <w:szCs w:val="23"/>
        </w:rPr>
        <w:t>Tại kho Nhật Bản phí lưu kho là 5 JPY/ngày/Kg, tương đương 1000đ/ngày/kg (Chỉ áp dụng cho hàng vận chuyển của tuyến Nhật Bản)</w:t>
      </w:r>
      <w:r w:rsidR="00C43765" w:rsidRPr="00554FC3">
        <w:rPr>
          <w:sz w:val="23"/>
          <w:szCs w:val="23"/>
          <w:lang w:val="vi-VN"/>
        </w:rPr>
        <w:t xml:space="preserve">. </w:t>
      </w:r>
      <w:r w:rsidRPr="00554FC3">
        <w:rPr>
          <w:sz w:val="23"/>
          <w:szCs w:val="23"/>
        </w:rPr>
        <w:t xml:space="preserve">Sau 07 ngày kể từ khi hàng tới VP tại Nhật sẽ áp dụng phí lưu kho (bao gồm cả ngày nghỉ, ngày lễ). </w:t>
      </w:r>
    </w:p>
    <w:p w14:paraId="4A48D5B3" w14:textId="154467F6" w:rsidR="0018343C" w:rsidRPr="00554FC3" w:rsidRDefault="0018343C" w:rsidP="002379D4">
      <w:pPr>
        <w:pStyle w:val="ListParagraph"/>
        <w:numPr>
          <w:ilvl w:val="0"/>
          <w:numId w:val="5"/>
        </w:numPr>
        <w:jc w:val="both"/>
        <w:rPr>
          <w:sz w:val="23"/>
          <w:szCs w:val="23"/>
        </w:rPr>
      </w:pPr>
      <w:r w:rsidRPr="00554FC3">
        <w:rPr>
          <w:sz w:val="23"/>
          <w:szCs w:val="23"/>
        </w:rPr>
        <w:t xml:space="preserve">Tại Việt Nam phí lưu kho là 1.000đ/ngày/kg (Áp dụng cho tất cả các hàng hóa dịch vụ, các tuyến </w:t>
      </w:r>
      <w:r w:rsidR="00C43765" w:rsidRPr="00554FC3">
        <w:rPr>
          <w:sz w:val="23"/>
          <w:szCs w:val="23"/>
        </w:rPr>
        <w:t>Shipquocte</w:t>
      </w:r>
      <w:r w:rsidRPr="00554FC3">
        <w:rPr>
          <w:sz w:val="23"/>
          <w:szCs w:val="23"/>
        </w:rPr>
        <w:t xml:space="preserve"> đang cung cấp như Nhật Bản, Mỹ….)</w:t>
      </w:r>
    </w:p>
    <w:p w14:paraId="673B11E9" w14:textId="2846086D" w:rsidR="0018343C" w:rsidRPr="00554FC3" w:rsidRDefault="0018343C" w:rsidP="002379D4">
      <w:pPr>
        <w:pStyle w:val="ListParagraph"/>
        <w:numPr>
          <w:ilvl w:val="0"/>
          <w:numId w:val="5"/>
        </w:numPr>
        <w:jc w:val="both"/>
        <w:rPr>
          <w:sz w:val="23"/>
          <w:szCs w:val="23"/>
        </w:rPr>
      </w:pPr>
      <w:r w:rsidRPr="00554FC3">
        <w:rPr>
          <w:sz w:val="23"/>
          <w:szCs w:val="23"/>
        </w:rPr>
        <w:t>Sau 07 ngày kể từ khi Khách Hàng nhận được báo giá và lịch phát hàng mà KH chưa nhận sẽ bắt đầu áp dụng phí lưu kho từ ngày thứ 8</w:t>
      </w:r>
      <w:r w:rsidR="008718A2">
        <w:rPr>
          <w:sz w:val="23"/>
          <w:szCs w:val="23"/>
        </w:rPr>
        <w:t xml:space="preserve"> </w:t>
      </w:r>
      <w:r w:rsidRPr="00554FC3">
        <w:rPr>
          <w:sz w:val="23"/>
          <w:szCs w:val="23"/>
        </w:rPr>
        <w:t>(không tính chủ nhật, ngày nghỉ lễ)</w:t>
      </w:r>
    </w:p>
    <w:p w14:paraId="7FFE93EB" w14:textId="56754473" w:rsidR="000F5D9B" w:rsidRPr="00554FC3" w:rsidRDefault="000F5D9B" w:rsidP="002379D4">
      <w:pPr>
        <w:spacing w:before="160"/>
        <w:ind w:left="720" w:right="14"/>
        <w:jc w:val="both"/>
        <w:rPr>
          <w:b/>
          <w:bCs/>
          <w:sz w:val="23"/>
          <w:szCs w:val="23"/>
        </w:rPr>
      </w:pPr>
      <w:r w:rsidRPr="00554FC3">
        <w:rPr>
          <w:b/>
          <w:bCs/>
          <w:sz w:val="23"/>
          <w:szCs w:val="23"/>
        </w:rPr>
        <w:t xml:space="preserve">ĐIỀU </w:t>
      </w:r>
      <w:r w:rsidR="00C43765" w:rsidRPr="00554FC3">
        <w:rPr>
          <w:b/>
          <w:bCs/>
          <w:sz w:val="23"/>
          <w:szCs w:val="23"/>
          <w:lang w:val="vi-VN"/>
        </w:rPr>
        <w:t>7</w:t>
      </w:r>
      <w:r w:rsidRPr="00554FC3">
        <w:rPr>
          <w:b/>
          <w:bCs/>
          <w:sz w:val="23"/>
          <w:szCs w:val="23"/>
        </w:rPr>
        <w:t>: ĐIỀU KHOẢN CHUNG</w:t>
      </w:r>
    </w:p>
    <w:p w14:paraId="647D9EB9" w14:textId="77777777" w:rsidR="000F5D9B" w:rsidRPr="00554FC3" w:rsidRDefault="000F5D9B" w:rsidP="000E4556">
      <w:pPr>
        <w:pStyle w:val="NormalWeb"/>
        <w:numPr>
          <w:ilvl w:val="1"/>
          <w:numId w:val="6"/>
        </w:numPr>
        <w:tabs>
          <w:tab w:val="clear" w:pos="1440"/>
        </w:tabs>
        <w:spacing w:before="0" w:beforeAutospacing="0" w:after="0" w:afterAutospacing="0"/>
        <w:ind w:left="1080" w:right="14"/>
        <w:contextualSpacing/>
        <w:jc w:val="both"/>
        <w:rPr>
          <w:color w:val="000000"/>
          <w:sz w:val="23"/>
          <w:szCs w:val="23"/>
          <w:lang w:val="vi-VN"/>
        </w:rPr>
      </w:pPr>
      <w:r w:rsidRPr="00554FC3">
        <w:rPr>
          <w:color w:val="000000"/>
          <w:sz w:val="23"/>
          <w:szCs w:val="23"/>
          <w:lang w:val="vi-VN"/>
        </w:rPr>
        <w:t>Hợp đồng này được hiểu và chịu sự điều chỉnh của Pháp luật nước Cộng hoà xã hội chủ nghĩa Việt Nam.</w:t>
      </w:r>
    </w:p>
    <w:p w14:paraId="423EFEE4" w14:textId="3BF1C31C" w:rsidR="000F5D9B" w:rsidRPr="00554FC3" w:rsidRDefault="000F5D9B" w:rsidP="000E4556">
      <w:pPr>
        <w:pStyle w:val="NormalWeb"/>
        <w:numPr>
          <w:ilvl w:val="1"/>
          <w:numId w:val="6"/>
        </w:numPr>
        <w:tabs>
          <w:tab w:val="clear" w:pos="1440"/>
        </w:tabs>
        <w:spacing w:before="0" w:beforeAutospacing="0" w:after="0" w:afterAutospacing="0"/>
        <w:ind w:left="1080" w:right="14"/>
        <w:contextualSpacing/>
        <w:jc w:val="both"/>
        <w:rPr>
          <w:color w:val="000000"/>
          <w:sz w:val="23"/>
          <w:szCs w:val="23"/>
          <w:lang w:val="vi-VN"/>
        </w:rPr>
      </w:pPr>
      <w:r w:rsidRPr="00554FC3">
        <w:rPr>
          <w:color w:val="000000"/>
          <w:sz w:val="23"/>
          <w:szCs w:val="23"/>
          <w:lang w:val="vi-VN"/>
        </w:rPr>
        <w:t>Hai bên cam kết thực hiện tất cả những điều khoản đã cam kết trong hợp đồng.  Bên nào vi phạm hợp đồng gây thiệt hại cho bên kia (trừ trong trường hợp bất khả kháng) thì phải bồi thường toàn bộ thiệt hại xảy ra và chịu phạt vi phạm hợp đồng bằng 10% giá trị hợp đồng.</w:t>
      </w:r>
    </w:p>
    <w:p w14:paraId="05C548F3" w14:textId="406244B6" w:rsidR="000F5D9B" w:rsidRPr="00554FC3" w:rsidRDefault="000F5D9B" w:rsidP="000E4556">
      <w:pPr>
        <w:pStyle w:val="NormalWeb"/>
        <w:numPr>
          <w:ilvl w:val="1"/>
          <w:numId w:val="6"/>
        </w:numPr>
        <w:tabs>
          <w:tab w:val="clear" w:pos="1440"/>
        </w:tabs>
        <w:spacing w:before="0" w:beforeAutospacing="0" w:after="0" w:afterAutospacing="0"/>
        <w:ind w:left="1080" w:right="14"/>
        <w:contextualSpacing/>
        <w:jc w:val="both"/>
        <w:rPr>
          <w:color w:val="000000"/>
          <w:sz w:val="23"/>
          <w:szCs w:val="23"/>
          <w:lang w:val="vi-VN"/>
        </w:rPr>
      </w:pPr>
      <w:r w:rsidRPr="00554FC3">
        <w:rPr>
          <w:color w:val="000000"/>
          <w:sz w:val="23"/>
          <w:szCs w:val="23"/>
          <w:lang w:val="vi-VN"/>
        </w:rPr>
        <w:t xml:space="preserve">Trong quá trình  thực hiện hợp đồng nếu bên nào có khó khăn trở ngại thì phải báo cho bên kia trong vòng </w:t>
      </w:r>
      <w:r w:rsidR="00554FC3" w:rsidRPr="00554FC3">
        <w:rPr>
          <w:color w:val="000000"/>
          <w:sz w:val="23"/>
          <w:szCs w:val="23"/>
          <w:lang w:val="vi-VN"/>
        </w:rPr>
        <w:t>7</w:t>
      </w:r>
      <w:r w:rsidRPr="00554FC3">
        <w:rPr>
          <w:color w:val="000000"/>
          <w:sz w:val="23"/>
          <w:szCs w:val="23"/>
          <w:lang w:val="vi-VN"/>
        </w:rPr>
        <w:t xml:space="preserve"> ngày kể từ ngày có khó khăn trở ngại.</w:t>
      </w:r>
    </w:p>
    <w:p w14:paraId="7C8C36C4" w14:textId="77777777" w:rsidR="000F5D9B" w:rsidRPr="00554FC3" w:rsidRDefault="000F5D9B" w:rsidP="000E4556">
      <w:pPr>
        <w:pStyle w:val="NormalWeb"/>
        <w:numPr>
          <w:ilvl w:val="1"/>
          <w:numId w:val="6"/>
        </w:numPr>
        <w:tabs>
          <w:tab w:val="clear" w:pos="1440"/>
        </w:tabs>
        <w:spacing w:before="0" w:beforeAutospacing="0" w:after="0" w:afterAutospacing="0"/>
        <w:ind w:left="1080" w:right="14"/>
        <w:contextualSpacing/>
        <w:jc w:val="both"/>
        <w:rPr>
          <w:color w:val="000000"/>
          <w:sz w:val="23"/>
          <w:szCs w:val="23"/>
          <w:lang w:val="vi-VN"/>
        </w:rPr>
      </w:pPr>
      <w:r w:rsidRPr="00554FC3">
        <w:rPr>
          <w:color w:val="000000"/>
          <w:sz w:val="23"/>
          <w:szCs w:val="23"/>
          <w:lang w:val="vi-VN"/>
        </w:rPr>
        <w:t>Các bên có trách nhiệm thông tin kịp thời cho nhau tiến độ thực hiện công việc. Đảm bảo bí mật mọi thông tin liên quan tới quá trình sản xuất kinh doanh.</w:t>
      </w:r>
    </w:p>
    <w:p w14:paraId="2A1DE8A7" w14:textId="77777777" w:rsidR="000F5D9B" w:rsidRPr="00554FC3" w:rsidRDefault="000F5D9B" w:rsidP="000E4556">
      <w:pPr>
        <w:pStyle w:val="NormalWeb"/>
        <w:numPr>
          <w:ilvl w:val="1"/>
          <w:numId w:val="6"/>
        </w:numPr>
        <w:tabs>
          <w:tab w:val="clear" w:pos="1440"/>
        </w:tabs>
        <w:spacing w:before="0" w:beforeAutospacing="0" w:after="0" w:afterAutospacing="0"/>
        <w:ind w:left="1080" w:right="14"/>
        <w:contextualSpacing/>
        <w:jc w:val="both"/>
        <w:rPr>
          <w:color w:val="000000"/>
          <w:sz w:val="23"/>
          <w:szCs w:val="23"/>
          <w:lang w:val="vi-VN"/>
        </w:rPr>
      </w:pPr>
      <w:r w:rsidRPr="00554FC3">
        <w:rPr>
          <w:color w:val="000000"/>
          <w:sz w:val="23"/>
          <w:szCs w:val="23"/>
          <w:lang w:val="vi-VN"/>
        </w:rPr>
        <w:t>Mọi sửa đổi, bổ sung hợp đồng này đều phải được làm bằng văn bản và có chữ ký của hai bên. Các phụ lục là phần không tách rời của hợp đồng.</w:t>
      </w:r>
    </w:p>
    <w:p w14:paraId="5873146D" w14:textId="77777777" w:rsidR="000F5D9B" w:rsidRPr="00554FC3" w:rsidRDefault="000F5D9B" w:rsidP="000E4556">
      <w:pPr>
        <w:pStyle w:val="NormalWeb"/>
        <w:numPr>
          <w:ilvl w:val="1"/>
          <w:numId w:val="6"/>
        </w:numPr>
        <w:tabs>
          <w:tab w:val="clear" w:pos="1440"/>
        </w:tabs>
        <w:spacing w:before="0" w:beforeAutospacing="0" w:after="0" w:afterAutospacing="0"/>
        <w:ind w:left="1080" w:right="14"/>
        <w:contextualSpacing/>
        <w:jc w:val="both"/>
        <w:rPr>
          <w:color w:val="000000"/>
          <w:sz w:val="23"/>
          <w:szCs w:val="23"/>
          <w:lang w:val="vi-VN"/>
        </w:rPr>
      </w:pPr>
      <w:r w:rsidRPr="00554FC3">
        <w:rPr>
          <w:color w:val="000000"/>
          <w:sz w:val="23"/>
          <w:szCs w:val="23"/>
          <w:lang w:val="vi-VN"/>
        </w:rPr>
        <w:t>Mọi tranh chấp phát sinh trong quá trình thực hiện hợp đồng được giải quyết trước hết qua thương lượng, hoà giải, nếu hoà giải không thành việc tranh chấp sẽ được giải quyết tại Toà án có thẩm quyền.</w:t>
      </w:r>
    </w:p>
    <w:p w14:paraId="51E3778F" w14:textId="446CE96A" w:rsidR="000F5D9B" w:rsidRPr="00554FC3" w:rsidRDefault="000F5D9B" w:rsidP="002379D4">
      <w:pPr>
        <w:numPr>
          <w:ilvl w:val="0"/>
          <w:numId w:val="4"/>
        </w:numPr>
        <w:ind w:right="14"/>
        <w:contextualSpacing/>
        <w:jc w:val="both"/>
        <w:rPr>
          <w:sz w:val="23"/>
          <w:szCs w:val="23"/>
          <w:lang w:val="vi-VN"/>
        </w:rPr>
      </w:pPr>
      <w:r w:rsidRPr="00554FC3">
        <w:rPr>
          <w:sz w:val="23"/>
          <w:szCs w:val="23"/>
          <w:lang w:val="vi-VN"/>
        </w:rPr>
        <w:t xml:space="preserve">Sau </w:t>
      </w:r>
      <w:r w:rsidR="00986DDE" w:rsidRPr="00554FC3">
        <w:rPr>
          <w:sz w:val="23"/>
          <w:szCs w:val="23"/>
          <w:lang w:val="vi-VN"/>
        </w:rPr>
        <w:t>20</w:t>
      </w:r>
      <w:r w:rsidRPr="00554FC3">
        <w:rPr>
          <w:sz w:val="23"/>
          <w:szCs w:val="23"/>
          <w:lang w:val="vi-VN"/>
        </w:rPr>
        <w:t xml:space="preserve"> ngày kể từ khi kể từ khi bên </w:t>
      </w:r>
      <w:r w:rsidR="00554FC3" w:rsidRPr="00554FC3">
        <w:rPr>
          <w:sz w:val="23"/>
          <w:szCs w:val="23"/>
          <w:lang w:val="vi-VN"/>
        </w:rPr>
        <w:t>A</w:t>
      </w:r>
      <w:r w:rsidRPr="00554FC3">
        <w:rPr>
          <w:sz w:val="23"/>
          <w:szCs w:val="23"/>
          <w:lang w:val="vi-VN"/>
        </w:rPr>
        <w:t xml:space="preserve"> cung cấp bộ hồ sơ thông quan hàng hóa và và bên </w:t>
      </w:r>
      <w:r w:rsidR="00554FC3" w:rsidRPr="00554FC3">
        <w:rPr>
          <w:sz w:val="23"/>
          <w:szCs w:val="23"/>
          <w:lang w:val="vi-VN"/>
        </w:rPr>
        <w:t>B</w:t>
      </w:r>
      <w:r w:rsidRPr="00554FC3">
        <w:rPr>
          <w:sz w:val="23"/>
          <w:szCs w:val="23"/>
          <w:lang w:val="vi-VN"/>
        </w:rPr>
        <w:t xml:space="preserve"> thanh toán đủ giá trị hàng và chi p</w:t>
      </w:r>
      <w:r w:rsidR="00D87558" w:rsidRPr="00554FC3">
        <w:rPr>
          <w:sz w:val="23"/>
          <w:szCs w:val="23"/>
          <w:lang w:val="vi-VN"/>
        </w:rPr>
        <w:t xml:space="preserve">hí trong quá trình nhập khẩu, </w:t>
      </w:r>
      <w:r w:rsidRPr="00554FC3">
        <w:rPr>
          <w:sz w:val="23"/>
          <w:szCs w:val="23"/>
          <w:lang w:val="vi-VN"/>
        </w:rPr>
        <w:t>hai bên thống nhất coi như hợp đồng này đã được thanh lý.</w:t>
      </w:r>
    </w:p>
    <w:p w14:paraId="5BFB297C" w14:textId="77777777" w:rsidR="00C62E13" w:rsidRDefault="000F5D9B" w:rsidP="002379D4">
      <w:pPr>
        <w:ind w:left="720" w:right="14"/>
        <w:contextualSpacing/>
        <w:jc w:val="both"/>
        <w:rPr>
          <w:sz w:val="23"/>
          <w:szCs w:val="23"/>
          <w:lang w:val="vi-VN"/>
        </w:rPr>
      </w:pPr>
      <w:r w:rsidRPr="00554FC3">
        <w:rPr>
          <w:sz w:val="23"/>
          <w:szCs w:val="23"/>
          <w:lang w:val="vi-VN"/>
        </w:rPr>
        <w:t xml:space="preserve">Hợp đồng này gồm </w:t>
      </w:r>
      <w:r w:rsidR="00554FC3" w:rsidRPr="00554FC3">
        <w:rPr>
          <w:sz w:val="23"/>
          <w:szCs w:val="23"/>
          <w:lang w:val="vi-VN"/>
        </w:rPr>
        <w:t>4</w:t>
      </w:r>
      <w:r w:rsidRPr="00554FC3">
        <w:rPr>
          <w:sz w:val="23"/>
          <w:szCs w:val="23"/>
        </w:rPr>
        <w:t xml:space="preserve"> </w:t>
      </w:r>
      <w:r w:rsidRPr="00554FC3">
        <w:rPr>
          <w:sz w:val="23"/>
          <w:szCs w:val="23"/>
          <w:lang w:val="vi-VN"/>
        </w:rPr>
        <w:t>trang in thành 2 bản. Mỗi bên giữ 1 bản có đầy đủ chữ ký đóng dấu đại diện của cả 2 bên và có hiệu lực từ này được ký kết</w:t>
      </w:r>
    </w:p>
    <w:p w14:paraId="3CD3EC60" w14:textId="77777777" w:rsidR="00C62E13" w:rsidRDefault="00C62E13" w:rsidP="00C62E13">
      <w:pPr>
        <w:spacing w:line="360" w:lineRule="auto"/>
        <w:ind w:right="15"/>
        <w:jc w:val="both"/>
        <w:rPr>
          <w:sz w:val="23"/>
          <w:szCs w:val="23"/>
          <w:lang w:val="vi-VN"/>
        </w:rPr>
      </w:pPr>
    </w:p>
    <w:tbl>
      <w:tblPr>
        <w:tblStyle w:val="TableGrid"/>
        <w:tblW w:w="0" w:type="auto"/>
        <w:tblInd w:w="1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2340"/>
        <w:gridCol w:w="3932"/>
      </w:tblGrid>
      <w:tr w:rsidR="005251F6" w14:paraId="00295B5A" w14:textId="77777777" w:rsidTr="00B13121">
        <w:tc>
          <w:tcPr>
            <w:tcW w:w="3798" w:type="dxa"/>
            <w:vAlign w:val="center"/>
          </w:tcPr>
          <w:p w14:paraId="53D4F843" w14:textId="3FE21FE1" w:rsidR="008C3714" w:rsidRPr="005251F6" w:rsidRDefault="005251F6" w:rsidP="00503B37">
            <w:pPr>
              <w:spacing w:line="360" w:lineRule="auto"/>
              <w:ind w:right="15"/>
              <w:jc w:val="center"/>
              <w:rPr>
                <w:b/>
                <w:bCs/>
                <w:sz w:val="23"/>
                <w:szCs w:val="23"/>
              </w:rPr>
            </w:pPr>
            <w:r>
              <w:rPr>
                <w:b/>
                <w:bCs/>
                <w:sz w:val="23"/>
                <w:szCs w:val="23"/>
              </w:rPr>
              <w:t>ĐẠI DIỆN BÊN A</w:t>
            </w:r>
          </w:p>
        </w:tc>
        <w:tc>
          <w:tcPr>
            <w:tcW w:w="2340" w:type="dxa"/>
            <w:vAlign w:val="center"/>
          </w:tcPr>
          <w:p w14:paraId="2C45149B" w14:textId="77777777" w:rsidR="008C3714" w:rsidRPr="00503B37" w:rsidRDefault="008C3714" w:rsidP="00503B37">
            <w:pPr>
              <w:spacing w:line="360" w:lineRule="auto"/>
              <w:ind w:right="15"/>
              <w:jc w:val="center"/>
              <w:rPr>
                <w:b/>
                <w:bCs/>
                <w:sz w:val="23"/>
                <w:szCs w:val="23"/>
                <w:lang w:val="vi-VN"/>
              </w:rPr>
            </w:pPr>
          </w:p>
        </w:tc>
        <w:tc>
          <w:tcPr>
            <w:tcW w:w="3932" w:type="dxa"/>
            <w:vAlign w:val="center"/>
          </w:tcPr>
          <w:p w14:paraId="71345838" w14:textId="615BE370" w:rsidR="008C3714" w:rsidRPr="005251F6" w:rsidRDefault="005251F6" w:rsidP="00503B37">
            <w:pPr>
              <w:spacing w:line="360" w:lineRule="auto"/>
              <w:ind w:right="15"/>
              <w:jc w:val="center"/>
              <w:rPr>
                <w:b/>
                <w:bCs/>
                <w:sz w:val="23"/>
                <w:szCs w:val="23"/>
              </w:rPr>
            </w:pPr>
            <w:r>
              <w:rPr>
                <w:b/>
                <w:bCs/>
                <w:sz w:val="23"/>
                <w:szCs w:val="23"/>
              </w:rPr>
              <w:t xml:space="preserve">ĐẠI DIỆN BÊN </w:t>
            </w:r>
            <w:r w:rsidR="00A52801">
              <w:rPr>
                <w:b/>
                <w:bCs/>
                <w:sz w:val="23"/>
                <w:szCs w:val="23"/>
              </w:rPr>
              <w:t>B</w:t>
            </w:r>
          </w:p>
        </w:tc>
      </w:tr>
      <w:tr w:rsidR="005251F6" w14:paraId="793BF276" w14:textId="77777777" w:rsidTr="00B13121">
        <w:tc>
          <w:tcPr>
            <w:tcW w:w="3798" w:type="dxa"/>
          </w:tcPr>
          <w:p w14:paraId="4DA23AAD" w14:textId="74830F79" w:rsidR="005251F6" w:rsidRPr="00503B37" w:rsidRDefault="00503B37" w:rsidP="00B13121">
            <w:pPr>
              <w:spacing w:line="360" w:lineRule="auto"/>
              <w:ind w:right="15"/>
              <w:jc w:val="center"/>
              <w:rPr>
                <w:b/>
                <w:bCs/>
                <w:sz w:val="23"/>
                <w:szCs w:val="23"/>
                <w:lang w:val="vi-VN"/>
              </w:rPr>
            </w:pPr>
            <w:r>
              <w:rPr>
                <w:b/>
                <w:bCs/>
                <w:sz w:val="23"/>
                <w:szCs w:val="23"/>
                <w:lang w:val="vi-VN"/>
              </w:rPr>
              <w:fldChar w:fldCharType="begin"/>
            </w:r>
            <w:r>
              <w:rPr>
                <w:b/>
                <w:bCs/>
                <w:sz w:val="23"/>
                <w:szCs w:val="23"/>
                <w:lang w:val="vi-VN"/>
              </w:rPr>
              <w:instrText xml:space="preserve"> MERGEFIELD  Signature  \* MERGEFORMAT </w:instrText>
            </w:r>
            <w:r>
              <w:rPr>
                <w:b/>
                <w:bCs/>
                <w:sz w:val="23"/>
                <w:szCs w:val="23"/>
                <w:lang w:val="vi-VN"/>
              </w:rPr>
              <w:fldChar w:fldCharType="separate"/>
            </w:r>
            <w:r>
              <w:rPr>
                <w:b/>
                <w:bCs/>
                <w:noProof/>
                <w:sz w:val="23"/>
                <w:szCs w:val="23"/>
                <w:lang w:val="vi-VN"/>
              </w:rPr>
              <w:t>«Signature»</w:t>
            </w:r>
            <w:r>
              <w:rPr>
                <w:b/>
                <w:bCs/>
                <w:sz w:val="23"/>
                <w:szCs w:val="23"/>
                <w:lang w:val="vi-VN"/>
              </w:rPr>
              <w:fldChar w:fldCharType="end"/>
            </w:r>
          </w:p>
        </w:tc>
        <w:tc>
          <w:tcPr>
            <w:tcW w:w="2340" w:type="dxa"/>
          </w:tcPr>
          <w:p w14:paraId="63B1D46A" w14:textId="6BFEB670" w:rsidR="00E14A5D" w:rsidRPr="00503B37" w:rsidRDefault="00E14A5D" w:rsidP="00B13121">
            <w:pPr>
              <w:spacing w:line="360" w:lineRule="auto"/>
              <w:ind w:right="15"/>
              <w:rPr>
                <w:b/>
                <w:bCs/>
                <w:sz w:val="23"/>
                <w:szCs w:val="23"/>
                <w:lang w:val="vi-VN"/>
              </w:rPr>
            </w:pPr>
          </w:p>
        </w:tc>
        <w:tc>
          <w:tcPr>
            <w:tcW w:w="3932" w:type="dxa"/>
          </w:tcPr>
          <w:p w14:paraId="382EDF5E" w14:textId="30B75128" w:rsidR="00E14A5D" w:rsidRPr="00503B37" w:rsidRDefault="00E14A5D" w:rsidP="00B13121">
            <w:pPr>
              <w:spacing w:line="360" w:lineRule="auto"/>
              <w:ind w:right="15"/>
              <w:rPr>
                <w:b/>
                <w:bCs/>
                <w:sz w:val="23"/>
                <w:szCs w:val="23"/>
                <w:lang w:val="vi-VN"/>
              </w:rPr>
            </w:pPr>
          </w:p>
        </w:tc>
      </w:tr>
    </w:tbl>
    <w:p w14:paraId="5C913B55" w14:textId="77777777" w:rsidR="003521E1" w:rsidRPr="00554FC3" w:rsidRDefault="003521E1" w:rsidP="00E14A5D">
      <w:pPr>
        <w:tabs>
          <w:tab w:val="left" w:pos="1530"/>
        </w:tabs>
        <w:rPr>
          <w:rFonts w:eastAsiaTheme="minorEastAsia"/>
          <w:lang w:val="vi-VN" w:eastAsia="zh-CN"/>
        </w:rPr>
      </w:pPr>
    </w:p>
    <w:sectPr w:rsidR="003521E1" w:rsidRPr="00554FC3" w:rsidSect="006D0492">
      <w:pgSz w:w="16839" w:h="11907" w:orient="landscape" w:code="9"/>
      <w:pgMar w:top="720" w:right="720" w:bottom="110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98FDE4"/>
    <w:multiLevelType w:val="hybridMultilevel"/>
    <w:tmpl w:val="A8CC119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A70EB"/>
    <w:multiLevelType w:val="multilevel"/>
    <w:tmpl w:val="DBFCEE68"/>
    <w:lvl w:ilvl="0">
      <w:numFmt w:val="bullet"/>
      <w:lvlText w:val="-"/>
      <w:lvlJc w:val="left"/>
      <w:pPr>
        <w:tabs>
          <w:tab w:val="num" w:pos="1080"/>
        </w:tabs>
        <w:ind w:left="1080" w:hanging="360"/>
      </w:pPr>
      <w:rPr>
        <w:rFonts w:ascii="Tahoma" w:eastAsia="Times New Roman" w:hAnsi="Tahoma" w:cs="Tahoma"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26687E"/>
    <w:multiLevelType w:val="multilevel"/>
    <w:tmpl w:val="62DCFF8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Tahoma" w:eastAsia="Times New Roman" w:hAnsi="Tahoma" w:cs="Tahoma"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51E47"/>
    <w:multiLevelType w:val="hybridMultilevel"/>
    <w:tmpl w:val="B8F03FD4"/>
    <w:lvl w:ilvl="0" w:tplc="290C0DDA">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A71E9"/>
    <w:multiLevelType w:val="multilevel"/>
    <w:tmpl w:val="74BCF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7D554B"/>
    <w:multiLevelType w:val="multilevel"/>
    <w:tmpl w:val="699AD88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4405247"/>
    <w:multiLevelType w:val="hybridMultilevel"/>
    <w:tmpl w:val="DE1A3430"/>
    <w:lvl w:ilvl="0" w:tplc="290C0DDA">
      <w:numFmt w:val="bullet"/>
      <w:lvlText w:val="-"/>
      <w:lvlJc w:val="left"/>
      <w:pPr>
        <w:ind w:left="1080" w:hanging="360"/>
      </w:pPr>
      <w:rPr>
        <w:rFonts w:ascii="Tahoma" w:eastAsia="Times New Roman" w:hAnsi="Tahoma" w:cs="Tahoma" w:hint="default"/>
      </w:rPr>
    </w:lvl>
    <w:lvl w:ilvl="1" w:tplc="73166D02">
      <w:start w:val="1"/>
      <w:numFmt w:val="bullet"/>
      <w:lvlText w:val="o"/>
      <w:lvlJc w:val="left"/>
      <w:pPr>
        <w:ind w:left="1800" w:hanging="360"/>
      </w:pPr>
      <w:rPr>
        <w:rFonts w:ascii="Courier New" w:hAnsi="Courier New" w:cs="Courier New"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FC5D27"/>
    <w:multiLevelType w:val="hybridMultilevel"/>
    <w:tmpl w:val="CCEC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450ED"/>
    <w:multiLevelType w:val="hybridMultilevel"/>
    <w:tmpl w:val="C9A8CBA6"/>
    <w:lvl w:ilvl="0" w:tplc="290C0DDA">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253CA2"/>
    <w:multiLevelType w:val="hybridMultilevel"/>
    <w:tmpl w:val="ACDAA1D8"/>
    <w:lvl w:ilvl="0" w:tplc="290C0DDA">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6A3584"/>
    <w:multiLevelType w:val="multilevel"/>
    <w:tmpl w:val="A578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064D8"/>
    <w:multiLevelType w:val="multilevel"/>
    <w:tmpl w:val="E88CC78A"/>
    <w:lvl w:ilvl="0">
      <w:numFmt w:val="bullet"/>
      <w:lvlText w:val="-"/>
      <w:lvlJc w:val="left"/>
      <w:pPr>
        <w:tabs>
          <w:tab w:val="num" w:pos="1080"/>
        </w:tabs>
        <w:ind w:left="1080" w:hanging="360"/>
      </w:pPr>
      <w:rPr>
        <w:rFonts w:ascii="Tahoma" w:eastAsia="Times New Roman" w:hAnsi="Tahoma" w:cs="Tahoma"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68B56E4"/>
    <w:multiLevelType w:val="hybridMultilevel"/>
    <w:tmpl w:val="03066F96"/>
    <w:lvl w:ilvl="0" w:tplc="290C0DDA">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C2190A"/>
    <w:multiLevelType w:val="multilevel"/>
    <w:tmpl w:val="A4CCA75A"/>
    <w:lvl w:ilvl="0">
      <w:numFmt w:val="bullet"/>
      <w:lvlText w:val="-"/>
      <w:lvlJc w:val="left"/>
      <w:pPr>
        <w:tabs>
          <w:tab w:val="num" w:pos="1080"/>
        </w:tabs>
        <w:ind w:left="1080" w:hanging="360"/>
      </w:pPr>
      <w:rPr>
        <w:rFonts w:ascii="Tahoma" w:eastAsia="Times New Roman" w:hAnsi="Tahoma" w:cs="Tahoma"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EC3313B"/>
    <w:multiLevelType w:val="multilevel"/>
    <w:tmpl w:val="DBB8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55E44"/>
    <w:multiLevelType w:val="multilevel"/>
    <w:tmpl w:val="4E3A6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16F62"/>
    <w:multiLevelType w:val="hybridMultilevel"/>
    <w:tmpl w:val="B1CA227C"/>
    <w:lvl w:ilvl="0" w:tplc="290C0DDA">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921295"/>
    <w:multiLevelType w:val="hybridMultilevel"/>
    <w:tmpl w:val="26A4B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0E32E1"/>
    <w:multiLevelType w:val="hybridMultilevel"/>
    <w:tmpl w:val="D3FE4584"/>
    <w:lvl w:ilvl="0" w:tplc="290C0DDA">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D50C04"/>
    <w:multiLevelType w:val="hybridMultilevel"/>
    <w:tmpl w:val="4EFA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0"/>
  </w:num>
  <w:num w:numId="4">
    <w:abstractNumId w:val="1"/>
  </w:num>
  <w:num w:numId="5">
    <w:abstractNumId w:val="6"/>
  </w:num>
  <w:num w:numId="6">
    <w:abstractNumId w:val="2"/>
  </w:num>
  <w:num w:numId="7">
    <w:abstractNumId w:val="5"/>
  </w:num>
  <w:num w:numId="8">
    <w:abstractNumId w:val="17"/>
  </w:num>
  <w:num w:numId="9">
    <w:abstractNumId w:val="19"/>
  </w:num>
  <w:num w:numId="10">
    <w:abstractNumId w:val="0"/>
  </w:num>
  <w:num w:numId="11">
    <w:abstractNumId w:val="7"/>
  </w:num>
  <w:num w:numId="12">
    <w:abstractNumId w:val="18"/>
  </w:num>
  <w:num w:numId="13">
    <w:abstractNumId w:val="4"/>
  </w:num>
  <w:num w:numId="14">
    <w:abstractNumId w:val="16"/>
  </w:num>
  <w:num w:numId="15">
    <w:abstractNumId w:val="11"/>
  </w:num>
  <w:num w:numId="16">
    <w:abstractNumId w:val="13"/>
  </w:num>
  <w:num w:numId="17">
    <w:abstractNumId w:val="8"/>
  </w:num>
  <w:num w:numId="18">
    <w:abstractNumId w:val="9"/>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9B"/>
    <w:rsid w:val="0000085C"/>
    <w:rsid w:val="00015A2A"/>
    <w:rsid w:val="00024723"/>
    <w:rsid w:val="000A79D0"/>
    <w:rsid w:val="000A7A93"/>
    <w:rsid w:val="000E4556"/>
    <w:rsid w:val="000E4B85"/>
    <w:rsid w:val="000F5D9B"/>
    <w:rsid w:val="00105A49"/>
    <w:rsid w:val="00114159"/>
    <w:rsid w:val="0018343C"/>
    <w:rsid w:val="001A7136"/>
    <w:rsid w:val="0021288A"/>
    <w:rsid w:val="00212ECF"/>
    <w:rsid w:val="002261EF"/>
    <w:rsid w:val="002379D4"/>
    <w:rsid w:val="002522BF"/>
    <w:rsid w:val="002A79BB"/>
    <w:rsid w:val="0031756B"/>
    <w:rsid w:val="003521E1"/>
    <w:rsid w:val="0037065A"/>
    <w:rsid w:val="003729CB"/>
    <w:rsid w:val="003858C9"/>
    <w:rsid w:val="003A2FCA"/>
    <w:rsid w:val="003B20B6"/>
    <w:rsid w:val="003D01A9"/>
    <w:rsid w:val="003D3218"/>
    <w:rsid w:val="003E260B"/>
    <w:rsid w:val="003E398E"/>
    <w:rsid w:val="004430CB"/>
    <w:rsid w:val="00455CEC"/>
    <w:rsid w:val="004C40F3"/>
    <w:rsid w:val="004D70E6"/>
    <w:rsid w:val="004E3BA6"/>
    <w:rsid w:val="00503B37"/>
    <w:rsid w:val="005251F6"/>
    <w:rsid w:val="00545829"/>
    <w:rsid w:val="00554FC3"/>
    <w:rsid w:val="005732FA"/>
    <w:rsid w:val="0059697D"/>
    <w:rsid w:val="005A6398"/>
    <w:rsid w:val="005B1F50"/>
    <w:rsid w:val="005F0820"/>
    <w:rsid w:val="00651FF2"/>
    <w:rsid w:val="00675725"/>
    <w:rsid w:val="00696594"/>
    <w:rsid w:val="006A0D21"/>
    <w:rsid w:val="006A53A2"/>
    <w:rsid w:val="006A7460"/>
    <w:rsid w:val="006B3F9D"/>
    <w:rsid w:val="006B51C9"/>
    <w:rsid w:val="00702C11"/>
    <w:rsid w:val="00714031"/>
    <w:rsid w:val="00746D95"/>
    <w:rsid w:val="00746FE6"/>
    <w:rsid w:val="0075515C"/>
    <w:rsid w:val="00762D59"/>
    <w:rsid w:val="007E4A57"/>
    <w:rsid w:val="008159BC"/>
    <w:rsid w:val="008307E9"/>
    <w:rsid w:val="0083158A"/>
    <w:rsid w:val="0085097B"/>
    <w:rsid w:val="00855BBD"/>
    <w:rsid w:val="008616E1"/>
    <w:rsid w:val="00862768"/>
    <w:rsid w:val="008718A2"/>
    <w:rsid w:val="00872DAE"/>
    <w:rsid w:val="008B2F11"/>
    <w:rsid w:val="008C3714"/>
    <w:rsid w:val="008F2952"/>
    <w:rsid w:val="008F52D9"/>
    <w:rsid w:val="009132F7"/>
    <w:rsid w:val="00932438"/>
    <w:rsid w:val="00940711"/>
    <w:rsid w:val="009515FD"/>
    <w:rsid w:val="00974318"/>
    <w:rsid w:val="00986DDE"/>
    <w:rsid w:val="009F07AA"/>
    <w:rsid w:val="00A52801"/>
    <w:rsid w:val="00A73E6F"/>
    <w:rsid w:val="00AA2B66"/>
    <w:rsid w:val="00AB6345"/>
    <w:rsid w:val="00AD2679"/>
    <w:rsid w:val="00B00D9F"/>
    <w:rsid w:val="00B13121"/>
    <w:rsid w:val="00B1467A"/>
    <w:rsid w:val="00B2446C"/>
    <w:rsid w:val="00B2456F"/>
    <w:rsid w:val="00BB6F84"/>
    <w:rsid w:val="00BF0AB5"/>
    <w:rsid w:val="00C43765"/>
    <w:rsid w:val="00C61178"/>
    <w:rsid w:val="00C62E13"/>
    <w:rsid w:val="00D23FEE"/>
    <w:rsid w:val="00D34ECB"/>
    <w:rsid w:val="00D51242"/>
    <w:rsid w:val="00D87558"/>
    <w:rsid w:val="00D90A6E"/>
    <w:rsid w:val="00D929BD"/>
    <w:rsid w:val="00DB47BD"/>
    <w:rsid w:val="00DB6CD7"/>
    <w:rsid w:val="00DC18E1"/>
    <w:rsid w:val="00E02151"/>
    <w:rsid w:val="00E14A5D"/>
    <w:rsid w:val="00E17471"/>
    <w:rsid w:val="00E619C5"/>
    <w:rsid w:val="00E66889"/>
    <w:rsid w:val="00EA59E5"/>
    <w:rsid w:val="00ED5614"/>
    <w:rsid w:val="00F04444"/>
    <w:rsid w:val="00F23D08"/>
    <w:rsid w:val="00F54C7F"/>
    <w:rsid w:val="00F5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1FAE"/>
  <w15:docId w15:val="{C1C5C439-D511-364A-B5C4-5B4E9ABA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D9B"/>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F5D9B"/>
    <w:pPr>
      <w:spacing w:before="100" w:beforeAutospacing="1" w:after="100" w:afterAutospacing="1"/>
    </w:pPr>
  </w:style>
  <w:style w:type="table" w:styleId="TableGrid">
    <w:name w:val="Table Grid"/>
    <w:basedOn w:val="TableNormal"/>
    <w:uiPriority w:val="39"/>
    <w:rsid w:val="000F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5725"/>
    <w:rPr>
      <w:rFonts w:ascii="Tahoma" w:hAnsi="Tahoma" w:cs="Tahoma"/>
      <w:sz w:val="16"/>
      <w:szCs w:val="16"/>
    </w:rPr>
  </w:style>
  <w:style w:type="character" w:customStyle="1" w:styleId="BalloonTextChar">
    <w:name w:val="Balloon Text Char"/>
    <w:basedOn w:val="DefaultParagraphFont"/>
    <w:link w:val="BalloonText"/>
    <w:uiPriority w:val="99"/>
    <w:semiHidden/>
    <w:rsid w:val="00675725"/>
    <w:rPr>
      <w:rFonts w:ascii="Tahoma" w:eastAsia="Times New Roman" w:hAnsi="Tahoma" w:cs="Tahoma"/>
      <w:sz w:val="16"/>
      <w:szCs w:val="16"/>
      <w:lang w:eastAsia="en-US"/>
    </w:rPr>
  </w:style>
  <w:style w:type="paragraph" w:styleId="ListParagraph">
    <w:name w:val="List Paragraph"/>
    <w:basedOn w:val="Normal"/>
    <w:uiPriority w:val="34"/>
    <w:qFormat/>
    <w:rsid w:val="000A7A93"/>
    <w:pPr>
      <w:ind w:left="720"/>
      <w:contextualSpacing/>
    </w:pPr>
  </w:style>
  <w:style w:type="character" w:styleId="Hyperlink">
    <w:name w:val="Hyperlink"/>
    <w:rsid w:val="00C43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19549">
      <w:bodyDiv w:val="1"/>
      <w:marLeft w:val="0"/>
      <w:marRight w:val="0"/>
      <w:marTop w:val="0"/>
      <w:marBottom w:val="0"/>
      <w:divBdr>
        <w:top w:val="none" w:sz="0" w:space="0" w:color="auto"/>
        <w:left w:val="none" w:sz="0" w:space="0" w:color="auto"/>
        <w:bottom w:val="none" w:sz="0" w:space="0" w:color="auto"/>
        <w:right w:val="none" w:sz="0" w:space="0" w:color="auto"/>
      </w:divBdr>
    </w:div>
    <w:div w:id="607396802">
      <w:bodyDiv w:val="1"/>
      <w:marLeft w:val="0"/>
      <w:marRight w:val="0"/>
      <w:marTop w:val="0"/>
      <w:marBottom w:val="0"/>
      <w:divBdr>
        <w:top w:val="none" w:sz="0" w:space="0" w:color="auto"/>
        <w:left w:val="none" w:sz="0" w:space="0" w:color="auto"/>
        <w:bottom w:val="none" w:sz="0" w:space="0" w:color="auto"/>
        <w:right w:val="none" w:sz="0" w:space="0" w:color="auto"/>
      </w:divBdr>
    </w:div>
    <w:div w:id="1080565364">
      <w:bodyDiv w:val="1"/>
      <w:marLeft w:val="0"/>
      <w:marRight w:val="0"/>
      <w:marTop w:val="0"/>
      <w:marBottom w:val="0"/>
      <w:divBdr>
        <w:top w:val="none" w:sz="0" w:space="0" w:color="auto"/>
        <w:left w:val="none" w:sz="0" w:space="0" w:color="auto"/>
        <w:bottom w:val="none" w:sz="0" w:space="0" w:color="auto"/>
        <w:right w:val="none" w:sz="0" w:space="0" w:color="auto"/>
      </w:divBdr>
    </w:div>
    <w:div w:id="129810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35F85-A780-0A45-81EB-47C9DF08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iec</dc:creator>
  <cp:lastModifiedBy>IT10</cp:lastModifiedBy>
  <cp:revision>49</cp:revision>
  <dcterms:created xsi:type="dcterms:W3CDTF">2020-09-03T15:53:00Z</dcterms:created>
  <dcterms:modified xsi:type="dcterms:W3CDTF">2020-09-08T02:34:00Z</dcterms:modified>
</cp:coreProperties>
</file>