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5C4A"/>
        </w:rPr>
        <w:t>Kế hoạch sửa theo phản hồi của anh Khampla — ba đợt</w:t>
      </w:r>
    </w:p>
    <w:p>
      <w:pPr>
        <w:jc w:val="both"/>
      </w:pPr>
      <w:r>
        <w:t>Viết cho anh chủ dự án và người làm tiếp. Lập 22/09/2026, ngay sau khi nhận tệp trả lời</w:t>
      </w:r>
    </w:p>
    <w:p>
      <w:pPr>
        <w:jc w:val="both"/>
      </w:pPr>
      <w:r>
        <w:rPr>
          <w:rFonts w:ascii="Consolas" w:hAnsi="Consolas"/>
          <w:sz w:val="19"/>
        </w:rPr>
        <w:t>DOCS/word/traloituanhkhamplar.docx</w:t>
      </w:r>
      <w:r>
        <w:t xml:space="preserve"> (bản tiếng Lào có tích ✔, 32/36 câu). Mỗi mục ghi: **họ nói gì ·</w:t>
      </w:r>
    </w:p>
    <w:p>
      <w:pPr>
        <w:jc w:val="both"/>
      </w:pPr>
      <w:r>
        <w:t>mình đang làm gì · phải sửa gì · to nhỏ ra sao**. Ô ☐ để tích khi xong; làm xong mục nào thì ghi số</w:t>
      </w:r>
    </w:p>
    <w:p>
      <w:pPr>
        <w:jc w:val="both"/>
      </w:pPr>
      <w:r>
        <w:t>commit vào cột cuối.</w:t>
      </w:r>
    </w:p>
    <w:p>
      <w:pPr>
        <w:jc w:val="both"/>
      </w:pPr>
      <w:r>
        <w:t>Quy tắc chung của đợt sửa này: chỉ sửa đúng cái họ trả lời, không thêm gì họ không hỏi. Chỗ họ để</w:t>
      </w:r>
    </w:p>
    <w:p>
      <w:pPr>
        <w:jc w:val="both"/>
      </w:pPr>
      <w:r>
        <w:t>trống thì giữ như đang chạy và ghi rõ là đang chờ.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Cái gì KHỚP, không phải đụng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Câu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Họ trả lời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Mình đã làm</w:t>
            </w:r>
          </w:p>
        </w:tc>
      </w:tr>
      <w:tr>
        <w:tc>
          <w:tcPr>
            <w:tcW w:type="dxa" w:w="2880"/>
          </w:tcPr>
          <w:p>
            <w:r/>
            <w:r>
              <w:t>B1, B2</w:t>
            </w:r>
          </w:p>
        </w:tc>
        <w:tc>
          <w:tcPr>
            <w:tcW w:type="dxa" w:w="2880"/>
          </w:tcPr>
          <w:p>
            <w:r/>
            <w:r>
              <w:t>Hai phiếu: chặng mỏ → bãi và chặng bãi → cảng; hàng nằm kho nhiều ngày, xe khác chở đi</w:t>
            </w:r>
          </w:p>
        </w:tc>
        <w:tc>
          <w:tcPr>
            <w:tcW w:type="dxa" w:w="2880"/>
          </w:tcPr>
          <w:p>
            <w:r/>
            <w:r>
              <w:t xml:space="preserve">Đúng mô hình hai DO + kho hàng ở bãi (commit </w:t>
            </w:r>
            <w:r>
              <w:rPr>
                <w:rFonts w:ascii="Consolas" w:hAnsi="Consolas"/>
                <w:sz w:val="19"/>
              </w:rPr>
              <w:t>0d353da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C8.3</w:t>
            </w:r>
          </w:p>
        </w:tc>
        <w:tc>
          <w:tcPr>
            <w:tcW w:type="dxa" w:w="2880"/>
          </w:tcPr>
          <w:p>
            <w:r/>
            <w:r>
              <w:t>Trả chuyển khoản lẫn tiền mặt, có trả một phần</w:t>
            </w:r>
          </w:p>
        </w:tc>
        <w:tc>
          <w:tcPr>
            <w:tcW w:type="dxa" w:w="2880"/>
          </w:tcPr>
          <w:p>
            <w:r/>
            <w:r>
              <w:t>Sổ thu tiền từng lần (</w:t>
            </w:r>
            <w:r>
              <w:rPr>
                <w:rFonts w:ascii="Consolas" w:hAnsi="Consolas"/>
                <w:sz w:val="19"/>
              </w:rPr>
              <w:t>34bb5e4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C3.1, C3.2</w:t>
            </w:r>
          </w:p>
        </w:tc>
        <w:tc>
          <w:tcPr>
            <w:tcW w:type="dxa" w:w="2880"/>
          </w:tcPr>
          <w:p>
            <w:r/>
            <w:r>
              <w:t>Cân đầu lấy ở mỏ (ghi trên phiếu quặng), cân cuối lấy ở cảng</w:t>
            </w:r>
          </w:p>
        </w:tc>
        <w:tc>
          <w:tcPr>
            <w:tcW w:type="dxa" w:w="2880"/>
          </w:tcPr>
          <w:p>
            <w:r/>
            <w:r>
              <w:t>Đúng</w:t>
            </w:r>
          </w:p>
        </w:tc>
      </w:tr>
      <w:tr>
        <w:tc>
          <w:tcPr>
            <w:tcW w:type="dxa" w:w="2880"/>
          </w:tcPr>
          <w:p>
            <w:r/>
            <w:r>
              <w:t>C3.3</w:t>
            </w:r>
          </w:p>
        </w:tc>
        <w:tc>
          <w:tcPr>
            <w:tcW w:type="dxa" w:w="2880"/>
          </w:tcPr>
          <w:p>
            <w:r/>
            <w:r>
              <w:t xml:space="preserve">Tài xế mang giấy cân về </w:t>
            </w:r>
            <w:r>
              <w:rPr>
                <w:b/>
              </w:rPr>
              <w:t>và</w:t>
            </w:r>
            <w:r>
              <w:t xml:space="preserve"> chụp ảnh gửi</w:t>
            </w:r>
          </w:p>
        </w:tc>
        <w:tc>
          <w:tcPr>
            <w:tcW w:type="dxa" w:w="2880"/>
          </w:tcPr>
          <w:p>
            <w:r/>
            <w:r>
              <w:t>Đã có đính kèm ảnh phiếu quặng</w:t>
            </w:r>
          </w:p>
        </w:tc>
      </w:tr>
      <w:tr>
        <w:tc>
          <w:tcPr>
            <w:tcW w:type="dxa" w:w="2880"/>
          </w:tcPr>
          <w:p>
            <w:r/>
            <w:r>
              <w:t>C4.1, C4.4</w:t>
            </w:r>
          </w:p>
        </w:tc>
        <w:tc>
          <w:tcPr>
            <w:tcW w:type="dxa" w:w="2880"/>
          </w:tcPr>
          <w:p>
            <w:r/>
            <w:r>
              <w:t>Kế toán VC nhập giá thuê xe ngoài; trừ hết khoản EPL ứng</w:t>
            </w:r>
          </w:p>
        </w:tc>
        <w:tc>
          <w:tcPr>
            <w:tcW w:type="dxa" w:w="2880"/>
          </w:tcPr>
          <w:p>
            <w:r/>
            <w:r>
              <w:t>Đúng</w:t>
            </w:r>
          </w:p>
        </w:tc>
      </w:tr>
      <w:tr>
        <w:tc>
          <w:tcPr>
            <w:tcW w:type="dxa" w:w="2880"/>
          </w:tcPr>
          <w:p>
            <w:r/>
            <w:r>
              <w:t>C5.1</w:t>
            </w:r>
          </w:p>
        </w:tc>
        <w:tc>
          <w:tcPr>
            <w:tcW w:type="dxa" w:w="2880"/>
          </w:tcPr>
          <w:p>
            <w:r/>
            <w:r>
              <w:t>Tài xế chỉ khai lít, kế toán nhập giá</w:t>
            </w:r>
          </w:p>
        </w:tc>
        <w:tc>
          <w:tcPr>
            <w:tcW w:type="dxa" w:w="2880"/>
          </w:tcPr>
          <w:p>
            <w:r/>
            <w:r>
              <w:t>Đúng</w:t>
            </w:r>
          </w:p>
        </w:tc>
      </w:tr>
      <w:tr>
        <w:tc>
          <w:tcPr>
            <w:tcW w:type="dxa" w:w="2880"/>
          </w:tcPr>
          <w:p>
            <w:r/>
            <w:r>
              <w:t>C6.2</w:t>
            </w:r>
          </w:p>
        </w:tc>
        <w:tc>
          <w:tcPr>
            <w:tcW w:type="dxa" w:w="2880"/>
          </w:tcPr>
          <w:p>
            <w:r/>
            <w:r>
              <w:t>Tiền chuyến, tiền nước khoán theo chuyến</w:t>
            </w:r>
          </w:p>
        </w:tc>
        <w:tc>
          <w:tcPr>
            <w:tcW w:type="dxa" w:w="2880"/>
          </w:tcPr>
          <w:p>
            <w:r/>
            <w:r>
              <w:t>Đúng</w:t>
            </w:r>
          </w:p>
        </w:tc>
      </w:tr>
      <w:tr>
        <w:tc>
          <w:tcPr>
            <w:tcW w:type="dxa" w:w="2880"/>
          </w:tcPr>
          <w:p>
            <w:r/>
            <w:r>
              <w:t>C1.3</w:t>
            </w:r>
          </w:p>
        </w:tc>
        <w:tc>
          <w:tcPr>
            <w:tcW w:type="dxa" w:w="2880"/>
          </w:tcPr>
          <w:p>
            <w:r/>
            <w:r>
              <w:t>Mọi tài xế dùng điện thoại</w:t>
            </w:r>
          </w:p>
        </w:tc>
        <w:tc>
          <w:tcPr>
            <w:tcW w:type="dxa" w:w="2880"/>
          </w:tcPr>
          <w:p>
            <w:r/>
            <w:r>
              <w:t>Màn Phiếu của tôi</w:t>
            </w:r>
          </w:p>
        </w:tc>
      </w:tr>
      <w:tr>
        <w:tc>
          <w:tcPr>
            <w:tcW w:type="dxa" w:w="2880"/>
          </w:tcPr>
          <w:p>
            <w:r/>
            <w:r>
              <w:t>C7.1, C7.2</w:t>
            </w:r>
          </w:p>
        </w:tc>
        <w:tc>
          <w:tcPr>
            <w:tcW w:type="dxa" w:w="2880"/>
          </w:tcPr>
          <w:p>
            <w:r/>
            <w:r>
              <w:t>Xe hỏng báo cả Bãi lẫn tổ sửa; tổ sửa quyết lấy kho hay ra gara</w:t>
            </w:r>
          </w:p>
        </w:tc>
        <w:tc>
          <w:tcPr>
            <w:tcW w:type="dxa" w:w="2880"/>
          </w:tcPr>
          <w:p>
            <w:r/>
            <w:r>
              <w:t>Đúng luồng báo hỏng → duyệt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ĐỢT 1 — rõ ràng, không phải hỏi ai (khoảng nửa ngày)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Mục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Họ nói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Đang có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Sửa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Commit</w:t>
            </w:r>
          </w:p>
        </w:tc>
      </w:tr>
      <w:tr>
        <w:tc>
          <w:tcPr>
            <w:tcW w:type="dxa" w:w="1440"/>
          </w:tcPr>
          <w:p>
            <w:r/>
            <w:r>
              <w:t>☑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1.1 Mã tài khoản</w:t>
            </w:r>
          </w:p>
        </w:tc>
        <w:tc>
          <w:tcPr>
            <w:tcW w:type="dxa" w:w="1440"/>
          </w:tcPr>
          <w:p>
            <w:r/>
            <w:r>
              <w:t xml:space="preserve">Kho </w:t>
            </w:r>
            <w:r>
              <w:rPr>
                <w:b/>
              </w:rPr>
              <w:t>137</w:t>
            </w:r>
            <w:r>
              <w:t xml:space="preserve"> mẹ / </w:t>
            </w:r>
            <w:r>
              <w:rPr>
                <w:b/>
              </w:rPr>
              <w:t>1371</w:t>
            </w:r>
            <w:r>
              <w:t xml:space="preserve"> con · Nhà cung cấp </w:t>
            </w:r>
            <w:r>
              <w:rPr>
                <w:b/>
              </w:rPr>
              <w:t>402</w:t>
            </w:r>
            <w:r>
              <w:t xml:space="preserve"> mẹ / </w:t>
            </w:r>
            <w:r>
              <w:rPr>
                <w:b/>
              </w:rPr>
              <w:t>4021</w:t>
            </w:r>
            <w:r>
              <w:t xml:space="preserve"> con, tách theo NCC · Tiền mặt Kíp </w:t>
            </w:r>
            <w:r>
              <w:rPr>
                <w:b/>
              </w:rPr>
              <w:t>1011</w:t>
            </w:r>
            <w:r>
              <w:t xml:space="preserve"> · tiền mặt ngoại tệ </w:t>
            </w:r>
            <w:r>
              <w:rPr>
                <w:b/>
              </w:rPr>
              <w:t>1012</w:t>
            </w:r>
            <w:r>
              <w:t xml:space="preserve"> · ngân hàng Kíp </w:t>
            </w:r>
            <w:r>
              <w:rPr>
                <w:b/>
              </w:rPr>
              <w:t>1021</w:t>
            </w:r>
            <w:r>
              <w:t xml:space="preserve"> · ngân hàng ngoại tệ </w:t>
            </w:r>
            <w:r>
              <w:rPr>
                <w:b/>
              </w:rPr>
              <w:t>1022</w:t>
            </w:r>
            <w:r>
              <w:t xml:space="preserve"> (theo sá-la-ban kế toán doanh nghiệp Lào)</w:t>
            </w:r>
          </w:p>
        </w:tc>
        <w:tc>
          <w:tcPr>
            <w:tcW w:type="dxa" w:w="1440"/>
          </w:tcPr>
          <w:p>
            <w:r/>
            <w:r>
              <w:t xml:space="preserve">Kho </w:t>
            </w:r>
            <w:r>
              <w:rPr>
                <w:rFonts w:ascii="Consolas" w:hAnsi="Consolas"/>
                <w:sz w:val="19"/>
              </w:rPr>
              <w:t>371</w:t>
            </w:r>
            <w:r>
              <w:t xml:space="preserve">, NCC </w:t>
            </w:r>
            <w:r>
              <w:rPr>
                <w:rFonts w:ascii="Consolas" w:hAnsi="Consolas"/>
                <w:sz w:val="19"/>
              </w:rPr>
              <w:t>402</w:t>
            </w:r>
            <w:r>
              <w:t>, bốn mã tiền để trống</w:t>
            </w:r>
          </w:p>
        </w:tc>
        <w:tc>
          <w:tcPr>
            <w:tcW w:type="dxa" w:w="1440"/>
          </w:tcPr>
          <w:p>
            <w:r/>
            <w:r>
              <w:t xml:space="preserve">Ghi sổ theo </w:t>
            </w:r>
            <w:r>
              <w:rPr>
                <w:b/>
              </w:rPr>
              <w:t>mã con</w:t>
            </w:r>
            <w:r>
              <w:t xml:space="preserve"> (1371, 4021) vì đó là cấp hạch toán; vế tiền chọn theo *cách thu/chi* (mặt/ngân hàng) × *tiền tệ* (Kíp/khác). Sửa một bảng </w:t>
            </w:r>
            <w:r>
              <w:rPr>
                <w:rFonts w:ascii="Consolas" w:hAnsi="Consolas"/>
                <w:sz w:val="19"/>
              </w:rPr>
              <w:t>services/chung_tu.py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ma_tk_mac_dinh</w:t>
            </w:r>
            <w:r>
              <w:t xml:space="preserve">, danh mục dự phòng </w:t>
            </w:r>
            <w:r>
              <w:rPr>
                <w:rFonts w:ascii="Consolas" w:hAnsi="Consolas"/>
                <w:sz w:val="19"/>
              </w:rPr>
              <w:t>acc_code.py</w:t>
            </w:r>
            <w:r>
              <w:t>, nhãn giao diện, tài liệu</w:t>
            </w:r>
          </w:p>
        </w:tc>
        <w:tc>
          <w:tcPr>
            <w:tcW w:type="dxa" w:w="1440"/>
          </w:tcPr>
          <w:p>
            <w:r/>
            <w:r>
              <w:t>22/09</w:t>
            </w:r>
          </w:p>
        </w:tc>
      </w:tr>
      <w:tr>
        <w:tc>
          <w:tcPr>
            <w:tcW w:type="dxa" w:w="1440"/>
          </w:tcPr>
          <w:p>
            <w:r/>
            <w:r>
              <w:t>☑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1.2 Phiếu gom có cước</w:t>
            </w:r>
            <w:r>
              <w:t xml:space="preserve"> (B4)</w:t>
            </w:r>
          </w:p>
        </w:tc>
        <w:tc>
          <w:tcPr>
            <w:tcW w:type="dxa" w:w="1440"/>
          </w:tcPr>
          <w:p>
            <w:r/>
            <w:r>
              <w:t>Khách trả riêng cho chặng gom</w:t>
            </w:r>
          </w:p>
        </w:tc>
        <w:tc>
          <w:tcPr>
            <w:tcW w:type="dxa" w:w="1440"/>
          </w:tcPr>
          <w:p>
            <w:r/>
            <w:r>
              <w:t xml:space="preserve">Chặn hẳn: </w:t>
            </w:r>
            <w:r>
              <w:rPr>
                <w:rFonts w:ascii="Consolas" w:hAnsi="Consolas"/>
                <w:sz w:val="19"/>
              </w:rPr>
              <w:t>PHIEU_GOM</w:t>
            </w:r>
            <w:r>
              <w:t xml:space="preserve"> khi xuất hoá đơn; giao diện ẩn mọi ô tiền trên phiếu gom</w:t>
            </w:r>
          </w:p>
        </w:tc>
        <w:tc>
          <w:tcPr>
            <w:tcW w:type="dxa" w:w="1440"/>
          </w:tcPr>
          <w:p>
            <w:r/>
            <w:r>
              <w:t>Bỏ chặn; phiếu gom có đơn giá, tiền tệ, thành tiền, hoá đơn như phiếu giao. Vẫn ẩn ô *lấy từ lô* (chỉ phiếu giao có). Dữ liệu mẫu G4-0101 thêm giá</w:t>
            </w:r>
          </w:p>
        </w:tc>
        <w:tc>
          <w:tcPr>
            <w:tcW w:type="dxa" w:w="1440"/>
          </w:tcPr>
          <w:p>
            <w:r/>
            <w:r>
              <w:t>22/09</w:t>
            </w:r>
          </w:p>
        </w:tc>
      </w:tr>
      <w:tr>
        <w:tc>
          <w:tcPr>
            <w:tcW w:type="dxa" w:w="1440"/>
          </w:tcPr>
          <w:p>
            <w:r/>
            <w:r>
              <w:t>☑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1.3 Tài xế báo ngày về và km về</w:t>
            </w:r>
            <w:r>
              <w:t xml:space="preserve"> (C2.1)</w:t>
            </w:r>
          </w:p>
        </w:tc>
        <w:tc>
          <w:tcPr>
            <w:tcW w:type="dxa" w:w="1440"/>
          </w:tcPr>
          <w:p>
            <w:r/>
            <w:r>
              <w:t>Tài xế tự báo qua điện thoại</w:t>
            </w:r>
          </w:p>
        </w:tc>
        <w:tc>
          <w:tcPr>
            <w:tcW w:type="dxa" w:w="1440"/>
          </w:tcPr>
          <w:p>
            <w:r/>
            <w:r>
              <w:t>Bãi ghi khi bấm *Xe đã tới*</w:t>
            </w:r>
          </w:p>
        </w:tc>
        <w:tc>
          <w:tcPr>
            <w:tcW w:type="dxa" w:w="1440"/>
          </w:tcPr>
          <w:p>
            <w:r/>
            <w:r>
              <w:t xml:space="preserve">Thêm nút </w:t>
            </w:r>
            <w:r>
              <w:rPr>
                <w:b/>
              </w:rPr>
              <w:t>Báo đã về</w:t>
            </w:r>
            <w:r>
              <w:t xml:space="preserve"> trên màn tài xế: ngày về + km về. Máy chủ ghi hai số đó và đánh mốc tới điểm cuối, </w:t>
            </w:r>
            <w:r>
              <w:rPr>
                <w:b/>
              </w:rPr>
              <w:t>không</w:t>
            </w:r>
            <w:r>
              <w:t xml:space="preserve"> tự chuyển sang "đã tới": cân tại bãi/cảng vẫn là việc của Bãi, Bãi bấm *Xe đã tới* thì hai ô đã được điền sẵn số tài xế báo</w:t>
            </w:r>
          </w:p>
        </w:tc>
        <w:tc>
          <w:tcPr>
            <w:tcW w:type="dxa" w:w="1440"/>
          </w:tcPr>
          <w:p>
            <w:r/>
            <w:r>
              <w:t>22/09</w:t>
            </w:r>
          </w:p>
        </w:tc>
      </w:tr>
      <w:tr>
        <w:tc>
          <w:tcPr>
            <w:tcW w:type="dxa" w:w="1440"/>
          </w:tcPr>
          <w:p>
            <w:r/>
            <w:r>
              <w:t>☑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1.4 Số phiếu quặng do kế toán nhập</w:t>
            </w:r>
            <w:r>
              <w:t xml:space="preserve"> (C3.7)</w:t>
            </w:r>
          </w:p>
        </w:tc>
        <w:tc>
          <w:tcPr>
            <w:tcW w:type="dxa" w:w="1440"/>
          </w:tcPr>
          <w:p>
            <w:r/>
            <w:r>
              <w:t>Kế toán nhập khi nhận giấy</w:t>
            </w:r>
          </w:p>
        </w:tc>
        <w:tc>
          <w:tcPr>
            <w:tcW w:type="dxa" w:w="1440"/>
          </w:tcPr>
          <w:p>
            <w:r/>
            <w:r>
              <w:t>Bãi nhập cùng lúc lập phiếu</w:t>
            </w:r>
          </w:p>
        </w:tc>
        <w:tc>
          <w:tcPr>
            <w:tcW w:type="dxa" w:w="1440"/>
          </w:tcPr>
          <w:p>
            <w:r/>
            <w:r>
              <w:t xml:space="preserve">Hai ô *số phiếu quặng · ngày* chuyển sang nhóm ô của </w:t>
            </w:r>
            <w:r>
              <w:rPr>
                <w:b/>
              </w:rPr>
              <w:t>người kiểm mục II</w:t>
            </w:r>
            <w:r>
              <w:t xml:space="preserve"> (như ô tiền): Bãi thấy nhưng chỉ đọc, kế toán Thu/Chi VC gõ</w:t>
            </w:r>
          </w:p>
        </w:tc>
        <w:tc>
          <w:tcPr>
            <w:tcW w:type="dxa" w:w="1440"/>
          </w:tcPr>
          <w:p>
            <w:r/>
            <w:r>
              <w:t>22/09</w:t>
            </w:r>
          </w:p>
        </w:tc>
      </w:tr>
      <w:tr>
        <w:tc>
          <w:tcPr>
            <w:tcW w:type="dxa" w:w="1440"/>
          </w:tcPr>
          <w:p>
            <w:r/>
            <w:r>
              <w:t>☑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1.5 Thêm 5 kho dầu</w:t>
            </w:r>
            <w:r>
              <w:t xml:space="preserve"> (C5.2)</w:t>
            </w:r>
          </w:p>
        </w:tc>
        <w:tc>
          <w:tcPr>
            <w:tcW w:type="dxa" w:w="1440"/>
          </w:tcPr>
          <w:p>
            <w:r/>
            <w:r>
              <w:t>Hlak 28 Viêng Chăn · sân Thà Bốc Huay Lek · bản Thavai · sân Thakhek · tuyến Hlak 28 Thakhek (đường 8)</w:t>
            </w:r>
          </w:p>
        </w:tc>
        <w:tc>
          <w:tcPr>
            <w:tcW w:type="dxa" w:w="1440"/>
          </w:tcPr>
          <w:p>
            <w:r/>
            <w:r>
              <w:t>Hai kho: Thà Bốc, Viêng Chăn</w:t>
            </w:r>
          </w:p>
        </w:tc>
        <w:tc>
          <w:tcPr>
            <w:tcW w:type="dxa" w:w="1440"/>
          </w:tcPr>
          <w:p>
            <w:r/>
            <w:r>
              <w:t>Thêm năm điểm đổ loại *kho EPL* vào dữ liệu mẫu; màn Điểm đổ đã cho thêm/sửa nên sau này họ tự quản</w:t>
            </w:r>
          </w:p>
        </w:tc>
        <w:tc>
          <w:tcPr>
            <w:tcW w:type="dxa" w:w="1440"/>
          </w:tcPr>
          <w:p>
            <w:r/>
            <w:r>
              <w:t>22/09</w:t>
            </w:r>
          </w:p>
        </w:tc>
      </w:tr>
      <w:tr>
        <w:tc>
          <w:tcPr>
            <w:tcW w:type="dxa" w:w="1440"/>
          </w:tcPr>
          <w:p>
            <w:r/>
            <w:r>
              <w:t>☑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1.6 Máy bãi mặc định tiếng Lào</w:t>
            </w:r>
            <w:r>
              <w:t xml:space="preserve"> (C9.2)</w:t>
            </w:r>
          </w:p>
        </w:tc>
        <w:tc>
          <w:tcPr>
            <w:tcW w:type="dxa" w:w="1440"/>
          </w:tcPr>
          <w:p>
            <w:r/>
            <w:r>
              <w:t>Lào</w:t>
            </w:r>
          </w:p>
        </w:tc>
        <w:tc>
          <w:tcPr>
            <w:tcW w:type="dxa" w:w="1440"/>
          </w:tcPr>
          <w:p>
            <w:r/>
            <w:r>
              <w:t>Mặc định Việt</w:t>
            </w:r>
          </w:p>
        </w:tc>
        <w:tc>
          <w:tcPr>
            <w:tcW w:type="dxa" w:w="1440"/>
          </w:tcPr>
          <w:p>
            <w:r/>
            <w:r>
              <w:t>Lần đầu đăng nhập trên máy chưa chọn ngôn ngữ, vai Bãi · thủ kho · tài xế → tự đặt tiếng Lào; đã chọn rồi thì giữ</w:t>
            </w:r>
          </w:p>
        </w:tc>
        <w:tc>
          <w:tcPr>
            <w:tcW w:type="dxa" w:w="1440"/>
          </w:tcPr>
          <w:p>
            <w:r/>
            <w:r>
              <w:t>22/09</w:t>
            </w:r>
          </w:p>
        </w:tc>
      </w:tr>
      <w:tr>
        <w:tc>
          <w:tcPr>
            <w:tcW w:type="dxa" w:w="1440"/>
          </w:tcPr>
          <w:p>
            <w:r/>
            <w:r>
              <w:t>☑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1.7 Tài liệu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t xml:space="preserve">Ghi câu trả lời vào </w:t>
            </w:r>
            <w:r>
              <w:rPr>
                <w:rFonts w:ascii="Consolas" w:hAnsi="Consolas"/>
                <w:sz w:val="19"/>
              </w:rPr>
              <w:t>CONG_VIEC_CHO_ANH_KHAMPLA_CHOT.md</w:t>
            </w:r>
            <w:r>
              <w:t xml:space="preserve"> (phần 2 rút xuống còn bốn câu trống), sửa </w:t>
            </w:r>
            <w:r>
              <w:rPr>
                <w:rFonts w:ascii="Consolas" w:hAnsi="Consolas"/>
                <w:sz w:val="19"/>
              </w:rPr>
              <w:t>NGHIEP_VU_DB_API.md</w:t>
            </w:r>
            <w:r>
              <w:t xml:space="preserve"> (A0 phiếu gom, mã tài khoản, bảng lỗi), </w:t>
            </w:r>
            <w:r>
              <w:rPr>
                <w:rFonts w:ascii="Consolas" w:hAnsi="Consolas"/>
                <w:sz w:val="19"/>
              </w:rPr>
              <w:t>HOP_DONG_API_ANH_KHANG.md</w:t>
            </w:r>
            <w:r>
              <w:t xml:space="preserve"> (mục 4 "còn thiếu mã" nay có mã), </w:t>
            </w:r>
            <w:r>
              <w:rPr>
                <w:rFonts w:ascii="Consolas" w:hAnsi="Consolas"/>
                <w:sz w:val="19"/>
              </w:rPr>
              <w:t>HUONG_DAN_THU_TUNG_VAI.md</w:t>
            </w:r>
            <w:r>
              <w:t xml:space="preserve"> (bước 1, bước 2, bước 8)</w:t>
            </w:r>
          </w:p>
        </w:tc>
        <w:tc>
          <w:tcPr>
            <w:tcW w:type="dxa" w:w="1440"/>
          </w:tcPr>
          <w:p>
            <w:r/>
            <w:r>
              <w:t>22/09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ĐỢT 2 — đụng tiền, phải nghĩ kỹ (một đến hai ngày)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Mục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Họ nói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Đang có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Sửa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Commit</w:t>
            </w:r>
          </w:p>
        </w:tc>
      </w:tr>
      <w:tr>
        <w:tc>
          <w:tcPr>
            <w:tcW w:type="dxa" w:w="1440"/>
          </w:tcPr>
          <w:p>
            <w:r/>
            <w:r>
              <w:t>☑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2.1 Cước khoán theo chuyến</w:t>
            </w:r>
            <w:r>
              <w:t xml:space="preserve"> (C3.6, C3.5)</w:t>
            </w:r>
          </w:p>
        </w:tc>
        <w:tc>
          <w:tcPr>
            <w:tcW w:type="dxa" w:w="1440"/>
          </w:tcPr>
          <w:p>
            <w:r/>
            <w:r>
              <w:t xml:space="preserve">Ngoài tấn × đơn giá còn có </w:t>
            </w:r>
            <w:r>
              <w:rPr>
                <w:b/>
              </w:rPr>
              <w:t>giá trọn chuyến</w:t>
            </w:r>
            <w:r>
              <w:t xml:space="preserve">, dùng cho xe ngoài không hợp đồng; giá hợp đồng có thể </w:t>
            </w:r>
            <w:r>
              <w:rPr>
                <w:b/>
              </w:rPr>
              <w:t>đổi theo mùa/giá dầu</w:t>
            </w:r>
          </w:p>
        </w:tc>
        <w:tc>
          <w:tcPr>
            <w:tcW w:type="dxa" w:w="1440"/>
          </w:tcPr>
          <w:p>
            <w:r/>
            <w:r>
              <w:t xml:space="preserve">Chỉ tấn × đơn giá; bảng giá đã có </w:t>
            </w:r>
            <w:r>
              <w:rPr>
                <w:rFonts w:ascii="Consolas" w:hAnsi="Consolas"/>
                <w:sz w:val="19"/>
              </w:rPr>
              <w:t>valid_from</w:t>
            </w:r>
          </w:p>
        </w:tc>
        <w:tc>
          <w:tcPr>
            <w:tcW w:type="dxa" w:w="1440"/>
          </w:tcPr>
          <w:p>
            <w:r/>
            <w:r>
              <w:t xml:space="preserve">Phiếu thêm ô *Cách tính cước*: theo tấn · trọn chuyến. Trọn chuyến thì thành tiền = đơn giá, không nhân tấn. Bảng giá khách × tuyến thêm cột cách tính. Lịch sử giá theo </w:t>
            </w:r>
            <w:r>
              <w:rPr>
                <w:rFonts w:ascii="Consolas" w:hAnsi="Consolas"/>
                <w:sz w:val="19"/>
              </w:rPr>
              <w:t>valid_from</w:t>
            </w:r>
            <w:r>
              <w:t xml:space="preserve"> giữ nguyên, đủ cho "đổi theo mùa"</w:t>
            </w:r>
          </w:p>
        </w:tc>
        <w:tc>
          <w:tcPr>
            <w:tcW w:type="dxa" w:w="1440"/>
          </w:tcPr>
          <w:p>
            <w:r/>
            <w:r>
              <w:t>22/09</w:t>
            </w:r>
          </w:p>
        </w:tc>
      </w:tr>
      <w:tr>
        <w:tc>
          <w:tcPr>
            <w:tcW w:type="dxa" w:w="1440"/>
          </w:tcPr>
          <w:p>
            <w:r/>
            <w:r>
              <w:t>☑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2.2 Hoá đơn gộp tháng</w:t>
            </w:r>
            <w:r>
              <w:t xml:space="preserve"> (C8.2, B3)</w:t>
            </w:r>
          </w:p>
        </w:tc>
        <w:tc>
          <w:tcPr>
            <w:tcW w:type="dxa" w:w="1440"/>
          </w:tcPr>
          <w:p>
            <w:r/>
            <w:r>
              <w:t xml:space="preserve">Khách </w:t>
            </w:r>
            <w:r>
              <w:rPr>
                <w:b/>
              </w:rPr>
              <w:t>có hợp đồng</w:t>
            </w:r>
            <w:r>
              <w:t>: một hoá đơn gộp cả tháng · khách vãng lai: mỗi phiếu một hoá đơn</w:t>
            </w:r>
          </w:p>
        </w:tc>
        <w:tc>
          <w:tcPr>
            <w:tcW w:type="dxa" w:w="1440"/>
          </w:tcPr>
          <w:p>
            <w:r/>
            <w:r>
              <w:t xml:space="preserve">Mỗi phiếu một hoá đơn, tờ </w:t>
            </w:r>
            <w:r>
              <w:rPr>
                <w:rFonts w:ascii="Consolas" w:hAnsi="Consolas"/>
                <w:sz w:val="19"/>
              </w:rPr>
              <w:t>HD</w:t>
            </w:r>
            <w:r>
              <w:t xml:space="preserve"> gắn một phiếu</w:t>
            </w:r>
          </w:p>
        </w:tc>
        <w:tc>
          <w:tcPr>
            <w:tcW w:type="dxa" w:w="1440"/>
          </w:tcPr>
          <w:p>
            <w:r/>
            <w:r>
              <w:t xml:space="preserve">Hai bảng </w:t>
            </w:r>
            <w:r>
              <w:rPr>
                <w:rFonts w:ascii="Consolas" w:hAnsi="Consolas"/>
                <w:sz w:val="19"/>
              </w:rPr>
              <w:t>invoices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invoice_payments</w:t>
            </w:r>
            <w:r>
              <w:t>; khách có ô *Cách xuất hoá đơn* (</w:t>
            </w:r>
            <w:r>
              <w:rPr>
                <w:rFonts w:ascii="Consolas" w:hAnsi="Consolas"/>
                <w:sz w:val="19"/>
              </w:rPr>
              <w:t>phieu</w:t>
            </w:r>
            <w:r>
              <w:t>/</w:t>
            </w:r>
            <w:r>
              <w:rPr>
                <w:rFonts w:ascii="Consolas" w:hAnsi="Consolas"/>
                <w:sz w:val="19"/>
              </w:rPr>
              <w:t>thang</w:t>
            </w:r>
            <w:r>
              <w:t xml:space="preserve">). Màn </w:t>
            </w:r>
            <w:r>
              <w:rPr>
                <w:b/>
              </w:rPr>
              <w:t>Hoá đơn gộp tháng</w:t>
            </w:r>
            <w:r>
              <w:t xml:space="preserve">: bảng *Chờ gộp* theo khách × loại tiền → một tờ </w:t>
            </w:r>
            <w:r>
              <w:rPr>
                <w:rFonts w:ascii="Consolas" w:hAnsi="Consolas"/>
                <w:sz w:val="19"/>
              </w:rPr>
              <w:t>HDT-YYYYMM-NN</w:t>
            </w:r>
            <w:r>
              <w:t xml:space="preserve"> nhiều dòng phiếu, một chứng từ </w:t>
            </w:r>
            <w:r>
              <w:rPr>
                <w:rFonts w:ascii="Consolas" w:hAnsi="Consolas"/>
                <w:sz w:val="19"/>
              </w:rPr>
              <w:t>HD</w:t>
            </w:r>
            <w:r>
              <w:t xml:space="preserve">. Thu tiền ghi ở tờ và </w:t>
            </w:r>
            <w:r>
              <w:rPr>
                <w:b/>
              </w:rPr>
              <w:t>tự phân bổ xuống từng phiếu theo thứ tự ngày</w:t>
            </w:r>
            <w:r>
              <w:t>, nên trạng thái từng phiếu vẫn đúng. Khách để *gộp tháng* thì nút hoá đơn lẻ trên phiếu bị chặn</w:t>
            </w:r>
          </w:p>
        </w:tc>
        <w:tc>
          <w:tcPr>
            <w:tcW w:type="dxa" w:w="1440"/>
          </w:tcPr>
          <w:p>
            <w:r/>
            <w:r>
              <w:t>22/09</w:t>
            </w:r>
          </w:p>
        </w:tc>
      </w:tr>
      <w:tr>
        <w:tc>
          <w:tcPr>
            <w:tcW w:type="dxa" w:w="1440"/>
          </w:tcPr>
          <w:p>
            <w:r/>
            <w:r>
              <w:t>☑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2.3 Trả chủ xe gộp</w:t>
            </w:r>
            <w:r>
              <w:t xml:space="preserve"> (C4.3)</w:t>
            </w:r>
          </w:p>
        </w:tc>
        <w:tc>
          <w:tcPr>
            <w:tcW w:type="dxa" w:w="1440"/>
          </w:tcPr>
          <w:p>
            <w:r/>
            <w:r>
              <w:t>Ba kiểu: từng phiếu (xe ngoài không hợp đồng) · gộp cuối tháng · theo đợt thoả thuận</w:t>
            </w:r>
          </w:p>
        </w:tc>
        <w:tc>
          <w:tcPr>
            <w:tcW w:type="dxa" w:w="1440"/>
          </w:tcPr>
          <w:p>
            <w:r/>
            <w:r>
              <w:t>Chỉ trả từng phiếu ngay sau khoá</w:t>
            </w:r>
          </w:p>
        </w:tc>
        <w:tc>
          <w:tcPr>
            <w:tcW w:type="dxa" w:w="1440"/>
          </w:tcPr>
          <w:p>
            <w:r/>
            <w:r>
              <w:t>Chủ xe liên kết thành danh mục riêng (</w:t>
            </w:r>
            <w:r>
              <w:rPr>
                <w:rFonts w:ascii="Consolas" w:hAnsi="Consolas"/>
                <w:sz w:val="19"/>
              </w:rPr>
              <w:t>owners</w:t>
            </w:r>
            <w:r>
              <w:t xml:space="preserve">) có *cách trả* và *phí 2 % / mức quá tải riêng* (C4.2). Bảng </w:t>
            </w:r>
            <w:r>
              <w:rPr>
                <w:rFonts w:ascii="Consolas" w:hAnsi="Consolas"/>
                <w:sz w:val="19"/>
              </w:rPr>
              <w:t>owner_payments</w:t>
            </w:r>
            <w:r>
              <w:t xml:space="preserve"> một lần trả nhiều phiếu; phiếu đánh *đã trả* khi nằm trong một lần trả</w:t>
            </w:r>
          </w:p>
        </w:tc>
        <w:tc>
          <w:tcPr>
            <w:tcW w:type="dxa" w:w="1440"/>
          </w:tcPr>
          <w:p>
            <w:r/>
            <w:r>
              <w:t>22/09</w:t>
            </w:r>
          </w:p>
        </w:tc>
      </w:tr>
      <w:tr>
        <w:tc>
          <w:tcPr>
            <w:tcW w:type="dxa" w:w="1440"/>
          </w:tcPr>
          <w:p>
            <w:r/>
            <w:r>
              <w:t>☑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2.4 Phí 2 % và mức quá tải theo từng chủ xe</w:t>
            </w:r>
            <w:r>
              <w:t xml:space="preserve"> (C4.2)</w:t>
            </w:r>
          </w:p>
        </w:tc>
        <w:tc>
          <w:tcPr>
            <w:tcW w:type="dxa" w:w="1440"/>
          </w:tcPr>
          <w:p>
            <w:r/>
            <w:r>
              <w:t>Khác nhau theo chủ xe / hợp đồng</w:t>
            </w:r>
          </w:p>
        </w:tc>
        <w:tc>
          <w:tcPr>
            <w:tcW w:type="dxa" w:w="1440"/>
          </w:tcPr>
          <w:p>
            <w:r/>
            <w:r>
              <w:t>Ba ô trên từng phiếu, mặc định 2 % · 40 t · 1</w:t>
            </w:r>
          </w:p>
        </w:tc>
        <w:tc>
          <w:tcPr>
            <w:tcW w:type="dxa" w:w="1440"/>
          </w:tcPr>
          <w:p>
            <w:r/>
            <w:r>
              <w:t>Lấy mặc định từ hồ sơ chủ xe (2.3), phiếu vẫn sửa được</w:t>
            </w:r>
          </w:p>
        </w:tc>
        <w:tc>
          <w:tcPr>
            <w:tcW w:type="dxa" w:w="1440"/>
          </w:tcPr>
          <w:p>
            <w:r/>
            <w:r>
              <w:t>22/09</w:t>
            </w:r>
          </w:p>
        </w:tc>
      </w:tr>
    </w:tbl>
    <w:p/>
    <w:p>
      <w:pPr>
        <w:jc w:val="both"/>
      </w:pPr>
      <w:r>
        <w:t>Thứ tự trong đợt: 2.1 trước (nhỏ, độc lập) → 2.3 và 2.4 cùng lúc (chung danh mục chủ xe) → 2.2 sau</w:t>
      </w:r>
    </w:p>
    <w:p>
      <w:pPr>
        <w:jc w:val="both"/>
      </w:pPr>
      <w:r>
        <w:t xml:space="preserve">cùng (to nhất, đụng sổ thu tiền vừa làm). </w:t>
      </w:r>
      <w:r>
        <w:rPr>
          <w:b/>
        </w:rPr>
        <w:t>Đợt 2 xong ngày 22/09.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ĐỢT 3 — việc mới hoàn toàn (hai đến ba ngày)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Mục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Họ nói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Sửa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Commit</w:t>
            </w:r>
          </w:p>
        </w:tc>
      </w:tr>
      <w:tr>
        <w:tc>
          <w:tcPr>
            <w:tcW w:type="dxa" w:w="1728"/>
          </w:tcPr>
          <w:p>
            <w:r/>
            <w:r>
              <w:t>☑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3.1 Hai vai mới</w:t>
            </w:r>
            <w:r>
              <w:t xml:space="preserve"> (C1.2)</w:t>
            </w:r>
          </w:p>
        </w:tc>
        <w:tc>
          <w:tcPr>
            <w:tcW w:type="dxa" w:w="1728"/>
          </w:tcPr>
          <w:p>
            <w:r/>
            <w:r>
              <w:t xml:space="preserve">Kho phụ tùng Thà Bốc và tổ sửa chữa Thà Bốc là </w:t>
            </w:r>
            <w:r>
              <w:rPr>
                <w:b/>
              </w:rPr>
              <w:t>người riêng</w:t>
            </w:r>
            <w:r>
              <w:t>, cần tài khoản riêng</w:t>
            </w:r>
          </w:p>
        </w:tc>
        <w:tc>
          <w:tcPr>
            <w:tcW w:type="dxa" w:w="1728"/>
          </w:tcPr>
          <w:p>
            <w:r/>
            <w:r>
              <w:t xml:space="preserve">Vai </w:t>
            </w:r>
            <w:r>
              <w:rPr>
                <w:rFonts w:ascii="Consolas" w:hAnsi="Consolas"/>
                <w:sz w:val="19"/>
              </w:rPr>
              <w:t>parts</w:t>
            </w:r>
            <w:r>
              <w:t xml:space="preserve"> (thủ kho phụ tùng: nhập/xuất phụ tùng) và </w:t>
            </w:r>
            <w:r>
              <w:rPr>
                <w:rFonts w:ascii="Consolas" w:hAnsi="Consolas"/>
                <w:sz w:val="19"/>
              </w:rPr>
              <w:t>repair</w:t>
            </w:r>
            <w:r>
              <w:t xml:space="preserve"> (tổ sửa: duyệt báo hỏng, quyết kho hay gara, ghi mục V). Rút hai việc đó khỏi Bãi. Sửa bảng Nhiệm Vụ trong màn Quy trình</w:t>
            </w:r>
          </w:p>
        </w:tc>
        <w:tc>
          <w:tcPr>
            <w:tcW w:type="dxa" w:w="1728"/>
          </w:tcPr>
          <w:p>
            <w:r/>
            <w:r>
              <w:t>22/09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3.2 Thẻ cao tốc</w:t>
            </w:r>
            <w:r>
              <w:t xml:space="preserve"> (C6.1)</w:t>
            </w:r>
          </w:p>
        </w:tc>
        <w:tc>
          <w:tcPr>
            <w:tcW w:type="dxa" w:w="1728"/>
          </w:tcPr>
          <w:p>
            <w:r/>
            <w:r>
              <w:t xml:space="preserve">Muốn theo dõi </w:t>
            </w:r>
            <w:r>
              <w:rPr>
                <w:b/>
              </w:rPr>
              <w:t>số dư thẻ</w:t>
            </w:r>
            <w:r>
              <w:t xml:space="preserve">, mỗi phiếu trừ từ thẻ. Hai kiểu: khách cấp thẻ và nạp tiền, cuối tháng </w:t>
            </w:r>
            <w:r>
              <w:rPr>
                <w:b/>
              </w:rPr>
              <w:t>cấn trừ vào cước</w:t>
            </w:r>
            <w:r>
              <w:t xml:space="preserve"> · khách không cấp thì quỹ Thà Bốc đưa tiền mặt cho tài xế</w:t>
            </w:r>
          </w:p>
        </w:tc>
        <w:tc>
          <w:tcPr>
            <w:tcW w:type="dxa" w:w="1728"/>
          </w:tcPr>
          <w:p>
            <w:r/>
            <w:r>
              <w:t>Danh mục thẻ (số thẻ, của khách nào, tài xế nào cầm, số dư); nạp tiền vào thẻ = một dòng; dòng chi BOT trên phiếu chọn *trừ thẻ nào* thì số dư giảm; cuối tháng ra được số cấn trừ với khách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3.3 Nợ trạm dầu Việt Nam, cấn trừ cước tháng</w:t>
            </w:r>
            <w:r>
              <w:t xml:space="preserve"> (C5.1 ghi chú)</w:t>
            </w:r>
          </w:p>
        </w:tc>
        <w:tc>
          <w:tcPr>
            <w:tcW w:type="dxa" w:w="1728"/>
          </w:tcPr>
          <w:p>
            <w:r/>
            <w:r>
              <w:t xml:space="preserve">Tài xế đổ dầu ở VN </w:t>
            </w:r>
            <w:r>
              <w:rPr>
                <w:b/>
              </w:rPr>
              <w:t>ghi nợ tại trạm</w:t>
            </w:r>
            <w:r>
              <w:t>, cuối tháng EPL cấn trừ với cước khách</w:t>
            </w:r>
          </w:p>
        </w:tc>
        <w:tc>
          <w:tcPr>
            <w:tcW w:type="dxa" w:w="1728"/>
          </w:tcPr>
          <w:p>
            <w:r/>
            <w:r>
              <w:t>Dòng dầu mua ở VN đánh *nợ trạm* thay vì *tài xế ứng tiền mặt*; nhà cung cấp trạm dầu có công nợ; báo cáo cuối tháng: nợ trạm × cước khách. Đây là công nợ hai chiều — chỉ ghi và hiện, hạch toán để anh Khang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☑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3.4 Đổi xe giữa đường</w:t>
            </w:r>
            <w:r>
              <w:t xml:space="preserve"> (C2.2)</w:t>
            </w:r>
          </w:p>
        </w:tc>
        <w:tc>
          <w:tcPr>
            <w:tcW w:type="dxa" w:w="1728"/>
          </w:tcPr>
          <w:p>
            <w:r/>
            <w:r>
              <w:t>Xe hỏng nặng, đổi xe khác chở tiếp, dù mục I đã kiểm</w:t>
            </w:r>
          </w:p>
        </w:tc>
        <w:tc>
          <w:tcPr>
            <w:tcW w:type="dxa" w:w="1728"/>
          </w:tcPr>
          <w:p>
            <w:r/>
            <w:r>
              <w:t>Nút *Đổi xe* trên phiếu đã kiểm mục I: ghi xe mới, giữ xe cũ trong lịch sử, mục I quay về *đã nhập* để kiểm lại. Đổi sang xe liên kết thì phiếu tự chuyển sang xe liên kết</w:t>
            </w:r>
          </w:p>
        </w:tc>
        <w:tc>
          <w:tcPr>
            <w:tcW w:type="dxa" w:w="1728"/>
          </w:tcPr>
          <w:p>
            <w:r/>
            <w:r>
              <w:t>22/09</w:t>
            </w:r>
          </w:p>
        </w:tc>
      </w:tr>
      <w:tr>
        <w:tc>
          <w:tcPr>
            <w:tcW w:type="dxa" w:w="1728"/>
          </w:tcPr>
          <w:p>
            <w:r/>
            <w:r>
              <w:t>☑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3.5 Lệnh sửa chữa riêng</w:t>
            </w:r>
            <w:r>
              <w:t xml:space="preserve"> (C7.3)</w:t>
            </w:r>
          </w:p>
        </w:tc>
        <w:tc>
          <w:tcPr>
            <w:tcW w:type="dxa" w:w="1728"/>
          </w:tcPr>
          <w:p>
            <w:r/>
            <w:r>
              <w:t xml:space="preserve">Xe nằm lâu, bảo dưỡng định kỳ → </w:t>
            </w:r>
            <w:r>
              <w:rPr>
                <w:b/>
              </w:rPr>
              <w:t>lệnh sửa riêng</w:t>
            </w:r>
            <w:r>
              <w:t>, không gắn phiếu</w:t>
            </w:r>
          </w:p>
        </w:tc>
        <w:tc>
          <w:tcPr>
            <w:tcW w:type="dxa" w:w="1728"/>
          </w:tcPr>
          <w:p>
            <w:r/>
            <w:r>
              <w:t xml:space="preserve">Bảng </w:t>
            </w:r>
            <w:r>
              <w:rPr>
                <w:rFonts w:ascii="Consolas" w:hAnsi="Consolas"/>
                <w:sz w:val="19"/>
              </w:rPr>
              <w:t>repair_orders</w:t>
            </w:r>
            <w:r>
              <w:t xml:space="preserve">: xe, ngày, dòng chi, kho hay gara, chuỗi duyệt như mục V. Màn </w:t>
            </w:r>
            <w:r>
              <w:rPr>
                <w:b/>
              </w:rPr>
              <w:t>Lệnh sửa chữa</w:t>
            </w:r>
            <w:r>
              <w:t xml:space="preserve"> riêng + màn Xe tab Sửa chữa gom cả hai nguồn. Lấy kho trừ tồn ngay (</w:t>
            </w:r>
            <w:r>
              <w:rPr>
                <w:rFonts w:ascii="Consolas" w:hAnsi="Consolas"/>
                <w:sz w:val="19"/>
              </w:rPr>
              <w:t>PXK_PT</w:t>
            </w:r>
            <w:r>
              <w:t>), chi chỉ phần mua ngoài (</w:t>
            </w:r>
            <w:r>
              <w:rPr>
                <w:rFonts w:ascii="Consolas" w:hAnsi="Consolas"/>
                <w:sz w:val="19"/>
              </w:rPr>
              <w:t>PC_SC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t>22/09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Bốn câu họ để trống — giữ như đang chạy, hỏi lại khi gặp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Câu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Đang làm</w:t>
            </w:r>
          </w:p>
        </w:tc>
      </w:tr>
      <w:tr>
        <w:tc>
          <w:tcPr>
            <w:tcW w:type="dxa" w:w="4320"/>
          </w:tcPr>
          <w:p>
            <w:r/>
            <w:r>
              <w:t>C1.1 tên hai người giữ tài khoản kế toán</w:t>
            </w:r>
          </w:p>
        </w:tc>
        <w:tc>
          <w:tcPr>
            <w:tcW w:type="dxa" w:w="4320"/>
          </w:tcPr>
          <w:p>
            <w:r/>
            <w:r>
              <w:t xml:space="preserve">Tài khoản mẫu </w:t>
            </w:r>
            <w:r>
              <w:rPr>
                <w:rFonts w:ascii="Consolas" w:hAnsi="Consolas"/>
                <w:sz w:val="19"/>
              </w:rPr>
              <w:t>ketoan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ketoancp</w:t>
            </w:r>
            <w:r>
              <w:t>; đổi tên trong màn Tài khoản khi có</w:t>
            </w:r>
          </w:p>
        </w:tc>
      </w:tr>
      <w:tr>
        <w:tc>
          <w:tcPr>
            <w:tcW w:type="dxa" w:w="4320"/>
          </w:tcPr>
          <w:p>
            <w:r/>
            <w:r>
              <w:t>C3.4 hao hụt khách có phạt không</w:t>
            </w:r>
          </w:p>
        </w:tc>
        <w:tc>
          <w:tcPr>
            <w:tcW w:type="dxa" w:w="4320"/>
          </w:tcPr>
          <w:p>
            <w:r/>
            <w:r>
              <w:t>Chỉ theo dõi và cảnh báo trên 1,5 %, không trừ tiền</w:t>
            </w:r>
          </w:p>
        </w:tc>
      </w:tr>
      <w:tr>
        <w:tc>
          <w:tcPr>
            <w:tcW w:type="dxa" w:w="4320"/>
          </w:tcPr>
          <w:p>
            <w:r/>
            <w:r>
              <w:t>C8.1 khoản nào hay vào mục VI</w:t>
            </w:r>
          </w:p>
        </w:tc>
        <w:tc>
          <w:tcPr>
            <w:tcW w:type="dxa" w:w="4320"/>
          </w:tcPr>
          <w:p>
            <w:r/>
            <w:r>
              <w:t>Ô gõ tự do như hiện tại</w:t>
            </w:r>
          </w:p>
        </w:tc>
      </w:tr>
      <w:tr>
        <w:tc>
          <w:tcPr>
            <w:tcW w:type="dxa" w:w="4320"/>
          </w:tcPr>
          <w:p>
            <w:r/>
            <w:r>
              <w:t>C9.1 màn phiếu chia tab có hợp lý không</w:t>
            </w:r>
          </w:p>
        </w:tc>
        <w:tc>
          <w:tcPr>
            <w:tcW w:type="dxa" w:w="4320"/>
          </w:tcPr>
          <w:p>
            <w:r/>
            <w:r>
              <w:t>Giữ tab; họ dùng thử rồi góp ý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Hai điểm em tự quyết, ghi ra để anh biết</w:t>
      </w:r>
    </w:p>
    <w:p>
      <w:pPr>
        <w:pStyle w:val="ListNumber"/>
      </w:pPr>
      <w:r>
        <w:rPr>
          <w:b/>
        </w:rPr>
        <w:t>Ghi sổ theo mã con</w:t>
      </w:r>
      <w:r>
        <w:t xml:space="preserve"> (1371, 4021) chứ không phải mã mẹ (137, 402). Trong kế toán, mã mẹ để cộng</w:t>
      </w:r>
    </w:p>
    <w:p>
      <w:pPr>
        <w:jc w:val="both"/>
      </w:pPr>
      <w:r>
        <w:t xml:space="preserve">   dồn, mã con mới là chỗ ghi bút toán; anh Khampla cũng nói "1371 là tài khoản con". Anh Khang thấy khác</w:t>
      </w:r>
    </w:p>
    <w:p>
      <w:pPr>
        <w:jc w:val="both"/>
      </w:pPr>
      <w:r>
        <w:t xml:space="preserve">   thì đổi một bảng.</w:t>
      </w:r>
    </w:p>
    <w:p>
      <w:pPr>
        <w:pStyle w:val="ListNumber"/>
      </w:pPr>
      <w:r>
        <w:rPr>
          <w:b/>
        </w:rPr>
        <w:t>Vế tiền chọn tự động</w:t>
      </w:r>
      <w:r>
        <w:t>: phiếu thu có ghi *cách thu* và *tiền tệ* nên chọn đúng 1011/1012/1021/1022.</w:t>
      </w:r>
    </w:p>
    <w:p>
      <w:pPr>
        <w:jc w:val="both"/>
      </w:pPr>
      <w:r>
        <w:t xml:space="preserve">   Phiếu chi từ hai quỹ (Quỹ tiền mặt Thà Bốc, Thủ quỹ VC) mặc định </w:t>
      </w:r>
      <w:r>
        <w:rPr>
          <w:b/>
        </w:rPr>
        <w:t>tiền mặt</w:t>
      </w:r>
      <w:r>
        <w:t xml:space="preserve"> đúng tên vai của họ; chi</w:t>
      </w:r>
    </w:p>
    <w:p>
      <w:pPr>
        <w:jc w:val="both"/>
      </w:pPr>
      <w:r>
        <w:t xml:space="preserve">   bằng chuyển khoản thì đổi ở bước sau nếu họ cần.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