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v2.5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và trả chủ xe (12.11.3) đang chạy. Chi mục V – VI, tất toán tài xế (chi bù / thu hoàn) và trả nhà cung cấp </w:t>
      </w:r>
      <w:r>
        <w:rPr>
          <w:b/>
        </w:rPr>
        <w:t>đang làm</w:t>
      </w:r>
      <w:r>
        <w:t xml:space="preserve"> (mục 5). </w:t>
      </w:r>
      <w:r>
        <w:rPr>
          <w:b/>
        </w:rPr>
        <w:t>Khoản không qua tiền</w:t>
      </w:r>
      <w:r>
        <w:t xml:space="preserve"> thành </w:t>
      </w:r>
      <w:r>
        <w:rPr>
          <w:b/>
        </w:rPr>
        <w:t>bút toán chờ gửi</w:t>
      </w:r>
      <w:r>
        <w:t xml:space="preserve"> ở trang điều xe, chờ API bút toán bên anh (mục 8, 12.12.4).</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(chủ dự án cho phép, anh review): API </w:t>
      </w:r>
      <w:r>
        <w:rPr>
          <w:rFonts w:ascii="Consolas" w:hAnsi="Consolas"/>
          <w:sz w:val="19"/>
        </w:rPr>
        <w:t>feat/HonTunedaHai@ce95b3c</w:t>
      </w:r>
      <w:r>
        <w:t xml:space="preserve">, WEB </w:t>
      </w:r>
      <w:r>
        <w:rPr>
          <w:rFonts w:ascii="Consolas" w:hAnsi="Consolas"/>
          <w:sz w:val="19"/>
        </w:rPr>
        <w:t>feat/hontunedhai_Laos@7e14421c</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tổng header</w:t>
      </w:r>
      <w:r>
        <w:t xml:space="preserve"> phiếu thu chi từ dòng; WEB đổi vế tiền theo hình thức thanh toán.</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thử </w:t>
      </w:r>
      <w:r>
        <w:rPr>
          <w:rFonts w:ascii="Consolas" w:hAnsi="Consolas"/>
          <w:sz w:val="19"/>
        </w:rPr>
        <w:t>TK-20261001-000162</w:t>
      </w:r>
      <w:r>
        <w:t xml:space="preserve">, </w:t>
      </w:r>
      <w:r>
        <w:rPr>
          <w:rFonts w:ascii="Consolas" w:hAnsi="Consolas"/>
          <w:sz w:val="19"/>
        </w:rPr>
        <w:t>…163</w:t>
      </w:r>
      <w:r>
        <w:t xml:space="preserve"> </w:t>
      </w:r>
      <w:r>
        <w:rPr>
          <w:b/>
        </w:rPr>
        <w:t>nhờ anh huỷ</w:t>
      </w:r>
      <w:r>
        <w:t>.</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ba loại sau </w:t>
            </w:r>
            <w:r>
              <w:rPr>
                <w:b/>
              </w:rPr>
              <w:t>đang làm</w:t>
            </w:r>
            <w:r>
              <w:t>)</w:t>
            </w:r>
          </w:p>
        </w:tc>
      </w:tr>
      <w:tr>
        <w:tc>
          <w:tcPr>
            <w:tcW w:type="dxa" w:w="4320"/>
          </w:tcPr>
          <w:p>
            <w:r/>
            <w:r>
              <w:rPr>
                <w:b/>
              </w:rPr>
              <w:t>Khoản không qua tiền</w:t>
            </w:r>
            <w:r>
              <w:t>: chi phí thuê xe 621/4022, ghi nợ nhà cung cấp 625 · 614 / 4021, quyết toán tạm ứng 625/1601</w:t>
            </w:r>
          </w:p>
        </w:tc>
        <w:tc>
          <w:tcPr>
            <w:tcW w:type="dxa" w:w="4320"/>
          </w:tcPr>
          <w:p>
            <w:r/>
            <w:r>
              <w:rPr>
                <w:b/>
              </w:rPr>
              <w:t>bút toán chờ gửi</w:t>
            </w:r>
            <w:r>
              <w:t xml:space="preserve"> giữ ở trang điều xe, đủ hai vế; gửi khi hệ anh có API bút toán (mục 8, 12.12.4) — </w:t>
            </w:r>
            <w:r>
              <w:rPr>
                <w:b/>
              </w:rPr>
              <w:t>đang làm</w:t>
            </w:r>
          </w:p>
        </w:tc>
      </w:tr>
      <w:tr>
        <w:tc>
          <w:tcPr>
            <w:tcW w:type="dxa" w:w="4320"/>
          </w:tcPr>
          <w:p>
            <w:r/>
            <w:r>
              <w:t>Hoá đơn, thu tiền khách, cấn trừ</w:t>
            </w:r>
          </w:p>
        </w:tc>
        <w:tc>
          <w:tcPr>
            <w:tcW w:type="dxa" w:w="4320"/>
          </w:tcPr>
          <w:p>
            <w:r/>
            <w:r>
              <w:t>việc của hệ anh, từ SO;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xin anh làm trong hệ của anh.</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tài khoản tích hợp</w:t>
      </w:r>
      <w:r>
        <w:t xml:space="preserve">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cho tới khi có tài khoản tích hợp (12.12.3). Hết hạn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các đường </w:t>
      </w:r>
      <w:r>
        <w:rPr>
          <w:rFonts w:ascii="Consolas" w:hAnsi="Consolas"/>
          <w:sz w:val="19"/>
        </w:rPr>
        <w:t>POST /api/chung-tu/day</w:t>
      </w:r>
      <w:r>
        <w:t xml:space="preserve">, </w:t>
      </w:r>
      <w:r>
        <w:rPr>
          <w:rFonts w:ascii="Consolas" w:hAnsi="Consolas"/>
          <w:sz w:val="19"/>
        </w:rPr>
        <w:t>POST /api/chung-tu/{cid}/day</w:t>
      </w:r>
      <w:r>
        <w:t xml:space="preserve"> giữ tên nhưng không làm gì.</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đang làm);</w:t>
      </w:r>
    </w:p>
    <w:p>
      <w:pPr>
        <w:pStyle w:val="ListBullet"/>
      </w:pPr>
      <w:r>
        <w:t>khoản không qua tiền → bút toán chờ gửi ở LAO, chờ API bút toán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tài khoản tích hợp tự đăng nhập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chờ tạo tài khoản tích hợp</w:t>
            </w:r>
            <w:r>
              <w:t xml:space="preserve"> (12.12.3)</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là </w:t>
      </w:r>
      <w:r>
        <w:rPr>
          <w:b/>
        </w:rPr>
        <w:t>SO thử, nhờ anh huỷ</w:t>
      </w:r>
      <w:r>
        <w:t xml:space="preserve">. Huỷ xong, anh cho bên em biết cách gửi lại hai DO đó: khoá </w:t>
      </w:r>
      <w:r>
        <w:rPr>
          <w:rFonts w:ascii="Consolas" w:hAnsi="Consolas"/>
          <w:sz w:val="19"/>
        </w:rPr>
        <w:t>logistics:EPLLAO-&lt;Trip.id&gt;</w:t>
      </w:r>
      <w:r>
        <w:t xml:space="preserve"> của chúng vẫn còn bên anh, gửi lại cùng khoá có thể trả lại SO cũ hoặc 409.</w:t>
      </w:r>
    </w:p>
    <w:p>
      <w:pPr>
        <w:jc w:val="both"/>
      </w:pPr>
      <w:r>
        <w:rPr>
          <w:b/>
        </w:rPr>
        <w:t>Xin anh:</w:t>
      </w:r>
    </w:p>
    <w:p>
      <w:pPr>
        <w:pStyle w:val="ListNumber"/>
      </w:pPr>
      <w:r>
        <w:t>Huỷ hai SO thử trên.</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 (</w:t>
            </w:r>
            <w:r>
              <w:rPr>
                <w:b/>
              </w:rPr>
              <w:t>đang làm</w:t>
            </w:r>
            <w:r>
              <w:t>)</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xem lỗ hổng 2</w:t>
            </w:r>
          </w:p>
        </w:tc>
        <w:tc>
          <w:tcPr>
            <w:tcW w:type="dxa" w:w="1440"/>
          </w:tcPr>
          <w:p>
            <w:r/>
            <w:r>
              <w:t>kho</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đang làm</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(mục 8) — </w:t>
            </w:r>
            <w:r>
              <w:rPr>
                <w:b/>
              </w:rPr>
              <w:t>đang làm</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đang làm</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đang làm</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Việc trừ thêm hàng chủ xe mua ở quầy trước đây làm ở trang kế toán tạm — số thử, đã bỏ từ 01/10; tờ bán cho chủ xe chờ khuôn (lỗ hổng 2).</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w:t>
      </w:r>
      <w:r>
        <w:rPr>
          <w:b/>
        </w:rPr>
        <w:t>đang làm</w:t>
      </w:r>
      <w:r>
        <w:t>);</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 </w:t>
      </w:r>
      <w:r>
        <w:rPr>
          <w:b/>
        </w:rPr>
        <w:t>đang làm</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Mở khoá phiếu: bản chưa gửi bị huỷ, khoá lại ghi theo số mới; bản đã gửi đánh "cần đảo", chờ bút toán đảo.</w:t>
      </w:r>
    </w:p>
    <w:p>
      <w:pPr>
        <w:pStyle w:val="ListBullet2"/>
      </w:pPr>
      <w:r>
        <w:t xml:space="preserve">Hệ anh </w:t>
      </w:r>
      <w:r>
        <w:rPr>
          <w:b/>
        </w:rPr>
        <w:t>chưa có đường nhận</w:t>
      </w:r>
      <w:r>
        <w:t xml:space="preserve"> (12.12.4). Có đường thì bên em gửi các bản </w:t>
      </w:r>
      <w:r>
        <w:rPr>
          <w:rFonts w:ascii="Consolas" w:hAnsi="Consolas"/>
          <w:sz w:val="19"/>
        </w:rPr>
        <w:t>cho_gui</w:t>
      </w:r>
      <w:r>
        <w:t>, không mất khoản nào trong lúc chờ.</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(đang làm), chờ API bút toán bên anh.</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Đề nghị:</w:t>
      </w:r>
      <w:r>
        <w:t xml:space="preserve"> lúc </w:t>
      </w:r>
      <w:r>
        <w:rPr>
          <w:b/>
        </w:rPr>
        <w:t>ghi sổ</w:t>
      </w:r>
      <w:r>
        <w:t xml:space="preserve"> mục III hoặc V của phiếu xe thuê, bên em gửi tờ bán </w:t>
      </w:r>
      <w:r>
        <w:rPr>
          <w:i/>
        </w:rPr>
        <w:t>Nợ 4022 / Có 707</w:t>
      </w:r>
      <w:r>
        <w:t xml:space="preserve"> theo giá bán. </w:t>
      </w:r>
      <w:r>
        <w:rPr>
          <w:b/>
        </w:rPr>
        <w:t>Chưa làm</w:t>
      </w:r>
      <w:r>
        <w:t>: chờ anh xác nhận khuôn (câu hỏi 10.9).</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 xml:space="preserve"> (đang làm).</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(đang làm). </w:t>
      </w:r>
      <w:r>
        <w:rPr>
          <w:b/>
        </w:rPr>
        <w:t>625/4201 chưa có nguồn</w:t>
      </w:r>
      <w:r>
        <w:t xml:space="preserve"> bút toán chờ — anh cho biết cách ghi phải trả nhân viên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w:t>
      </w:r>
      <w:r>
        <w:rPr>
          <w:b/>
        </w:rPr>
        <w:t>cần anh cho tài khoản đối ứng</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 — đang làm.</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đánh "cần đảo", chờ đường </w:t>
      </w:r>
      <w:r>
        <w:rPr>
          <w:rFonts w:ascii="Consolas" w:hAnsi="Consolas"/>
          <w:sz w:val="19"/>
        </w:rPr>
        <w:t>…/journal-entries/reverse</w:t>
      </w:r>
      <w:r>
        <w:t xml:space="preserve"> (12.12.4).</w:t>
      </w:r>
    </w:p>
    <w:p>
      <w:pPr>
        <w:jc w:val="both"/>
      </w:pPr>
      <w:r>
        <w:t>---</w:t>
      </w:r>
    </w:p>
    <w:p>
      <w:pPr>
        <w:pStyle w:val="Heading1"/>
      </w:pPr>
      <w:r>
        <w:rPr>
          <w:color w:val="145C4A"/>
        </w:rPr>
        <w:t>9. Việc bên em — đã làm, đang làm, chờ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WEB phiếu thu chi)</w:t>
            </w:r>
          </w:p>
        </w:tc>
        <w:tc>
          <w:tcPr>
            <w:tcW w:type="dxa" w:w="4320"/>
          </w:tcPr>
          <w:p>
            <w:r/>
            <w:r>
              <w:rPr>
                <w:b/>
              </w:rPr>
              <w:t>đã làm</w:t>
            </w:r>
            <w:r>
              <w:t xml:space="preserve"> — </w:t>
            </w:r>
            <w:r>
              <w:rPr>
                <w:rFonts w:ascii="Consolas" w:hAnsi="Consolas"/>
                <w:sz w:val="19"/>
              </w:rPr>
              <w:t>ce95b3c</w:t>
            </w:r>
            <w:r>
              <w:t xml:space="preserve">, </w:t>
            </w:r>
            <w:r>
              <w:rPr>
                <w:rFonts w:ascii="Consolas" w:hAnsi="Consolas"/>
                <w:sz w:val="19"/>
              </w:rPr>
              <w:t>7e14421c</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w:t>
            </w:r>
          </w:p>
        </w:tc>
        <w:tc>
          <w:tcPr>
            <w:tcW w:type="dxa" w:w="4320"/>
          </w:tcPr>
          <w:p>
            <w:r/>
            <w:r>
              <w:rPr>
                <w:b/>
              </w:rPr>
              <w:t>đã làm</w:t>
            </w:r>
            <w:r>
              <w:t xml:space="preserve"> (12.11.3)</w:t>
            </w:r>
          </w:p>
        </w:tc>
      </w:tr>
      <w:tr>
        <w:tc>
          <w:tcPr>
            <w:tcW w:type="dxa" w:w="4320"/>
          </w:tcPr>
          <w:p>
            <w:r/>
            <w:r>
              <w:t>Chi mục V – VI qua phiếu chi "Chi khác" bên anh</w:t>
            </w:r>
          </w:p>
        </w:tc>
        <w:tc>
          <w:tcPr>
            <w:tcW w:type="dxa" w:w="4320"/>
          </w:tcPr>
          <w:p>
            <w:r/>
            <w:r>
              <w:rPr>
                <w:b/>
              </w:rPr>
              <w:t>đang làm</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w:t>
            </w:r>
          </w:p>
        </w:tc>
        <w:tc>
          <w:tcPr>
            <w:tcW w:type="dxa" w:w="4320"/>
          </w:tcPr>
          <w:p>
            <w:r/>
            <w:r>
              <w:rPr>
                <w:b/>
              </w:rPr>
              <w:t>đang làm</w:t>
            </w:r>
          </w:p>
        </w:tc>
      </w:tr>
      <w:tr>
        <w:tc>
          <w:tcPr>
            <w:tcW w:type="dxa" w:w="4320"/>
          </w:tcPr>
          <w:p>
            <w:r/>
            <w:r>
              <w:t>Trả nhà cung cấp qua phiếu chi "Chi khác" bên anh (Nợ 4021)</w:t>
            </w:r>
          </w:p>
        </w:tc>
        <w:tc>
          <w:tcPr>
            <w:tcW w:type="dxa" w:w="4320"/>
          </w:tcPr>
          <w:p>
            <w:r/>
            <w:r>
              <w:rPr>
                <w:b/>
              </w:rPr>
              <w:t>đang làm</w:t>
            </w:r>
          </w:p>
        </w:tc>
      </w:tr>
      <w:tr>
        <w:tc>
          <w:tcPr>
            <w:tcW w:type="dxa" w:w="4320"/>
          </w:tcPr>
          <w:p>
            <w:r/>
            <w:r>
              <w:t>Bút toán chờ gửi (thuê xe 621/4022, ghi nợ nhà cung cấp, quyết toán tạm ứng)</w:t>
            </w:r>
          </w:p>
        </w:tc>
        <w:tc>
          <w:tcPr>
            <w:tcW w:type="dxa" w:w="4320"/>
          </w:tcPr>
          <w:p>
            <w:r/>
            <w:r>
              <w:rPr>
                <w:b/>
              </w:rPr>
              <w:t>đang làm</w:t>
            </w:r>
            <w:r>
              <w:t>; gửi khi anh có API bút toán (12.12.4)</w:t>
            </w:r>
          </w:p>
        </w:tc>
      </w:tr>
      <w:tr>
        <w:tc>
          <w:tcPr>
            <w:tcW w:type="dxa" w:w="4320"/>
          </w:tcPr>
          <w:p>
            <w:r/>
            <w:r>
              <w:t xml:space="preserve">Tài khoản tích hợp </w:t>
            </w:r>
            <w:r>
              <w:rPr>
                <w:rFonts w:ascii="Consolas" w:hAnsi="Consolas"/>
                <w:sz w:val="19"/>
              </w:rPr>
              <w:t>epl_logistics</w:t>
            </w:r>
            <w:r>
              <w:t xml:space="preserve"> thay token cá nhân</w:t>
            </w:r>
          </w:p>
        </w:tc>
        <w:tc>
          <w:tcPr>
            <w:tcW w:type="dxa" w:w="4320"/>
          </w:tcPr>
          <w:p>
            <w:r/>
            <w:r>
              <w:t>tệp tạo đã sẵn, chủ dự án chạy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 xml:space="preserve">Tờ bán cho chủ xe </w:t>
            </w:r>
            <w:r>
              <w:rPr>
                <w:i/>
              </w:rPr>
              <w:t>Nợ 4022 / Có 707</w:t>
            </w:r>
            <w:r>
              <w:t xml:space="preserve"> theo giá bán (lỗ hổng 2)</w:t>
            </w:r>
          </w:p>
        </w:tc>
        <w:tc>
          <w:tcPr>
            <w:tcW w:type="dxa" w:w="4320"/>
          </w:tcPr>
          <w:p>
            <w:r/>
            <w:r>
              <w:t>chờ anh chốt khuôn (câu hỏi 10.9)</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jc w:val="both"/>
      </w:pPr>
      <w:r>
        <w:t>Câu đã có lời đáp giữ số để các mục khác tra, ghi gọn lời đáp.</w:t>
      </w:r>
    </w:p>
    <w:p>
      <w:pPr>
        <w:pStyle w:val="ListNumber"/>
      </w:pPr>
      <w:r>
        <w:rPr>
          <w:b/>
        </w:rPr>
        <w:t>Tài khoản tích hợp:</w:t>
      </w:r>
      <w:r>
        <w:t xml:space="preserve"> bên em đã có đường tự đăng nhập (</w:t>
      </w:r>
      <w:r>
        <w:rPr>
          <w:rFonts w:ascii="Consolas" w:hAnsi="Consolas"/>
          <w:sz w:val="19"/>
        </w:rPr>
        <w:t>POST /api/v1/auth/login</w:t>
      </w:r>
      <w:r>
        <w:t xml:space="preserve">, token 30 ngày, đăng nhập lại khi còn dưới 5 phút hoặc bị 401 — 12.11.4) và tệp tạo tài khoản (12.12.3). Còn cần anh: thêm </w:t>
      </w:r>
      <w:r>
        <w:rPr>
          <w:rFonts w:ascii="Consolas" w:hAnsi="Consolas"/>
          <w:sz w:val="19"/>
        </w:rPr>
        <w:t>UserId</w:t>
      </w:r>
      <w:r>
        <w:t xml:space="preserve"> của tài khoản đó vào </w:t>
      </w:r>
      <w:r>
        <w:rPr>
          <w:rFonts w:ascii="Consolas" w:hAnsi="Consolas"/>
          <w:sz w:val="19"/>
        </w:rPr>
        <w:t>LogisticsSalesPush.AllowedUserIds</w:t>
      </w:r>
      <w:r>
        <w:t xml:space="preserve"> trên host. Hiện vẫn dùng token cá nhân của anh (hết hạn 10/10/2026).</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của anh chỉ nhận VND · LAK · USD, trong khi cước bên Lào có phiếu ký bằng THB. Anh thêm được không? (USD có mã 2 nhưng đang tắt, xin anh bật.)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cách gửi lại DO sau khi anh huỷ SO (khoá chống trùng cũ còn bên anh) — trước hết cho hai SO thử </w:t>
      </w:r>
      <w:r>
        <w:rPr>
          <w:rFonts w:ascii="Consolas" w:hAnsi="Consolas"/>
          <w:sz w:val="19"/>
        </w:rPr>
        <w:t>…162</w:t>
      </w:r>
      <w:r>
        <w:t xml:space="preserve">, </w:t>
      </w:r>
      <w:r>
        <w:rPr>
          <w:rFonts w:ascii="Consolas" w:hAnsi="Consolas"/>
          <w:sz w:val="19"/>
        </w:rPr>
        <w:t>…163</w:t>
      </w:r>
      <w:r>
        <w:t>;</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 (đang làm).</w:t>
      </w:r>
    </w:p>
    <w:p>
      <w:pPr>
        <w:pStyle w:val="ListNumber"/>
      </w:pPr>
      <w:r>
        <w:rPr>
          <w:b/>
        </w:rPr>
        <w:t>Bút toán đảo</w:t>
      </w:r>
      <w:r>
        <w:t xml:space="preserve"> khi huỷ: khuôn tờ huỷ (tham chiếu mã gốc)? Bên em đề nghị </w:t>
      </w:r>
      <w:r>
        <w:rPr>
          <w:rFonts w:ascii="Consolas" w:hAnsi="Consolas"/>
          <w:sz w:val="19"/>
        </w:rPr>
        <w:t>…/journal-entries/reverse { "SourceRef" }</w:t>
      </w:r>
      <w:r>
        <w:t xml:space="preserve"> (12.12.4).</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Còn cần anh: </w:t>
      </w:r>
      <w:r>
        <w:rPr>
          <w:b/>
        </w:rPr>
        <w:t>API bút toán</w:t>
      </w:r>
      <w:r>
        <w:t xml:space="preserve"> (12.12.4) và cách ghi </w:t>
      </w:r>
      <w:r>
        <w:rPr>
          <w:b/>
        </w:rPr>
        <w:t>625/4201</w:t>
      </w:r>
      <w:r>
        <w:t xml:space="preserve"> (tiền chuyến, tiền nước trả cùng lương).</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 tạm ứng, tạm ứng xe thuê, trả chủ xe qua phiếu chi bên anh (12.10, 12.11.3).</w:t>
      </w:r>
    </w:p>
    <w:p>
      <w:pPr>
        <w:pStyle w:val="ListBullet"/>
      </w:pPr>
      <w:r>
        <w:rPr>
          <w:rFonts w:ascii="Consolas" w:hAnsi="Consolas"/>
          <w:sz w:val="19"/>
        </w:rPr>
        <w:t>kiem/thu_tat_toan_tune.py</w:t>
      </w:r>
      <w:r>
        <w:t xml:space="preserve"> — tất toán tài xế, trả nhà cung cấp qua phiếu bên anh (</w:t>
      </w:r>
      <w:r>
        <w:rPr>
          <w:b/>
        </w:rPr>
        <w:t>đang làm</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w:t>
            </w:r>
          </w:p>
        </w:tc>
        <w:tc>
          <w:tcPr>
            <w:tcW w:type="dxa" w:w="4320"/>
          </w:tcPr>
          <w:p>
            <w:r/>
            <w:r>
              <w:t xml:space="preserve">bên em gửi = Σ dòng; từ </w:t>
            </w:r>
            <w:r>
              <w:rPr>
                <w:rFonts w:ascii="Consolas" w:hAnsi="Consolas"/>
                <w:sz w:val="19"/>
              </w:rPr>
              <w:t>ce95b3c</w:t>
            </w:r>
            <w:r>
              <w:t xml:space="preserve"> hệ anh </w:t>
            </w:r>
            <w:r>
              <w:rPr>
                <w:b/>
              </w:rPr>
              <w:t>tự tính lại</w:t>
            </w:r>
            <w:r>
              <w:t xml:space="preserve"> từ </w:t>
            </w:r>
            <w:r>
              <w:rPr>
                <w:rFonts w:ascii="Consolas" w:hAnsi="Consolas"/>
                <w:sz w:val="19"/>
              </w:rPr>
              <w:t>Entries</w:t>
            </w:r>
            <w:r>
              <w:t xml:space="preserve"> (5 số lẻ, nửa xa số 0), số bên em gửi không có thẩm quyền</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 / cần anh</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t xml:space="preserve">xin anh cho </w:t>
            </w:r>
            <w:r>
              <w:rPr>
                <w:rFonts w:ascii="Consolas" w:hAnsi="Consolas"/>
                <w:sz w:val="19"/>
              </w:rPr>
              <w:t>document-types</w:t>
            </w:r>
            <w:r>
              <w:t xml:space="preserve"> trả </w:t>
            </w:r>
            <w:r>
              <w:rPr>
                <w:b/>
              </w:rPr>
              <w:t>cờ phân loại</w:t>
            </w:r>
            <w:r>
              <w:t>; WEB của anh chỉ nhận 58/60, 15/17 nên phiếu 59 không có trong ô chọn</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đang làm</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đang làm</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đang làm</w:t>
            </w:r>
          </w:p>
        </w:tc>
      </w:tr>
      <w:tr>
        <w:tc>
          <w:tcPr>
            <w:tcW w:type="dxa" w:w="2160"/>
          </w:tcPr>
          <w:p>
            <w:r/>
            <w:r>
              <w:rPr>
                <w:b/>
              </w:rPr>
              <w:t>Bút toán không qua tiền</w:t>
            </w:r>
            <w:r>
              <w:t xml:space="preserve"> (thuê xe, ghi nợ nhà cung cấp, quyết toán tạm ứng)</w:t>
            </w:r>
          </w:p>
        </w:tc>
        <w:tc>
          <w:tcPr>
            <w:tcW w:type="dxa" w:w="2160"/>
          </w:tcPr>
          <w:p>
            <w:r/>
            <w:r>
              <w:rPr>
                <w:b/>
              </w:rPr>
              <w:t>chưa có</w:t>
            </w:r>
          </w:p>
        </w:tc>
        <w:tc>
          <w:tcPr>
            <w:tcW w:type="dxa" w:w="2160"/>
          </w:tcPr>
          <w:p>
            <w:r/>
            <w:r>
              <w:t>bên em giữ bút toán chờ (mục 8)</w:t>
            </w:r>
          </w:p>
        </w:tc>
        <w:tc>
          <w:tcPr>
            <w:tcW w:type="dxa" w:w="2160"/>
          </w:tcPr>
          <w:p>
            <w:r/>
            <w:r>
              <w:t>xin anh API bút toán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(hoá đơn, phiếu thu)</w:t>
            </w:r>
          </w:p>
        </w:tc>
        <w:tc>
          <w:tcPr>
            <w:tcW w:type="dxa" w:w="2160"/>
          </w:tcPr>
          <w:p>
            <w:r/>
            <w:r>
              <w:rPr>
                <w:rFonts w:ascii="Consolas" w:hAnsi="Consolas"/>
                <w:sz w:val="19"/>
              </w:rPr>
              <w:t>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rPr>
          <w:rFonts w:ascii="Consolas" w:hAnsi="Consolas"/>
          <w:sz w:val="19"/>
        </w:rPr>
        <w:t>Header.Amount</w:t>
      </w:r>
      <w:r>
        <w:t xml:space="preserve"> / </w:t>
      </w:r>
      <w:r>
        <w:rPr>
          <w:rFonts w:ascii="Consolas" w:hAnsi="Consolas"/>
          <w:sz w:val="19"/>
        </w:rPr>
        <w:t>BaseAmount</w:t>
      </w:r>
      <w:r>
        <w:t xml:space="preserve"> hệ anh tính lại từ </w:t>
      </w:r>
      <w:r>
        <w:rPr>
          <w:rFonts w:ascii="Consolas" w:hAnsi="Consolas"/>
          <w:sz w:val="19"/>
        </w:rPr>
        <w:t>Entries</w:t>
      </w:r>
      <w:r>
        <w:t xml:space="preserve"> (</w:t>
      </w:r>
      <w:r>
        <w:rPr>
          <w:rFonts w:ascii="Consolas" w:hAnsi="Consolas"/>
          <w:sz w:val="19"/>
        </w:rPr>
        <w:t>ce95b3c</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anh triển khai.</w:t>
      </w:r>
    </w:p>
    <w:p>
      <w:pPr>
        <w:pStyle w:val="Heading2"/>
      </w:pPr>
      <w:r>
        <w:t>12.6. Câu hỏi thêm cho anh</w:t>
      </w:r>
    </w:p>
    <w:p>
      <w:pPr>
        <w:pStyle w:val="ListNumber"/>
      </w:pPr>
      <w:r>
        <w:rPr>
          <w:b/>
        </w:rPr>
        <w:t>Tài khoản dịch vụ và token</w:t>
      </w:r>
      <w:r>
        <w:t xml:space="preserve"> cho API CM — đã có cách: tài khoản tích hợp đăng nhập </w:t>
      </w:r>
      <w:r>
        <w:rPr>
          <w:rFonts w:ascii="Consolas" w:hAnsi="Consolas"/>
          <w:sz w:val="19"/>
        </w:rPr>
        <w:t>auth/login</w:t>
      </w:r>
      <w:r>
        <w:t xml:space="preserve">, token 30 ngày, không có refresh (12.12.3). Còn cần anh thêm </w:t>
      </w:r>
      <w:r>
        <w:rPr>
          <w:rFonts w:ascii="Consolas" w:hAnsi="Consolas"/>
          <w:sz w:val="19"/>
        </w:rPr>
        <w:t>UserId</w:t>
      </w:r>
      <w:r>
        <w:t xml:space="preserve"> vào </w:t>
      </w:r>
      <w:r>
        <w:rPr>
          <w:rFonts w:ascii="Consolas" w:hAnsi="Consolas"/>
          <w:sz w:val="19"/>
        </w:rPr>
        <w:t>AllowedUserIds</w:t>
      </w:r>
      <w:r>
        <w:t xml:space="preserve"> trên host.</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có được không (</w:t>
      </w:r>
      <w:r>
        <w:rPr>
          <w:rFonts w:ascii="Consolas" w:hAnsi="Consolas"/>
          <w:sz w:val="19"/>
        </w:rPr>
        <w:t>CurrencyId</w:t>
      </w:r>
      <w:r>
        <w:t xml:space="preserve"> của hai tiền này)? Và bật USD (mã 2).</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Dùng tài khoản cá nhân thì mọi phiếu bên em tạo ghi tên anh, và tới 10/10 là tắt. Thay bằng tài khoản tích hợp theo 12.12.3.</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chờ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xin anh làm — xếp theo thứ tự cần trước</w:t>
      </w:r>
    </w:p>
    <w:p>
      <w:pPr>
        <w:pStyle w:val="ListNumber"/>
      </w:pPr>
      <w:r>
        <w:rPr>
          <w:b/>
        </w:rPr>
        <w:t>API bút toán</w:t>
      </w:r>
      <w:r>
        <w:t xml:space="preserve"> (không qua tiền) cho mọi bút toán chờ (mục 8, 12.12.4).</w:t>
      </w:r>
    </w:p>
    <w:p>
      <w:pPr>
        <w:pStyle w:val="ListNumber"/>
      </w:pPr>
      <w:r>
        <w:rPr>
          <w:b/>
        </w:rPr>
        <w:t>Huỷ hai SO thử</w:t>
      </w:r>
      <w:r>
        <w:t xml:space="preserve"> </w:t>
      </w:r>
      <w:r>
        <w:rPr>
          <w:rFonts w:ascii="Consolas" w:hAnsi="Consolas"/>
          <w:sz w:val="19"/>
        </w:rPr>
        <w:t>TK-20261001-000162</w:t>
      </w:r>
      <w:r>
        <w:t xml:space="preserve">, </w:t>
      </w:r>
      <w:r>
        <w:rPr>
          <w:rFonts w:ascii="Consolas" w:hAnsi="Consolas"/>
          <w:sz w:val="19"/>
        </w:rPr>
        <w:t>…163</w:t>
      </w:r>
      <w:r>
        <w:t>, và cho biết cách gửi lại hai DO đó (3.2.1).</w:t>
      </w:r>
    </w:p>
    <w:p>
      <w:pPr>
        <w:pStyle w:val="ListNumber"/>
      </w:pPr>
      <w:r>
        <w:rPr>
          <w:b/>
        </w:rPr>
        <w:t>Triển khai hai nhánh</w:t>
      </w:r>
      <w:r>
        <w:t xml:space="preserve"> lên host, đặt cấu hình </w:t>
      </w:r>
      <w:r>
        <w:rPr>
          <w:rFonts w:ascii="Consolas" w:hAnsi="Consolas"/>
          <w:sz w:val="19"/>
        </w:rPr>
        <w:t>LogisticsSource</w:t>
      </w:r>
      <w:r>
        <w:t xml:space="preserve"> (bắt buộc) và </w:t>
      </w:r>
      <w:r>
        <w:rPr>
          <w:rFonts w:ascii="Consolas" w:hAnsi="Consolas"/>
          <w:sz w:val="19"/>
        </w:rPr>
        <w:t>LogisticsSalesPush:AllowedUserIds</w:t>
      </w:r>
      <w:r>
        <w:t xml:space="preserve"> (12.12.2).</w:t>
      </w:r>
    </w:p>
    <w:p>
      <w:pPr>
        <w:pStyle w:val="ListNumber"/>
      </w:pPr>
      <w:r>
        <w:rPr>
          <w:b/>
        </w:rPr>
        <w:t>Tài khoản tích hợp</w:t>
      </w:r>
      <w:r>
        <w:t xml:space="preserve">: thêm </w:t>
      </w:r>
      <w:r>
        <w:rPr>
          <w:rFonts w:ascii="Consolas" w:hAnsi="Consolas"/>
          <w:sz w:val="19"/>
        </w:rPr>
        <w:t>UserId</w:t>
      </w:r>
      <w:r>
        <w:t xml:space="preserve"> vào </w:t>
      </w:r>
      <w:r>
        <w:rPr>
          <w:rFonts w:ascii="Consolas" w:hAnsi="Consolas"/>
          <w:sz w:val="19"/>
        </w:rPr>
        <w:t>AllowedUserIds</w:t>
      </w:r>
      <w:r>
        <w:t xml:space="preserve"> trên host (12.12.3).</w:t>
      </w:r>
    </w:p>
    <w:p>
      <w:pPr>
        <w:pStyle w:val="ListNumber"/>
      </w:pPr>
      <w:r>
        <w:rPr>
          <w:b/>
        </w:rPr>
        <w:t>Cờ phân loại</w:t>
      </w:r>
      <w:r>
        <w:t xml:space="preserve"> ở </w:t>
      </w:r>
      <w:r>
        <w:rPr>
          <w:rFonts w:ascii="Consolas" w:hAnsi="Consolas"/>
          <w:sz w:val="19"/>
        </w:rPr>
        <w:t>document-types</w:t>
      </w:r>
      <w:r>
        <w:t xml:space="preserve"> (12.2).</w:t>
      </w:r>
    </w:p>
    <w:p>
      <w:pPr>
        <w:pStyle w:val="ListNumber"/>
      </w:pPr>
      <w:r>
        <w:rPr>
          <w:b/>
        </w:rPr>
        <w:t>Tạo đơn vị EPL Lào</w:t>
      </w:r>
      <w:r>
        <w:t xml:space="preserve"> (quốc gia 11, tiền LAK). Trả lời luôn: Thà Bốc và Viêng Chăn là một đơn vị hay hai?</w:t>
      </w:r>
    </w:p>
    <w:p>
      <w:pPr>
        <w:pStyle w:val="ListNumber"/>
      </w:pPr>
      <w:r>
        <w:rPr>
          <w:b/>
        </w:rPr>
        <w:t>Bật USD, thêm THB</w:t>
      </w:r>
      <w:r>
        <w:t xml:space="preserve"> (và CNY nếu bên Lào dùng), cho biết </w:t>
      </w:r>
      <w:r>
        <w:rPr>
          <w:rFonts w:ascii="Consolas" w:hAnsi="Consolas"/>
          <w:sz w:val="19"/>
        </w:rPr>
        <w:t>CurrencyId</w:t>
      </w:r>
      <w:r>
        <w:t>.</w:t>
      </w:r>
    </w:p>
    <w:p>
      <w:pPr>
        <w:pStyle w:val="ListNumber"/>
      </w:pPr>
      <w:r>
        <w:t xml:space="preserve">Phương thức </w:t>
      </w:r>
      <w:r>
        <w:rPr>
          <w:b/>
        </w:rPr>
        <w:t>"cấn trừ"</w:t>
      </w:r>
      <w:r>
        <w:t xml:space="preserve"> và tài khoản đối ứng cấn trừ (mục 1.3, lỗ hổng 5), nếu anh ghi cấn trừ cuối tháng bằng phiếu thu chi.</w:t>
      </w:r>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(đang làm), chờ API bút toán bên anh.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(Anh Tune) 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ce95b3c</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7e14421c</w:t>
            </w:r>
          </w:p>
        </w:tc>
      </w:tr>
    </w:tbl>
    <w:p/>
    <w:p>
      <w:pPr>
        <w:jc w:val="both"/>
      </w:pPr>
      <w:r>
        <w:t xml:space="preserve">Từ chiều 01/10 chủ dự án cho bên em </w:t>
      </w:r>
      <w:r>
        <w:rPr>
          <w:b/>
        </w:rPr>
        <w:t>sửa thẳng</w:t>
      </w:r>
      <w:r>
        <w:t xml:space="preserve"> source của anh (anh bận; anh review sau). Bên em thử bằng API và WEB chạy ở máy, trên DB demo Lào anh đã sao lưu; không chạy migration, không sửa procedure, không mở cấu hình bí mật vào tài liệu.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vẫn do bên gửi tính (nguyên tệ × tỷ giá); bên em gửi theo tỷ giá khoá trên phiếu.</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WEB chưa có ô chọn ngân hàng); đổi hình thức / nội tệ / loại tiền khi đã có dòng thì vế tiền dòng đổi theo, dòng tự chọn giữ nguyên; đổi quốc gia khi đã có dòng thì chặn trước khi nạp danh mục.</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Phiếu 59 "Chi trước" (tạm ứng bên em tạo) không có trong ô chọn của WEB — mở xem được, đừng sửa trên WEB cho tới khi có cờ phân loại.</w:t>
      </w:r>
    </w:p>
    <w:p>
      <w:pPr>
        <w:jc w:val="both"/>
      </w:pPr>
      <w:r>
        <w:rPr>
          <w:b/>
        </w:rPr>
        <w:t>Việc xin anh làm thêm:</w:t>
      </w:r>
    </w:p>
    <w:p>
      <w:pPr>
        <w:pStyle w:val="ListNumber"/>
      </w:pPr>
      <w:r>
        <w:t xml:space="preserve">Thêm </w:t>
      </w:r>
      <w:r>
        <w:rPr>
          <w:rFonts w:ascii="Consolas" w:hAnsi="Consolas"/>
          <w:sz w:val="19"/>
        </w:rPr>
        <w:t>UserId</w:t>
      </w:r>
      <w:r>
        <w:t xml:space="preserve"> của tài khoản tích hợp bên em vào </w:t>
      </w:r>
      <w:r>
        <w:rPr>
          <w:rFonts w:ascii="Consolas" w:hAnsi="Consolas"/>
          <w:sz w:val="19"/>
        </w:rPr>
        <w:t>LogisticsSalesPush.AllowedUserIds</w:t>
      </w:r>
      <w:r>
        <w:t xml:space="preserve"> trên host (câu hỏi 10.1, 12.12.3).</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Cho </w:t>
      </w:r>
      <w:r>
        <w:rPr>
          <w:rFonts w:ascii="Consolas" w:hAnsi="Consolas"/>
          <w:sz w:val="19"/>
        </w:rPr>
        <w:t>document-types</w:t>
      </w:r>
      <w:r>
        <w:t xml:space="preserve"> trả cờ phân loại (công nợ / khác / trước).</w:t>
      </w:r>
    </w:p>
    <w:p>
      <w:pPr>
        <w:pStyle w:val="ListNumber"/>
      </w:pPr>
      <w:r>
        <w:t xml:space="preserve">Xem log API dòng "Đặt log sai" từ </w:t>
      </w:r>
      <w:r>
        <w:rPr>
          <w:rFonts w:ascii="Consolas" w:hAnsi="Consolas"/>
          <w:sz w:val="19"/>
        </w:rPr>
        <w:t>ApiAuditAutoLogFilter.cs:27</w:t>
      </w:r>
      <w:r>
        <w:t>: nhật ký kiểm toán không ghi được, lệnh vẫn chạy.</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Thay bằng </w:t>
      </w:r>
      <w:r>
        <w:rPr>
          <w:b/>
        </w:rPr>
        <w:t>tài khoản tích hợp</w:t>
      </w:r>
      <w:r>
        <w:t xml:space="preserve"> (12.12.3).</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tài khoản tích hợp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Đây là </w:t>
      </w:r>
      <w:r>
        <w:rPr>
          <w:b/>
        </w:rPr>
        <w:t>SO thử, nhờ anh huỷ</w:t>
      </w:r>
      <w:r>
        <w:t>; huỷ xong cho bên em biết cách gửi lại hai DO đó (3.2.1).</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 xml:space="preserve">Trong phiếu chi trả chủ xe, </w:t>
      </w:r>
      <w:r>
        <w:rPr>
          <w:rFonts w:ascii="Consolas" w:hAnsi="Consolas"/>
          <w:sz w:val="19"/>
        </w:rPr>
        <w:t>Header.BaseAmount</w:t>
      </w:r>
      <w:r>
        <w:t xml:space="preserve"> hệ anh tính lại bằng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giữ khoản này thành </w:t>
      </w:r>
      <w:r>
        <w:rPr>
          <w:b/>
        </w:rPr>
        <w:t>bút toán chờ</w:t>
      </w:r>
      <w:r>
        <w:t xml:space="preserve"> nguồn </w:t>
      </w:r>
      <w:r>
        <w:rPr>
          <w:rFonts w:ascii="Consolas" w:hAnsi="Consolas"/>
          <w:sz w:val="19"/>
        </w:rPr>
        <w:t>thue_xe</w:t>
      </w:r>
      <w:r>
        <w:t xml:space="preserve"> (đang làm); phần </w:t>
      </w:r>
      <w:r>
        <w:rPr>
          <w:b/>
        </w:rPr>
        <w:t>ứng</w:t>
      </w:r>
      <w:r>
        <w:t xml:space="preserve"> và </w:t>
      </w:r>
      <w:r>
        <w:rPr>
          <w:b/>
        </w:rPr>
        <w:t>trả</w:t>
      </w:r>
      <w:r>
        <w:t xml:space="preserve"> đi phiếu chi bên anh như trên.</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mặc định 1368) thì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Các bước cụ thể ở </w:t>
      </w:r>
      <w:r>
        <w:rPr>
          <w:b/>
        </w:rPr>
        <w:t>12.12.3</w:t>
      </w:r>
      <w:r>
        <w:t>.</w:t>
      </w:r>
    </w:p>
    <w:p>
      <w:pPr>
        <w:pStyle w:val="Heading3"/>
      </w:pPr>
      <w:r>
        <w:t>12.11.5. Việc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rPr>
                <w:b/>
              </w:rPr>
              <w:t>API bút toán</w:t>
            </w:r>
            <w:r>
              <w:t xml:space="preserve"> cho thuê xe </w:t>
            </w:r>
            <w:r>
              <w:rPr>
                <w:i/>
              </w:rPr>
              <w:t>Nợ 621 / Có 4022</w:t>
            </w:r>
            <w:r>
              <w:t>, ghi nợ nhà cung cấp, quyết toán tạm ứng</w:t>
            </w:r>
          </w:p>
        </w:tc>
        <w:tc>
          <w:tcPr>
            <w:tcW w:type="dxa" w:w="2880"/>
          </w:tcPr>
          <w:p>
            <w:r/>
            <w:r>
              <w:t>source chưa có chứng từ bút toán tổng hợp; bên em giữ bút toán chờ; đề nghị đường API ở 12.12.4</w:t>
            </w:r>
          </w:p>
        </w:tc>
        <w:tc>
          <w:tcPr>
            <w:tcW w:type="dxa" w:w="2880"/>
          </w:tcPr>
          <w:p>
            <w:r/>
            <w:r>
              <w:t>anh Tune duyệt, hoặc cho bên em định nghĩa thủ tục ghi chứng từ khác để bên em làm</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 các bước ở 12.12.3)</w:t>
            </w:r>
          </w:p>
        </w:tc>
        <w:tc>
          <w:tcPr>
            <w:tcW w:type="dxa" w:w="2880"/>
          </w:tcPr>
          <w:p>
            <w:r/>
            <w:r>
              <w:t xml:space="preserve">tạo tài khoản đăng nhập, mật khẩu chỉ nằm trong </w:t>
            </w:r>
            <w:r>
              <w:rPr>
                <w:rFonts w:ascii="Consolas" w:hAnsi="Consolas"/>
                <w:sz w:val="19"/>
              </w:rPr>
              <w:t>.env</w:t>
            </w:r>
          </w:p>
        </w:tc>
        <w:tc>
          <w:tcPr>
            <w:tcW w:type="dxa" w:w="2880"/>
          </w:tcPr>
          <w:p>
            <w:r/>
            <w:r>
              <w:t xml:space="preserve">chủ dự án chạy tệp; anh thêm </w:t>
            </w:r>
            <w:r>
              <w:rPr>
                <w:rFonts w:ascii="Consolas" w:hAnsi="Consolas"/>
                <w:sz w:val="19"/>
              </w:rPr>
              <w:t>UserId</w:t>
            </w:r>
            <w:r>
              <w:t xml:space="preserve"> vào cấu hình host</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t>bên em, khi anh triển khai</w:t>
            </w:r>
          </w:p>
        </w:tc>
      </w:tr>
      <w:tr>
        <w:tc>
          <w:tcPr>
            <w:tcW w:type="dxa" w:w="2880"/>
          </w:tcPr>
          <w:p>
            <w:r/>
            <w:r>
              <w:rPr>
                <w:b/>
              </w:rPr>
              <w:t>Huỷ hai SO thử</w:t>
            </w:r>
            <w:r>
              <w:t xml:space="preserve"> </w:t>
            </w:r>
            <w:r>
              <w:rPr>
                <w:rFonts w:ascii="Consolas" w:hAnsi="Consolas"/>
                <w:sz w:val="19"/>
              </w:rPr>
              <w:t>…162</w:t>
            </w:r>
            <w:r>
              <w:t xml:space="preserve">, </w:t>
            </w:r>
            <w:r>
              <w:rPr>
                <w:rFonts w:ascii="Consolas" w:hAnsi="Consolas"/>
                <w:sz w:val="19"/>
              </w:rPr>
              <w:t>…163</w:t>
            </w:r>
          </w:p>
        </w:tc>
        <w:tc>
          <w:tcPr>
            <w:tcW w:type="dxa" w:w="2880"/>
          </w:tcPr>
          <w:p>
            <w:r/>
            <w:r>
              <w:t>dữ liệu thử; cắt sổ 01/10 gửi SO từ đầu</w:t>
            </w:r>
          </w:p>
        </w:tc>
        <w:tc>
          <w:tcPr>
            <w:tcW w:type="dxa" w:w="2880"/>
          </w:tcPr>
          <w:p>
            <w:r/>
            <w:r>
              <w:t>anh Tune</w:t>
            </w:r>
          </w:p>
        </w:tc>
      </w:tr>
    </w:tbl>
    <w:p/>
    <w:p>
      <w:pPr>
        <w:pStyle w:val="Heading2"/>
      </w:pPr>
      <w:r>
        <w:t>12.12. Mã tài khoản, hai DB khác nhau, tài khoản tích hợp,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anh triển khai xong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anh triển khai</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làm từng bước</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Tên đăng nhập dài 3–20 ký tự.</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Màn "Tài khoản" ở hồ sơ nhân viên bên Web chưa nối, nên phải gọi API này.</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mật khẩu dài.</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(giữ </w:t>
      </w:r>
      <w:r>
        <w:rPr>
          <w:rFonts w:ascii="Consolas" w:hAnsi="Consolas"/>
          <w:sz w:val="19"/>
        </w:rPr>
        <w:t>846</w:t>
      </w:r>
      <w:r>
        <w:t xml:space="preserve"> nếu còn cần), </w:t>
      </w:r>
      <w:r>
        <w:rPr>
          <w:rFonts w:ascii="Consolas" w:hAnsi="Consolas"/>
          <w:sz w:val="19"/>
        </w:rPr>
        <w:t>Enabled=true</w:t>
      </w:r>
      <w:r>
        <w:t>.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Chủ dự án giao bên em làm. Bên em đã viết sẵn một tệp làm đủ bước 1–5 trên API ở máy:</w:t>
      </w:r>
    </w:p>
    <w:p>
      <w:pPr>
        <w:pStyle w:val="ListBullet"/>
      </w:pPr>
      <w:r>
        <w:t xml:space="preserve">tạo nhân viên </w:t>
      </w:r>
      <w:r>
        <w:rPr>
          <w:rFonts w:ascii="Consolas" w:hAnsi="Consolas"/>
          <w:sz w:val="19"/>
        </w:rPr>
        <w:t>EPL-TICHHOP</w:t>
      </w:r>
      <w:r>
        <w:t xml:space="preserve"> "EPL Logistics (tích hợp)" thuộc chi nhánh 1368;</w:t>
      </w:r>
    </w:p>
    <w:p>
      <w:pPr>
        <w:pStyle w:val="ListBullet"/>
      </w:pPr>
      <w:r>
        <w:t xml:space="preserve">tạo tài khoản </w:t>
      </w:r>
      <w:r>
        <w:rPr>
          <w:rFonts w:ascii="Consolas" w:hAnsi="Consolas"/>
          <w:sz w:val="19"/>
        </w:rPr>
        <w:t>epl_logistics</w:t>
      </w:r>
      <w:r>
        <w:t xml:space="preserve">, </w:t>
      </w:r>
      <w:r>
        <w:rPr>
          <w:b/>
        </w:rPr>
        <w:t>cùng nhóm quyền</w:t>
      </w:r>
      <w:r>
        <w:t xml:space="preserve"> với người đang gửi hiện nay; mật khẩu ngẫu nhiên, chỉ ghi vào </w:t>
      </w:r>
      <w:r>
        <w:rPr>
          <w:rFonts w:ascii="Consolas" w:hAnsi="Consolas"/>
          <w:sz w:val="19"/>
        </w:rPr>
        <w:t>.env</w:t>
      </w:r>
      <w:r>
        <w:t>, không in ra;</w:t>
      </w:r>
    </w:p>
    <w:p>
      <w:pPr>
        <w:pStyle w:val="ListBullet"/>
      </w:pPr>
      <w:r>
        <w:t>đăng nhập thử;</w:t>
      </w:r>
    </w:p>
    <w:p>
      <w:pPr>
        <w:pStyle w:val="ListBullet"/>
      </w:pPr>
      <w:r>
        <w:t xml:space="preserve">thêm </w:t>
      </w:r>
      <w:r>
        <w:rPr>
          <w:rFonts w:ascii="Consolas" w:hAnsi="Consolas"/>
          <w:sz w:val="19"/>
        </w:rPr>
        <w:t>UserId</w:t>
      </w:r>
      <w:r>
        <w:t xml:space="preserve"> vào </w:t>
      </w:r>
      <w:r>
        <w:rPr>
          <w:rFonts w:ascii="Consolas" w:hAnsi="Consolas"/>
          <w:sz w:val="19"/>
        </w:rPr>
        <w:t>AllowedUserIds</w:t>
      </w:r>
      <w:r>
        <w:t xml:space="preserve"> của bản ở máy, khởi động lại;</w:t>
      </w:r>
    </w:p>
    <w:p>
      <w:pPr>
        <w:pStyle w:val="ListBullet"/>
      </w:pPr>
      <w:r>
        <w:t>gửi thử một gói rỗng vào cổng SO: không tạo gì, chỉ xem còn bị 403 không.</w:t>
      </w:r>
    </w:p>
    <w:p>
      <w:pPr>
        <w:jc w:val="both"/>
      </w:pPr>
      <w:r>
        <w:t>Công cụ an toàn của bên em không cho tự tạo tài khoản đăng nhập, nên chủ dự án chạy tệp này.</w:t>
      </w:r>
    </w:p>
    <w:p>
      <w:pPr>
        <w:jc w:val="both"/>
      </w:pPr>
      <w:r>
        <w:t xml:space="preserve">Trên host: nếu host cùng DB (lệnh kiểm 12.12.2 trả 497 mã) thì tài khoản đã có, anh chỉ thêm </w:t>
      </w:r>
      <w:r>
        <w:rPr>
          <w:rFonts w:ascii="Consolas" w:hAnsi="Consolas"/>
          <w:sz w:val="19"/>
        </w:rPr>
        <w:t>UserId</w:t>
      </w:r>
      <w:r>
        <w:t xml:space="preserve"> vào </w:t>
      </w:r>
      <w:r>
        <w:rPr>
          <w:rFonts w:ascii="Consolas" w:hAnsi="Consolas"/>
          <w:sz w:val="19"/>
        </w:rPr>
        <w:t>AllowedUserIds</w:t>
      </w:r>
      <w:r>
        <w:t xml:space="preserve"> của cấu hình host. Khác DB thì tạo lại theo 6 bước trên.</w:t>
      </w:r>
    </w:p>
    <w:p>
      <w:pPr>
        <w:pStyle w:val="Heading3"/>
      </w:pPr>
      <w:r>
        <w:t>12.12.4. Bút toán không qua tiền — API bút toán (chưa có bên anh)</w:t>
      </w:r>
    </w:p>
    <w:p>
      <w:pPr>
        <w:jc w:val="both"/>
      </w:pPr>
      <w:r>
        <w:t>Chủ dự án đã cho bên em làm đường này trong source của anh. Bên em chưa viết được, vì:</w:t>
      </w:r>
    </w:p>
    <w:p>
      <w:pPr>
        <w:pStyle w:val="ListBullet"/>
      </w:pPr>
      <w:r>
        <w:t xml:space="preserve">Trong source </w:t>
      </w:r>
      <w:r>
        <w:rPr>
          <w:b/>
        </w:rPr>
        <w:t>chưa có chứng từ "bút toán tổng hợp"</w:t>
      </w:r>
      <w:r>
        <w:t xml:space="preserve"> (không qua tiền), cả API lẫn Web.</w:t>
      </w:r>
    </w:p>
    <w:p>
      <w:pPr>
        <w:pStyle w:val="ListBullet"/>
      </w:pPr>
      <w:r>
        <w:t xml:space="preserve">Sổ cái bên anh đi qua </w:t>
      </w:r>
      <w:r>
        <w:rPr>
          <w:rFonts w:ascii="Consolas" w:hAnsi="Consolas"/>
          <w:sz w:val="19"/>
        </w:rPr>
        <w:t>PUBDOCUMENT</w:t>
      </w:r>
      <w:r>
        <w:t xml:space="preserve"> + </w:t>
      </w:r>
      <w:r>
        <w:rPr>
          <w:rFonts w:ascii="Consolas" w:hAnsi="Consolas"/>
          <w:sz w:val="19"/>
        </w:rPr>
        <w:t>PUBENTRY</w:t>
      </w:r>
      <w:r>
        <w:t xml:space="preserve"> rồi thủ tục </w:t>
      </w:r>
      <w:r>
        <w:rPr>
          <w:rFonts w:ascii="Consolas" w:hAnsi="Consolas"/>
          <w:sz w:val="19"/>
        </w:rPr>
        <w:t>sp_PostTing_GeneralLedger</w:t>
      </w:r>
      <w:r>
        <w:t>. Định nghĩa các thủ tục này chỉ nằm trong DB, không có trong repo.</w:t>
      </w:r>
    </w:p>
    <w:p>
      <w:pPr>
        <w:pStyle w:val="ListBullet"/>
      </w:pPr>
      <w:r>
        <w:t>Thủ tục chuyển phiếu tạm sang thật (</w:t>
      </w:r>
      <w:r>
        <w:rPr>
          <w:rFonts w:ascii="Consolas" w:hAnsi="Consolas"/>
          <w:sz w:val="19"/>
        </w:rPr>
        <w:t>SP_CM_MOVETEMPTOREAL_*</w:t>
      </w:r>
      <w:r>
        <w:t>) là riêng của phiếu thu chi.</w:t>
      </w:r>
    </w:p>
    <w:p>
      <w:pPr>
        <w:pStyle w:val="ListBullet"/>
      </w:pPr>
      <w:r>
        <w:t>Đoán cấu trúc để ghi thẳng vào sổ cái thì rủi ro sai sổ, nên bên em không làm.</w:t>
      </w:r>
    </w:p>
    <w:p>
      <w:pPr>
        <w:jc w:val="both"/>
      </w:pPr>
      <w:r>
        <w:rPr>
          <w:b/>
        </w:rPr>
        <w:t>Trong lúc chờ:</w:t>
      </w:r>
      <w:r>
        <w:t xml:space="preserve"> bên em giữ mọi khoản không qua tiền thành </w:t>
      </w:r>
      <w:r>
        <w:rPr>
          <w:b/>
        </w:rPr>
        <w:t>bút toán chờ gửi</w:t>
      </w:r>
      <w:r>
        <w:t xml:space="preserve"> ở trang điều xe (mục 8) — </w:t>
      </w:r>
      <w:r>
        <w:rPr>
          <w:b/>
        </w:rPr>
        <w:t>đang làm</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Nguồn</w:t>
            </w:r>
          </w:p>
        </w:tc>
        <w:tc>
          <w:tcPr>
            <w:tcW w:type="dxa" w:w="2880"/>
          </w:tcPr>
          <w:p>
            <w:r>
              <w:rPr>
                <w:b/>
              </w:rPr>
            </w:r>
            <w:r>
              <w:rPr>
                <w:b/>
              </w:rPr>
              <w:t>Sinh lúc</w:t>
            </w:r>
          </w:p>
        </w:tc>
        <w:tc>
          <w:tcPr>
            <w:tcW w:type="dxa" w:w="2880"/>
          </w:tcPr>
          <w:p>
            <w:r>
              <w:rPr>
                <w:b/>
              </w:rPr>
            </w:r>
            <w:r>
              <w:rPr>
                <w:b/>
              </w:rPr>
              <w:t>Định khoản</w:t>
            </w:r>
          </w:p>
        </w:tc>
      </w:tr>
      <w:tr>
        <w:tc>
          <w:tcPr>
            <w:tcW w:type="dxa" w:w="2880"/>
          </w:tcPr>
          <w:p>
            <w:r/>
            <w:r>
              <w:rPr>
                <w:rFonts w:ascii="Consolas" w:hAnsi="Consolas"/>
                <w:sz w:val="19"/>
              </w:rPr>
              <w:t>thue_xe</w:t>
            </w:r>
          </w:p>
        </w:tc>
        <w:tc>
          <w:tcPr>
            <w:tcW w:type="dxa" w:w="2880"/>
          </w:tcPr>
          <w:p>
            <w:r/>
            <w:r>
              <w:t>khoá phiếu xe thuê</w:t>
            </w:r>
          </w:p>
        </w:tc>
        <w:tc>
          <w:tcPr>
            <w:tcW w:type="dxa" w:w="2880"/>
          </w:tcPr>
          <w:p>
            <w:r/>
            <w:r>
              <w:t xml:space="preserve">Nợ 621 / Có 4022, bằng </w:t>
            </w:r>
            <w:r>
              <w:rPr>
                <w:rFonts w:ascii="Consolas" w:hAnsi="Consolas"/>
                <w:sz w:val="19"/>
              </w:rPr>
              <w:t>hire.amount</w:t>
            </w:r>
          </w:p>
        </w:tc>
      </w:tr>
      <w:tr>
        <w:tc>
          <w:tcPr>
            <w:tcW w:type="dxa" w:w="2880"/>
          </w:tcPr>
          <w:p>
            <w:r/>
            <w:r>
              <w:rPr>
                <w:rFonts w:ascii="Consolas" w:hAnsi="Consolas"/>
                <w:sz w:val="19"/>
              </w:rPr>
              <w:t>no_ncc</w:t>
            </w:r>
          </w:p>
        </w:tc>
        <w:tc>
          <w:tcPr>
            <w:tcW w:type="dxa" w:w="2880"/>
          </w:tcPr>
          <w:p>
            <w:r/>
            <w:r>
              <w:t>khoá phiếu có dòng ghi nợ nhà cung cấp</w:t>
            </w:r>
          </w:p>
        </w:tc>
        <w:tc>
          <w:tcPr>
            <w:tcW w:type="dxa" w:w="2880"/>
          </w:tcPr>
          <w:p>
            <w:r/>
            <w:r>
              <w:t>Nợ 625 · 614 (xe thuê 4022) / Có 4021</w:t>
            </w:r>
          </w:p>
        </w:tc>
      </w:tr>
      <w:tr>
        <w:tc>
          <w:tcPr>
            <w:tcW w:type="dxa" w:w="2880"/>
          </w:tcPr>
          <w:p>
            <w:r/>
            <w:r>
              <w:rPr>
                <w:rFonts w:ascii="Consolas" w:hAnsi="Consolas"/>
                <w:sz w:val="19"/>
              </w:rPr>
              <w:t>tat_toan</w:t>
            </w:r>
          </w:p>
        </w:tc>
        <w:tc>
          <w:tcPr>
            <w:tcW w:type="dxa" w:w="2880"/>
          </w:tcPr>
          <w:p>
            <w:r/>
            <w:r>
              <w:t>chốt tất toán tài xế</w:t>
            </w:r>
          </w:p>
        </w:tc>
        <w:tc>
          <w:tcPr>
            <w:tcW w:type="dxa" w:w="2880"/>
          </w:tcPr>
          <w:p>
            <w:r/>
            <w:r>
              <w:t>Nợ 625 / Có 1601 (</w:t>
            </w:r>
            <w:r>
              <w:rPr>
                <w:rFonts w:ascii="Consolas" w:hAnsi="Consolas"/>
                <w:sz w:val="19"/>
              </w:rPr>
              <w:t>QT_TU</w:t>
            </w:r>
            <w:r>
              <w:t>)</w:t>
            </w:r>
          </w:p>
        </w:tc>
      </w:tr>
    </w:tbl>
    <w:p/>
    <w:p>
      <w:pPr>
        <w:jc w:val="both"/>
      </w:pPr>
      <w:r>
        <w:rPr>
          <w:b/>
        </w:rPr>
        <w:t>Đề nghị</w:t>
      </w:r>
      <w:r>
        <w:t xml:space="preserve"> (anh duyệt, hoặc cho bên em định nghĩa thủ tục ghi chứng từ kế toán khác — </w:t>
      </w:r>
      <w:r>
        <w:rPr>
          <w:rFonts w:ascii="Consolas" w:hAnsi="Consolas"/>
          <w:sz w:val="19"/>
        </w:rPr>
        <w:t>DOC_OFSYSTEM</w:t>
      </w:r>
      <w:r>
        <w:t xml:space="preserve"> / loại chứng từ, thủ tục chuyển tạm sang thật — là bên em viết trong nhánh </w:t>
      </w:r>
      <w:r>
        <w:rPr>
          <w:rFonts w:ascii="Consolas" w:hAnsi="Consolas"/>
          <w:sz w:val="19"/>
        </w:rPr>
        <w:t>feat/HonTunedaHai</w:t>
      </w:r>
      <w:r>
        <w:t xml:space="preserve"> để anh review):</w:t>
      </w:r>
    </w:p>
    <w:p>
      <w:pPr>
        <w:spacing w:after="0"/>
        <w:ind w:left="360"/>
      </w:pPr>
      <w:r>
        <w:rPr>
          <w:rFonts w:ascii="Consolas" w:hAnsi="Consolas"/>
          <w:sz w:val="18"/>
        </w:rPr>
        <w:t>POST /api/v1/integrations/logistics/journal-entries        (Idempotency-Key = SourceRef)</w:t>
      </w:r>
    </w:p>
    <w:p>
      <w:pPr>
        <w:spacing w:after="0"/>
        <w:ind w:left="360"/>
      </w:pPr>
      <w:r>
        <w:rPr>
          <w:rFonts w:ascii="Consolas" w:hAnsi="Consolas"/>
          <w:sz w:val="18"/>
        </w:rPr>
        <w:t>{</w:t>
      </w:r>
    </w:p>
    <w:p>
      <w:pPr>
        <w:spacing w:after="0"/>
        <w:ind w:left="360"/>
      </w:pPr>
      <w:r>
        <w:rPr>
          <w:rFonts w:ascii="Consolas" w:hAnsi="Consolas"/>
          <w:sz w:val="18"/>
        </w:rPr>
        <w:t>"SourceRef": "EPLLAO-&lt;nguồn&gt;-&lt;mã nguồn&gt;",     // ví dụ EPLLAO-thue_xe-&lt;Trip.id&gt;; gửi lại không ghi hai lần</w:t>
      </w:r>
    </w:p>
    <w:p>
      <w:pPr>
        <w:spacing w:after="0"/>
        <w:ind w:left="360"/>
      </w:pPr>
      <w:r>
        <w:rPr>
          <w:rFonts w:ascii="Consolas" w:hAnsi="Consolas"/>
          <w:sz w:val="18"/>
        </w:rPr>
        <w:t>"DocumentDate": "2026-10-01", "CountryId": 11, "OrgId": 1368,</w:t>
      </w:r>
    </w:p>
    <w:p>
      <w:pPr>
        <w:spacing w:after="0"/>
        <w:ind w:left="360"/>
      </w:pPr>
      <w:r>
        <w:rPr>
          <w:rFonts w:ascii="Consolas" w:hAnsi="Consolas"/>
          <w:sz w:val="18"/>
        </w:rPr>
        <w:t>"Description": "Chi phí thuê xe liên kết T4-0442-09/EPL",</w:t>
      </w:r>
    </w:p>
    <w:p>
      <w:pPr>
        <w:spacing w:after="0"/>
        <w:ind w:left="360"/>
      </w:pPr>
      <w:r>
        <w:rPr>
          <w:rFonts w:ascii="Consolas" w:hAnsi="Consolas"/>
          <w:sz w:val="18"/>
        </w:rPr>
        <w:t>"Lines": [{ "DebitAccount": "621", "CreditAccount": "4022", "Amount": 28940400,</w:t>
      </w:r>
    </w:p>
    <w:p>
      <w:pPr>
        <w:spacing w:after="0"/>
        <w:ind w:left="360"/>
      </w:pPr>
      <w:r>
        <w:rPr>
          <w:rFonts w:ascii="Consolas" w:hAnsi="Consolas"/>
          <w:sz w:val="18"/>
        </w:rPr>
        <w:t>"CurrencyId": 26, "ObjectId": "&lt;ObjectId nhà cung cấp EPLCX-…&gt;", "CostObject": "&lt;mã DO&gt;" }]</w:t>
      </w:r>
    </w:p>
    <w:p>
      <w:pPr>
        <w:spacing w:after="0"/>
        <w:ind w:left="360"/>
      </w:pPr>
      <w:r>
        <w:rPr>
          <w:rFonts w:ascii="Consolas" w:hAnsi="Consolas"/>
          <w:sz w:val="18"/>
        </w:rPr>
        <w:t>}</w:t>
      </w:r>
    </w:p>
    <w:p>
      <w:pPr>
        <w:spacing w:after="0"/>
        <w:ind w:left="360"/>
      </w:pPr>
      <w:r>
        <w:rPr>
          <w:rFonts w:ascii="Consolas" w:hAnsi="Consolas"/>
          <w:sz w:val="18"/>
        </w:rPr>
        <w:t>→ { "DocumentId", "DocumentNo", "Status": 12 }</w:t>
      </w:r>
    </w:p>
    <w:p>
      <w:pPr>
        <w:spacing w:after="0"/>
        <w:ind w:left="360"/>
      </w:pPr>
      <w:r>
        <w:rPr>
          <w:rFonts w:ascii="Consolas" w:hAnsi="Consolas"/>
          <w:sz w:val="18"/>
        </w:rPr>
        <w:t>POST /api/v1/integrations/logistics/journal-entries/reverse  { "SourceRef" }   // khi bên em mở khoá phiếu / bỏ chốt</w:t>
      </w:r>
    </w:p>
    <w:p/>
    <w:p>
      <w:pPr>
        <w:pStyle w:val="ListBullet"/>
      </w:pPr>
      <w:r>
        <w:t xml:space="preserve">Một bút toán chờ là một lần gọi; </w:t>
      </w:r>
      <w:r>
        <w:rPr>
          <w:rFonts w:ascii="Consolas" w:hAnsi="Consolas"/>
          <w:sz w:val="19"/>
        </w:rPr>
        <w:t>Lines</w:t>
      </w:r>
      <w:r>
        <w:t xml:space="preserve"> mang đủ các dòng của bản đó, mỗi dòng đúng tiền tệ của dòng.</w:t>
      </w:r>
    </w:p>
    <w:p>
      <w:pPr>
        <w:pStyle w:val="ListBullet"/>
      </w:pPr>
      <w:r>
        <w:t xml:space="preserve">Có đường này thì bên em gửi các bản </w:t>
      </w:r>
      <w:r>
        <w:rPr>
          <w:rFonts w:ascii="Consolas" w:hAnsi="Consolas"/>
          <w:sz w:val="19"/>
        </w:rPr>
        <w:t>cho_gui</w:t>
      </w:r>
      <w:r>
        <w:t>; mở khoá phiếu đã gửi thì gửi đảo.</w:t>
      </w:r>
    </w:p>
    <w:p>
      <w:pPr>
        <w:jc w:val="both"/>
      </w:pPr>
      <w:r>
        <w:rPr>
          <w:b/>
        </w:rPr>
        <w:t>Trạng thái 01/10:</w:t>
      </w:r>
      <w:r>
        <w:t xml:space="preserve"> chờ đọc được cấu trúc sổ cái — chủ dự án cấp quyền đọc DB cho công cụ của bên em, hoặc anh gửi định nghĩa các thủ tục kể trên.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