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Tổng hợp bàn giao cho anh Tune — trang điều xe EPL Lào ↔ hệ kế toán</w:t>
      </w:r>
    </w:p>
    <w:p>
      <w:pPr>
        <w:jc w:val="both"/>
      </w:pPr>
      <w:r>
        <w:t xml:space="preserve">Ngày </w:t>
      </w:r>
      <w:r>
        <w:rPr>
          <w:b/>
        </w:rPr>
        <w:t>01/10/2026</w:t>
      </w:r>
      <w:r>
        <w:t xml:space="preserve">. Bên soạn: trang điều xe </w:t>
      </w:r>
      <w:r>
        <w:rPr>
          <w:b/>
        </w:rPr>
        <w:t>EPL_LAO_REAL</w:t>
      </w:r>
      <w:r>
        <w:t xml:space="preserve"> (logistics). Người đọc: </w:t>
      </w:r>
      <w:r>
        <w:rPr>
          <w:b/>
        </w:rPr>
        <w:t>anh Tune</w:t>
      </w:r>
      <w:r>
        <w:t>.</w:t>
      </w:r>
    </w:p>
    <w:p>
      <w:pPr>
        <w:jc w:val="both"/>
      </w:pPr>
      <w:r>
        <w:t>Anh đọc trang này trước. Chi tiết nằm ở:</w:t>
      </w:r>
    </w:p>
    <w:p>
      <w:pPr>
        <w:pStyle w:val="ListBullet"/>
      </w:pPr>
      <w:r>
        <w:t xml:space="preserve">hợp đồng </w:t>
      </w:r>
      <w:r>
        <w:rPr>
          <w:b/>
        </w:rPr>
        <w:t>HOP_DONG_API_KE_TOAN_ANH_TUNE</w:t>
      </w:r>
      <w:r>
        <w:t xml:space="preserve"> (mục 0.1, 5, 8, 10, 12.9 – 12.12);</w:t>
      </w:r>
    </w:p>
    <w:p>
      <w:pPr>
        <w:pStyle w:val="ListBullet"/>
      </w:pPr>
      <w:r>
        <w:t xml:space="preserve">bản đồ nối </w:t>
      </w:r>
      <w:r>
        <w:rPr>
          <w:b/>
        </w:rPr>
        <w:t>NOI_API_ANH_TUNE</w:t>
      </w:r>
      <w:r>
        <w:t>;</w:t>
      </w:r>
    </w:p>
    <w:p>
      <w:pPr>
        <w:pStyle w:val="ListBullet"/>
      </w:pPr>
      <w:r>
        <w:t xml:space="preserve">hướng dẫn triển khai </w:t>
      </w:r>
      <w:r>
        <w:rPr>
          <w:b/>
        </w:rPr>
        <w:t>HUONG_DAN_TRIEN_KHAI_ANH_TUNE</w:t>
      </w:r>
      <w:r>
        <w:t xml:space="preserve"> (các bước đổi link, kiểm sau triển khai);</w:t>
      </w:r>
    </w:p>
    <w:p>
      <w:pPr>
        <w:pStyle w:val="ListBullet"/>
      </w:pPr>
      <w:r>
        <w:t xml:space="preserve">mục </w:t>
      </w:r>
      <w:r>
        <w:rPr>
          <w:b/>
        </w:rPr>
        <w:t>16</w:t>
      </w:r>
      <w:r>
        <w:t xml:space="preserve"> trong tài liệu hiện trạng của anh: </w:t>
      </w:r>
      <w:r>
        <w:rPr>
          <w:rFonts w:ascii="Consolas" w:hAnsi="Consolas"/>
          <w:sz w:val="19"/>
        </w:rPr>
        <w:t>GLS-QLSX-APIs/docs/PHIEU-THU-CHI-DEMOLAO-TONG-HOP.md</w:t>
      </w:r>
      <w:r>
        <w:t>.</w:t>
      </w:r>
    </w:p>
    <w:p>
      <w:pPr>
        <w:jc w:val="both"/>
      </w:pPr>
      <w:r>
        <w:t xml:space="preserve">Source của anh đang đối chiếu: API </w:t>
      </w:r>
      <w:r>
        <w:rPr>
          <w:rFonts w:ascii="Consolas" w:hAnsi="Consolas"/>
          <w:sz w:val="19"/>
        </w:rPr>
        <w:t>feat/HonTunedaHai@ce95b3c</w:t>
      </w:r>
      <w:r>
        <w:t xml:space="preserve">, WEB </w:t>
      </w:r>
      <w:r>
        <w:rPr>
          <w:rFonts w:ascii="Consolas" w:hAnsi="Consolas"/>
          <w:sz w:val="19"/>
        </w:rPr>
        <w:t>feat/hontunedhai_Laos@7e14421c</w:t>
      </w:r>
      <w:r>
        <w:t xml:space="preserve">. Mọi thứ dưới đây bên em thử trên </w:t>
      </w:r>
      <w:r>
        <w:rPr>
          <w:b/>
        </w:rPr>
        <w:t>API và WEB chạy ở máy</w:t>
      </w:r>
      <w:r>
        <w:t xml:space="preserve">. Bản host </w:t>
      </w:r>
      <w:r>
        <w:rPr>
          <w:rFonts w:ascii="Consolas" w:hAnsi="Consolas"/>
          <w:sz w:val="19"/>
        </w:rPr>
        <w:t>demo-lao-api.goldensme.com</w:t>
      </w:r>
      <w:r>
        <w:t xml:space="preserve"> chưa merge code hai nhánh; anh triển khai xong thì đổi link theo mục 4.</w:t>
      </w:r>
    </w:p>
    <w:p>
      <w:pPr>
        <w:pStyle w:val="Heading1"/>
      </w:pPr>
      <w:r>
        <w:rPr>
          <w:color w:val="145C4A"/>
        </w:rPr>
        <w:t>0. Ranh giới tiền (chủ dự án chốt 01/10/2026)</w:t>
      </w:r>
    </w:p>
    <w:p>
      <w:pPr>
        <w:pStyle w:val="ListBullet"/>
      </w:pPr>
      <w:r>
        <w:rPr>
          <w:b/>
        </w:rPr>
        <w:t>Bỏ phần tiền của trang kế toán tạm</w:t>
      </w:r>
      <w:r>
        <w:t xml:space="preserve"> </w:t>
      </w:r>
      <w:r>
        <w:rPr>
          <w:rFonts w:ascii="Consolas" w:hAnsi="Consolas"/>
          <w:sz w:val="19"/>
        </w:rPr>
        <w:t>EPL_KETOAN</w:t>
      </w:r>
      <w:r>
        <w:t xml:space="preserve"> (cổng 8030). Trang đó chỉ còn là </w:t>
      </w:r>
      <w:r>
        <w:rPr>
          <w:b/>
        </w:rPr>
        <w:t>kho tạm</w:t>
      </w:r>
      <w:r>
        <w:t>, tới khi nối hệ kho của anh Toàn.</w:t>
      </w:r>
    </w:p>
    <w:p>
      <w:pPr>
        <w:pStyle w:val="ListBullet"/>
      </w:pPr>
      <w:r>
        <w:rPr>
          <w:b/>
        </w:rPr>
        <w:t>Số tiền trên trang kế toán tạm là số thử, bỏ hết</w:t>
      </w:r>
      <w:r>
        <w:t>: hoá đơn, lần thu, đợt trả chủ xe, tất toán, trả nhà cung cấp, cấn trừ ở đó không mang sang.</w:t>
      </w:r>
    </w:p>
    <w:p>
      <w:pPr>
        <w:pStyle w:val="ListBullet"/>
      </w:pPr>
      <w:r>
        <w:rPr>
          <w:b/>
        </w:rPr>
        <w:t>Cắt sổ 01/10:</w:t>
      </w:r>
      <w:r>
        <w:t xml:space="preserve"> mọi DO đã khoá đều gửi SO sang hệ anh </w:t>
      </w:r>
      <w:r>
        <w:rPr>
          <w:b/>
        </w:rPr>
        <w:t>từ đầu</w:t>
      </w:r>
      <w:r>
        <w:t xml:space="preserve">. Trang điều xe không còn chặn DO đã có hoá đơn / đã thu ở trang tạm; luật </w:t>
      </w:r>
      <w:r>
        <w:rPr>
          <w:rFonts w:ascii="Consolas" w:hAnsi="Consolas"/>
          <w:sz w:val="19"/>
        </w:rPr>
        <w:t>DA_HOA_DON_TRANG_TAM</w:t>
      </w:r>
      <w:r>
        <w:t xml:space="preserve"> đã bỏ.</w:t>
      </w:r>
    </w:p>
    <w:p>
      <w:pPr>
        <w:pStyle w:val="ListBullet"/>
      </w:pPr>
      <w:r>
        <w:rPr>
          <w:b/>
        </w:rPr>
        <w:t>Khoản đi qua tiền</w:t>
      </w:r>
      <w:r>
        <w:t xml:space="preserve"> thành </w:t>
      </w:r>
      <w:r>
        <w:rPr>
          <w:b/>
        </w:rPr>
        <w:t>phiếu chi / phiếu thu bên anh</w:t>
      </w:r>
      <w:r>
        <w:t xml:space="preserve">. Thủ quỹ bên anh chi / thu rồi </w:t>
      </w:r>
      <w:r>
        <w:rPr>
          <w:b/>
        </w:rPr>
        <w:t>ghi sổ</w:t>
      </w:r>
      <w:r>
        <w:t>, trang điều xe đọc lại trạng thái.</w:t>
      </w:r>
    </w:p>
    <w:p>
      <w:pPr>
        <w:pStyle w:val="ListBullet"/>
      </w:pPr>
      <w:r>
        <w:rPr>
          <w:b/>
        </w:rPr>
        <w:t>Khoản không qua tiền</w:t>
      </w:r>
      <w:r>
        <w:t xml:space="preserve"> thành </w:t>
      </w:r>
      <w:r>
        <w:rPr>
          <w:b/>
        </w:rPr>
        <w:t>bút toán chờ gửi</w:t>
      </w:r>
      <w:r>
        <w:t xml:space="preserve"> ở trang điều xe, đủ hai vế từng dòng bằng mã thật. Bên em giữ cho tới khi hệ anh có API bút toán (mục 5).</w:t>
      </w:r>
    </w:p>
    <w:p>
      <w:pPr>
        <w:pStyle w:val="ListBullet"/>
      </w:pPr>
      <w:r>
        <w:t xml:space="preserve">Trang điều xe </w:t>
      </w:r>
      <w:r>
        <w:rPr>
          <w:b/>
        </w:rPr>
        <w:t>thôi đẩy phong bì chứng từ</w:t>
      </w:r>
      <w:r>
        <w:t xml:space="preserve"> </w:t>
      </w:r>
      <w:r>
        <w:rPr>
          <w:rFonts w:ascii="Consolas" w:hAnsi="Consolas"/>
          <w:sz w:val="19"/>
        </w:rPr>
        <w:t>POST /api/v1/epl-lao/vouchers</w:t>
      </w:r>
      <w:r>
        <w:t>. Hệ anh không cần dựng cửa đó.</w:t>
      </w:r>
    </w:p>
    <w:p>
      <w:pPr>
        <w:pStyle w:val="Heading1"/>
      </w:pPr>
      <w:r>
        <w:rPr>
          <w:color w:val="145C4A"/>
        </w:rPr>
        <w:t>1. Các luồng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 bên trang điều xe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API bên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Định 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 xml:space="preserve">Màn </w:t>
            </w:r>
            <w:r>
              <w:rPr>
                <w:b/>
              </w:rPr>
              <w:t>Vụ việc</w:t>
            </w:r>
            <w:r>
              <w:t xml:space="preserve"> bên anh đọc DO đã khoá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accounting/cash-voucher-references</w:t>
            </w:r>
            <w:r>
              <w:t xml:space="preserve"> → trang điều xe </w:t>
            </w:r>
            <w:r>
              <w:rPr>
                <w:rFonts w:ascii="Consolas" w:hAnsi="Consolas"/>
                <w:sz w:val="19"/>
              </w:rPr>
              <w:t>/api/handover/delivery-orders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chạy ở máy (</w:t>
            </w:r>
            <w:r>
              <w:rPr>
                <w:rFonts w:ascii="Consolas" w:hAnsi="Consolas"/>
                <w:sz w:val="19"/>
              </w:rPr>
              <w:t>ce95b3c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Đề nghị thu</w:t>
            </w:r>
            <w:r>
              <w:t xml:space="preserve"> → SO, công nợ khách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integrations/logistics/sales-orders</w:t>
            </w:r>
          </w:p>
        </w:tc>
        <w:tc>
          <w:tcPr>
            <w:tcW w:type="dxa" w:w="2160"/>
          </w:tcPr>
          <w:p>
            <w:r/>
            <w:r>
              <w:t>Nợ 1211 / Có 708</w:t>
            </w:r>
          </w:p>
        </w:tc>
        <w:tc>
          <w:tcPr>
            <w:tcW w:type="dxa" w:w="2160"/>
          </w:tcPr>
          <w:p>
            <w:r/>
            <w:r>
              <w:t>chạy ở máy; mọi DO đã khoá gửi được</w:t>
            </w:r>
          </w:p>
        </w:tc>
      </w:tr>
      <w:tr>
        <w:tc>
          <w:tcPr>
            <w:tcW w:type="dxa" w:w="2160"/>
          </w:tcPr>
          <w:p>
            <w:r/>
            <w:r>
              <w:t>Tạo đối tượng khi chưa có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master-data/customers · suppliers · staff/upsert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chạy: khách </w:t>
            </w:r>
            <w:r>
              <w:rPr>
                <w:rFonts w:ascii="Consolas" w:hAnsi="Consolas"/>
                <w:sz w:val="19"/>
              </w:rPr>
              <w:t>EPLKH-…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EPLCX-…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EPLTX-…</w:t>
            </w:r>
            <w:r>
              <w:t xml:space="preserve">, nhà cung cấp </w:t>
            </w:r>
            <w:r>
              <w:rPr>
                <w:rFonts w:ascii="Consolas" w:hAnsi="Consolas"/>
                <w:sz w:val="19"/>
              </w:rPr>
              <w:t>EPLNCC-…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nhà</w:t>
            </w:r>
            <w:r>
              <w:t>: thủ quỹ chi ở hệ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cmpayment-receipt/save-and-commit</w:t>
            </w:r>
            <w:r>
              <w:t>, "Chi trước" (DOTY 59)</w:t>
            </w:r>
          </w:p>
        </w:tc>
        <w:tc>
          <w:tcPr>
            <w:tcW w:type="dxa" w:w="2160"/>
          </w:tcPr>
          <w:p>
            <w:r/>
            <w:r>
              <w:t>Nợ 1601 / Có 1011</w:t>
            </w:r>
          </w:p>
        </w:tc>
        <w:tc>
          <w:tcPr>
            <w:tcW w:type="dxa" w:w="2160"/>
          </w:tcPr>
          <w:p>
            <w:r/>
            <w:r>
              <w:t>chạy; ghi sổ xong (STATUS 12/13) thì xe mới xuất phát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thuê</w:t>
            </w:r>
            <w:r>
              <w:t>: đứng tên chủ xe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  <w:tc>
          <w:tcPr>
            <w:tcW w:type="dxa" w:w="2160"/>
          </w:tcPr>
          <w:p>
            <w:r/>
            <w:r>
              <w:t>Nợ 4022 / Có 1011</w:t>
            </w:r>
          </w:p>
        </w:tc>
        <w:tc>
          <w:tcPr>
            <w:tcW w:type="dxa" w:w="2160"/>
          </w:tcPr>
          <w:p>
            <w:r/>
            <w:r>
              <w:t>chạy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>Nợ 4022 / Có 1011 · 1012 · 1021 · 1022</w:t>
            </w:r>
          </w:p>
        </w:tc>
        <w:tc>
          <w:tcPr>
            <w:tcW w:type="dxa" w:w="2160"/>
          </w:tcPr>
          <w:p>
            <w:r/>
            <w:r>
              <w:t>chạy; ghi sổ xong thì phiếu xe "đã trả chủ xe"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Chi mục V – VI</w:t>
            </w:r>
            <w:r>
              <w:t xml:space="preserve"> (dòng quỹ trả ngay; thực tế chỉ mục V có)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>xe nhà Nợ 614 (V) · 625 (VI) / Có 1011 · xe thuê Nợ 4022 / Có 1011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làm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Tất toán tài xế</w:t>
            </w:r>
            <w:r>
              <w:t>: chi bù / thu hoàn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 CMP "Chi khác" (60) · CMR "Thu khác" (17)</w:t>
            </w:r>
          </w:p>
        </w:tc>
        <w:tc>
          <w:tcPr>
            <w:tcW w:type="dxa" w:w="2160"/>
          </w:tcPr>
          <w:p>
            <w:r/>
            <w:r>
              <w:t>Nợ 1601 / Có tiền · Nợ tiền / Có 1601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làm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nhà cung cấp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>Nợ 4021 / Có tiền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làm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Bút toán chờ gửi</w:t>
            </w:r>
            <w:r>
              <w:t xml:space="preserve"> (không qua tiền)</w:t>
            </w:r>
          </w:p>
        </w:tc>
        <w:tc>
          <w:tcPr>
            <w:tcW w:type="dxa" w:w="2160"/>
          </w:tcPr>
          <w:p>
            <w:r/>
            <w:r>
              <w:t>chưa có đường bên anh</w:t>
            </w:r>
          </w:p>
        </w:tc>
        <w:tc>
          <w:tcPr>
            <w:tcW w:type="dxa" w:w="2160"/>
          </w:tcPr>
          <w:p>
            <w:r/>
            <w:r>
              <w:t>thuê xe 621/4022 · ghi nợ NCC 625 · 614 / 4021 · quyết toán tạm ứng 625/1601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đang làm</w:t>
            </w:r>
            <w:r>
              <w:t xml:space="preserve"> ở trang điều xe; chờ API bút toán</w:t>
            </w:r>
          </w:p>
        </w:tc>
      </w:tr>
      <w:tr>
        <w:tc>
          <w:tcPr>
            <w:tcW w:type="dxa" w:w="2160"/>
          </w:tcPr>
          <w:p>
            <w:r/>
            <w:r>
              <w:t>Đọc lại trạng thái phiếu chi /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cmpayment-receipt/list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tự đọc lúc mở phiếu, trước khi cho xe chạy, khi bấm Cập nhật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Công nợ khách</w:t>
            </w:r>
            <w:r>
              <w:t>, "đã thu" của từng SO (chỉ xem)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sales/debt/customer-detail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màn Khách hàng → tab Công nợ; đề nghị thu đọc "thu một phần / đã thu" theo </w:t>
            </w:r>
            <w:r>
              <w:rPr>
                <w:rFonts w:ascii="Consolas" w:hAnsi="Consolas"/>
                <w:sz w:val="19"/>
              </w:rPr>
              <w:t>OrderCode</w:t>
            </w:r>
          </w:p>
        </w:tc>
      </w:tr>
      <w:tr>
        <w:tc>
          <w:tcPr>
            <w:tcW w:type="dxa" w:w="2160"/>
          </w:tcPr>
          <w:p>
            <w:r/>
            <w:r>
              <w:t>Rút phiếu chưa ghi sổ (xoá phiếu / huỷ đề nghị)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cmpayment-receipt/delete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đã ghi sổ thì không rút, báo đối soát</w:t>
            </w:r>
          </w:p>
        </w:tc>
      </w:tr>
    </w:tbl>
    <w:p/>
    <w:p>
      <w:pPr>
        <w:jc w:val="both"/>
      </w:pPr>
      <w:r>
        <w:t xml:space="preserve">Phiếu bên em gửi vẫn mang </w:t>
      </w:r>
      <w:r>
        <w:rPr>
          <w:rFonts w:ascii="Consolas" w:hAnsi="Consolas"/>
          <w:sz w:val="19"/>
        </w:rPr>
        <w:t>Header.Amount</w:t>
      </w:r>
      <w:r>
        <w:t xml:space="preserve"> / </w:t>
      </w:r>
      <w:r>
        <w:rPr>
          <w:rFonts w:ascii="Consolas" w:hAnsi="Consolas"/>
          <w:sz w:val="19"/>
        </w:rPr>
        <w:t>Header.BaseAmount</w:t>
      </w:r>
      <w:r>
        <w:t xml:space="preserve"> = tổng các dòng. Từ </w:t>
      </w:r>
      <w:r>
        <w:rPr>
          <w:rFonts w:ascii="Consolas" w:hAnsi="Consolas"/>
          <w:sz w:val="19"/>
        </w:rPr>
        <w:t>ce95b3c</w:t>
      </w:r>
      <w:r>
        <w:t xml:space="preserve">, hệ anh tự tính lại tổng header từ </w:t>
      </w:r>
      <w:r>
        <w:rPr>
          <w:rFonts w:ascii="Consolas" w:hAnsi="Consolas"/>
          <w:sz w:val="19"/>
        </w:rPr>
        <w:t>Entries</w:t>
      </w:r>
      <w:r>
        <w:t xml:space="preserve"> (5 số lẻ, làm tròn nửa xa số 0), nên số header bên em không có thẩm quyền.</w:t>
      </w:r>
    </w:p>
    <w:p>
      <w:pPr>
        <w:pStyle w:val="Heading1"/>
      </w:pPr>
      <w:r>
        <w:rPr>
          <w:color w:val="145C4A"/>
        </w:rPr>
        <w:t>2. Thay đổi trên source của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Nhánh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465748b</w:t>
            </w:r>
          </w:p>
        </w:tc>
        <w:tc>
          <w:tcPr>
            <w:tcW w:type="dxa" w:w="2160"/>
          </w:tcPr>
          <w:p>
            <w:r/>
            <w:r>
              <w:t xml:space="preserve">Nguồn DO: địa chỉ và khoá Logistics đọc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, gửi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>. DO hiện số phiếu, tên khách; tìm theo số xe, biển số.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ObjectService</w:t>
            </w:r>
            <w:r>
              <w:t xml:space="preserve">: tạo đối tượng không gửi </w:t>
            </w:r>
            <w:r>
              <w:rPr>
                <w:rFonts w:ascii="Consolas" w:hAnsi="Consolas"/>
                <w:sz w:val="19"/>
              </w:rPr>
              <w:t>IsOrganization</w:t>
            </w:r>
            <w:r>
              <w:t xml:space="preserve"> thì mặc định cá nhân (trước đó văng 500,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NULL).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64ce7a4</w:t>
            </w:r>
          </w:p>
        </w:tc>
        <w:tc>
          <w:tcPr>
            <w:tcW w:type="dxa" w:w="2160"/>
          </w:tcPr>
          <w:p>
            <w:r/>
            <w:r>
              <w:t xml:space="preserve">Vụ việc: có từ khoá thì gửi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sang trang điều xe, tìm trên toàn bộ DO, Total đúng sau lọc; nguồn không hiểu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thì lọc trong trang.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ce95b3c</w:t>
            </w:r>
          </w:p>
        </w:tc>
        <w:tc>
          <w:tcPr>
            <w:tcW w:type="dxa" w:w="2160"/>
          </w:tcPr>
          <w:p>
            <w:r/>
            <w:r>
              <w:t xml:space="preserve">Theo chuẩn QLSX: </w:t>
            </w:r>
            <w:r>
              <w:rPr>
                <w:rFonts w:ascii="Consolas" w:hAnsi="Consolas"/>
                <w:sz w:val="19"/>
              </w:rPr>
              <w:t>CashVoucherReferenceService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LogisticsDeliveryOrderClient</w:t>
            </w:r>
            <w:r>
              <w:t xml:space="preserve">, controller chỉ còn HTTP / claims / envelope; contract typed; </w:t>
            </w:r>
            <w:r>
              <w:rPr>
                <w:b/>
              </w:rPr>
              <w:t>thiếu `LogisticsSource:BaseUrl` → 503</w:t>
            </w:r>
            <w:r>
              <w:t xml:space="preserve">, không còn mặc định 1506. </w:t>
            </w:r>
            <w:r>
              <w:rPr>
                <w:rFonts w:ascii="Consolas" w:hAnsi="Consolas"/>
                <w:sz w:val="19"/>
              </w:rPr>
              <w:t>CashVoucherHeaderTotals</w:t>
            </w:r>
            <w:r>
              <w:t xml:space="preserve">: create / save / save-and-commit </w:t>
            </w:r>
            <w:r>
              <w:rPr>
                <w:b/>
              </w:rPr>
              <w:t>tự tính tổng header</w:t>
            </w:r>
            <w:r>
              <w:t xml:space="preserve"> từ dòng. Dòng IV/IC hay công nợ thiếu số tiền thì giữ số header client gửi.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f382a9e8</w:t>
            </w:r>
          </w:p>
        </w:tc>
        <w:tc>
          <w:tcPr>
            <w:tcW w:type="dxa" w:w="2160"/>
          </w:tcPr>
          <w:p>
            <w:r/>
            <w:r>
              <w:t>Modal Vụ việc: thoát ký tự chuỗi DO; DO hiện số phiếu, xe, tài xế; tỷ giá nhỏ hơn 1 đọc xuôi.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06a14189</w:t>
            </w:r>
          </w:p>
        </w:tc>
        <w:tc>
          <w:tcPr>
            <w:tcW w:type="dxa" w:w="2160"/>
          </w:tcPr>
          <w:p>
            <w:r/>
            <w:r>
              <w:t xml:space="preserve">Phiếu thu / chi: </w:t>
            </w:r>
            <w:r>
              <w:rPr>
                <w:rFonts w:ascii="Consolas" w:hAnsi="Consolas"/>
                <w:sz w:val="19"/>
              </w:rPr>
              <w:t>isCash</w:t>
            </w:r>
            <w:r>
              <w:t xml:space="preserve"> theo hình thức thanh toán; tài khoản tiền mặc định đọc đúng </w:t>
            </w:r>
            <w:r>
              <w:rPr>
                <w:rFonts w:ascii="Consolas" w:hAnsi="Consolas"/>
                <w:sz w:val="19"/>
              </w:rPr>
              <w:t>AccountCode</w:t>
            </w:r>
            <w:r>
              <w:t>, gửi kèm loại tiền; tổng xem trước tách nguyên tệ / quy đổi; phân loại theo mã loại chứng từ, không theo tên.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7e14421c</w:t>
            </w:r>
          </w:p>
        </w:tc>
        <w:tc>
          <w:tcPr>
            <w:tcW w:type="dxa" w:w="2160"/>
          </w:tcPr>
          <w:p>
            <w:r/>
            <w:r>
              <w:t xml:space="preserve">Đổi hình thức thanh toán / nội tệ / loại tiền khi đã có dòng: vế tiền các dòng đổi theo tài khoản mặc định mới, dòng tự chọn giữ nguyên. Đổi quốc gia khi đã có dòng: chặn trước khi nạp danh mục. Mã DOTY gom một chỗ. Sửa câu </w:t>
            </w:r>
            <w:r>
              <w:rPr>
                <w:rFonts w:ascii="Consolas" w:hAnsi="Consolas"/>
                <w:sz w:val="19"/>
              </w:rPr>
              <w:t>lo.json</w:t>
            </w:r>
            <w:r>
              <w:t>.</w:t>
            </w:r>
          </w:p>
        </w:tc>
      </w:tr>
    </w:tbl>
    <w:p/>
    <w:p>
      <w:pPr>
        <w:jc w:val="both"/>
      </w:pPr>
      <w:r>
        <w:t>Chưa push nhánh nào lên GitHub.</w:t>
      </w:r>
    </w:p>
    <w:p>
      <w:pPr>
        <w:pStyle w:val="Heading1"/>
      </w:pPr>
      <w:r>
        <w:rPr>
          <w:color w:val="145C4A"/>
        </w:rPr>
        <w:t>3. Thay đổi dữ liệu (DB mà `appsettings.laos.json` trỏ tới — anh đã sao lưu sáng 01/10)</w:t>
      </w:r>
    </w:p>
    <w:p>
      <w:pPr>
        <w:pStyle w:val="ListBullet"/>
      </w:pPr>
      <w:r>
        <w:rPr>
          <w:b/>
        </w:rPr>
        <w:t>Danh mục tài khoản Lào</w:t>
      </w:r>
      <w:r>
        <w:t xml:space="preserve"> (qua </w:t>
      </w:r>
      <w:r>
        <w:rPr>
          <w:rFonts w:ascii="Consolas" w:hAnsi="Consolas"/>
          <w:sz w:val="19"/>
        </w:rPr>
        <w:t>lao-accounts</w:t>
      </w:r>
      <w:r>
        <w:t>):</w:t>
      </w:r>
    </w:p>
    <w:p>
      <w:pPr>
        <w:pStyle w:val="ListBullet2"/>
      </w:pPr>
      <w:r>
        <w:t xml:space="preserve">137 và 402 chuyển thành tài khoản </w:t>
      </w:r>
      <w:r>
        <w:rPr>
          <w:b/>
        </w:rPr>
        <w:t>tổng hợp</w:t>
      </w:r>
      <w:r>
        <w:t>;</w:t>
      </w:r>
    </w:p>
    <w:p>
      <w:pPr>
        <w:pStyle w:val="ListBullet2"/>
      </w:pPr>
      <w:r>
        <w:t xml:space="preserve">thêm </w:t>
      </w:r>
      <w:r>
        <w:rPr>
          <w:b/>
        </w:rPr>
        <w:t>1371</w:t>
      </w:r>
      <w:r>
        <w:t xml:space="preserve"> kho hàng, vật tư; </w:t>
      </w:r>
      <w:r>
        <w:rPr>
          <w:b/>
        </w:rPr>
        <w:t>4021</w:t>
      </w:r>
      <w:r>
        <w:t xml:space="preserve"> phải trả nhà cung cấp; </w:t>
      </w:r>
      <w:r>
        <w:rPr>
          <w:b/>
        </w:rPr>
        <w:t>4022</w:t>
      </w:r>
      <w:r>
        <w:t xml:space="preserve"> phải trả chủ xe liên kết.</w:t>
      </w:r>
    </w:p>
    <w:p>
      <w:pPr>
        <w:jc w:val="both"/>
      </w:pPr>
      <w:r>
        <w:t xml:space="preserve">Quốc gia 11 nay có 497 mã. Trong hai repo không chỗ nào ghi cứng 137 / 402, ngoài tệp nạp </w:t>
      </w:r>
      <w:r>
        <w:rPr>
          <w:rFonts w:ascii="Consolas" w:hAnsi="Consolas"/>
          <w:sz w:val="19"/>
        </w:rPr>
        <w:t>20260909_country_account_import_lao.sql</w:t>
      </w:r>
      <w:r>
        <w:t xml:space="preserve">. Muốn trả lại: xoá 1371 / 4021 / 4022 khi chưa có bút toán, rồi </w:t>
      </w:r>
      <w:r>
        <w:rPr>
          <w:rFonts w:ascii="Consolas" w:hAnsi="Consolas"/>
          <w:sz w:val="19"/>
        </w:rPr>
        <w:t>lao-accounts/update</w:t>
      </w:r>
      <w:r>
        <w:t xml:space="preserve"> 137 / 402 với </w:t>
      </w:r>
      <w:r>
        <w:rPr>
          <w:rFonts w:ascii="Consolas" w:hAnsi="Consolas"/>
          <w:sz w:val="19"/>
        </w:rPr>
        <w:t>Posting=true</w:t>
      </w:r>
      <w:r>
        <w:t>.</w:t>
      </w:r>
    </w:p>
    <w:p>
      <w:pPr>
        <w:pStyle w:val="ListBullet"/>
      </w:pPr>
      <w:r>
        <w:rPr>
          <w:b/>
        </w:rPr>
        <w:t>Chi phí thuê xe liên kết</w:t>
      </w:r>
      <w:r>
        <w:t xml:space="preserve"> chốt </w:t>
      </w:r>
      <w:r>
        <w:rPr>
          <w:i/>
        </w:rPr>
        <w:t>Nợ 621 / Có 4022</w:t>
      </w:r>
      <w:r>
        <w:t xml:space="preserve"> lúc khoá phiếu (621 = ຄ່າຂົນສົ່ງ, khớp "ຄ່າຂົນສົ່ງນອກ" trong Excel của khách). Bàn giao DO có </w:t>
      </w:r>
      <w:r>
        <w:rPr>
          <w:rFonts w:ascii="Consolas" w:hAnsi="Consolas"/>
          <w:sz w:val="19"/>
        </w:rPr>
        <w:t>hire.acc_code = "621/4022"</w:t>
      </w:r>
      <w:r>
        <w:t>.</w:t>
      </w:r>
    </w:p>
    <w:p>
      <w:pPr>
        <w:pStyle w:val="ListBullet"/>
      </w:pPr>
      <w:r>
        <w:rPr>
          <w:b/>
        </w:rPr>
        <w:t>Đối tượng</w:t>
      </w:r>
      <w:r>
        <w:t xml:space="preserve"> </w:t>
      </w:r>
      <w:r>
        <w:rPr>
          <w:rFonts w:ascii="Consolas" w:hAnsi="Consolas"/>
          <w:sz w:val="19"/>
        </w:rPr>
        <w:t>EPLKH-</w:t>
      </w:r>
      <w:r>
        <w:t xml:space="preserve"> / </w:t>
      </w:r>
      <w:r>
        <w:rPr>
          <w:rFonts w:ascii="Consolas" w:hAnsi="Consolas"/>
          <w:sz w:val="19"/>
        </w:rPr>
        <w:t>EPLCX-</w:t>
      </w:r>
      <w:r>
        <w:t xml:space="preserve"> / </w:t>
      </w:r>
      <w:r>
        <w:rPr>
          <w:rFonts w:ascii="Consolas" w:hAnsi="Consolas"/>
          <w:sz w:val="19"/>
        </w:rPr>
        <w:t>EPLTX-</w:t>
      </w:r>
      <w:r>
        <w:t xml:space="preserve"> / </w:t>
      </w:r>
      <w:r>
        <w:rPr>
          <w:rFonts w:ascii="Consolas" w:hAnsi="Consolas"/>
          <w:sz w:val="19"/>
        </w:rPr>
        <w:t>EPLNCC-</w:t>
      </w:r>
      <w:r>
        <w:t xml:space="preserve">; một tài xế thử </w:t>
      </w:r>
      <w:r>
        <w:rPr>
          <w:rFonts w:ascii="Consolas" w:hAnsi="Consolas"/>
          <w:sz w:val="19"/>
        </w:rPr>
        <w:t>EPLTX-THU01</w:t>
      </w:r>
      <w:r>
        <w:t>.</w:t>
      </w:r>
    </w:p>
    <w:p>
      <w:pPr>
        <w:pStyle w:val="ListBullet"/>
      </w:pPr>
      <w:r>
        <w:rPr>
          <w:b/>
        </w:rPr>
        <w:t>Hai SO thử</w:t>
      </w:r>
      <w:r>
        <w:t xml:space="preserve"> </w:t>
      </w:r>
      <w:r>
        <w:rPr>
          <w:rFonts w:ascii="Consolas" w:hAnsi="Consolas"/>
          <w:sz w:val="19"/>
        </w:rPr>
        <w:t>TK-20261001-000162</w:t>
      </w:r>
      <w:r>
        <w:t xml:space="preserve"> (ຄຳຕຸ້ຍ, 905,85 USD) và </w:t>
      </w:r>
      <w:r>
        <w:rPr>
          <w:rFonts w:ascii="Consolas" w:hAnsi="Consolas"/>
          <w:sz w:val="19"/>
        </w:rPr>
        <w:t>TK-20261001-000163</w:t>
      </w:r>
      <w:r>
        <w:t xml:space="preserve"> (ນາງ ວັນນາ, 1.676,90 USD) là </w:t>
      </w:r>
      <w:r>
        <w:rPr>
          <w:b/>
        </w:rPr>
        <w:t>dữ liệu thử, nhờ anh huỷ</w:t>
      </w:r>
      <w:r>
        <w:t>.</w:t>
      </w:r>
    </w:p>
    <w:p>
      <w:pPr>
        <w:pStyle w:val="ListBullet"/>
      </w:pPr>
      <w:r>
        <w:rPr>
          <w:b/>
        </w:rPr>
        <w:t>Phiếu chi thử</w:t>
      </w:r>
      <w:r>
        <w:t xml:space="preserve"> </w:t>
      </w:r>
      <w:r>
        <w:rPr>
          <w:rFonts w:ascii="Consolas" w:hAnsi="Consolas"/>
          <w:sz w:val="19"/>
        </w:rPr>
        <w:t>1368-CTR-261001-…</w:t>
      </w:r>
      <w:r>
        <w:t xml:space="preserve">, </w:t>
      </w:r>
      <w:r>
        <w:rPr>
          <w:rFonts w:ascii="Consolas" w:hAnsi="Consolas"/>
          <w:sz w:val="19"/>
        </w:rPr>
        <w:t>1368-CKH-261001-00001</w:t>
      </w:r>
      <w:r>
        <w:t xml:space="preserve">, </w:t>
      </w:r>
      <w:r>
        <w:rPr>
          <w:rFonts w:ascii="Consolas" w:hAnsi="Consolas"/>
          <w:sz w:val="19"/>
        </w:rPr>
        <w:t>…00002</w:t>
      </w:r>
      <w:r>
        <w:t>: phiếu chưa ghi sổ đã được rút.</w:t>
      </w:r>
    </w:p>
    <w:p>
      <w:pPr>
        <w:pStyle w:val="Heading1"/>
      </w:pPr>
      <w:r>
        <w:rPr>
          <w:color w:val="145C4A"/>
        </w:rPr>
        <w:t>4. Khi anh triển khai: đổi link, kiểm một lệnh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Lúc thử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Sau triển khai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thử 8011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EPL_ACC_CODE_API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http://127.0.0.1:5090</w:t>
            </w:r>
          </w:p>
        </w:tc>
        <w:tc>
          <w:tcPr>
            <w:tcW w:type="dxa" w:w="2160"/>
          </w:tcPr>
          <w:p>
            <w:r/>
            <w:r>
              <w:t>bỏ đi → về host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thật 8020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160"/>
          </w:tcPr>
          <w:p>
            <w:r/>
            <w:r>
              <w:t xml:space="preserve">không đặt → gọi </w:t>
            </w:r>
            <w:r>
              <w:rPr>
                <w:rFonts w:ascii="Consolas" w:hAnsi="Consolas"/>
                <w:sz w:val="19"/>
              </w:rPr>
              <w:t>https://demo-lao-api.goldensme.com</w:t>
            </w:r>
          </w:p>
        </w:tc>
        <w:tc>
          <w:tcPr>
            <w:tcW w:type="dxa" w:w="2160"/>
          </w:tcPr>
          <w:p>
            <w:r/>
            <w:r>
              <w:t>giữ nguyên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LogisticsSource:BaseUrl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http://127.0.0.1:8011/api/</w:t>
            </w:r>
          </w:p>
        </w:tc>
        <w:tc>
          <w:tcPr>
            <w:tcW w:type="dxa" w:w="2160"/>
          </w:tcPr>
          <w:p>
            <w:r/>
            <w:r>
              <w:t xml:space="preserve">địa chỉ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trang điều xe thật — </w:t>
            </w:r>
            <w:r>
              <w:rPr>
                <w:b/>
              </w:rPr>
              <w:t>bắt buộc</w:t>
            </w:r>
            <w:r>
              <w:t>, thiếu thì màn Vụ việc báo 503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LogisticsSource:ApiKey</w:t>
            </w:r>
          </w:p>
        </w:tc>
        <w:tc>
          <w:tcPr>
            <w:tcW w:type="dxa" w:w="2160"/>
          </w:tcPr>
          <w:p>
            <w:r/>
            <w:r>
              <w:t>khoá máy thử</w:t>
            </w:r>
          </w:p>
        </w:tc>
        <w:tc>
          <w:tcPr>
            <w:tcW w:type="dxa" w:w="2160"/>
          </w:tcPr>
          <w:p>
            <w:r/>
            <w:r>
              <w:t>khoá Sếp tạo ở trang điều xe thật (</w:t>
            </w:r>
            <w:r>
              <w:rPr>
                <w:rFonts w:ascii="Consolas" w:hAnsi="Consolas"/>
                <w:sz w:val="19"/>
              </w:rPr>
              <w:t>POST /api/handover/tao-khoa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LogisticsSource:Branches:&lt;BranchId&gt;</w:t>
            </w:r>
          </w:p>
        </w:tc>
        <w:tc>
          <w:tcPr>
            <w:tcW w:type="dxa" w:w="2160"/>
          </w:tcPr>
          <w:p>
            <w:r/>
            <w:r>
              <w:t>không đặt</w:t>
            </w:r>
          </w:p>
        </w:tc>
        <w:tc>
          <w:tcPr>
            <w:tcW w:type="dxa" w:w="2160"/>
          </w:tcPr>
          <w:p>
            <w:r/>
            <w:r>
              <w:t>chỉ khi chi nhánh có trang điều xe riêng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[846]</w:t>
            </w:r>
          </w:p>
        </w:tc>
        <w:tc>
          <w:tcPr>
            <w:tcW w:type="dxa" w:w="2160"/>
          </w:tcPr>
          <w:p>
            <w:r/>
            <w:r>
              <w:t xml:space="preserve">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tài khoản tích hợp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LogisticsSalesPush:BusinessTypeId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AreaId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TableId</w:t>
            </w:r>
          </w:p>
        </w:tc>
        <w:tc>
          <w:tcPr>
            <w:tcW w:type="dxa" w:w="2160"/>
          </w:tcPr>
          <w:p>
            <w:r/>
            <w:r>
              <w:t>đủ năm mã</w:t>
            </w:r>
          </w:p>
        </w:tc>
        <w:tc>
          <w:tcPr>
            <w:tcW w:type="dxa" w:w="2160"/>
          </w:tcPr>
          <w:p>
            <w:r/>
            <w:r>
              <w:t xml:space="preserve">thiếu một mã → 503 </w:t>
            </w:r>
            <w:r>
              <w:rPr>
                <w:rFonts w:ascii="Consolas" w:hAnsi="Consolas"/>
                <w:sz w:val="19"/>
              </w:rPr>
              <w:t>LOGISTICS_CONFIG_REQUIRED</w:t>
            </w:r>
          </w:p>
        </w:tc>
      </w:tr>
      <w:tr>
        <w:tc>
          <w:tcPr>
            <w:tcW w:type="dxa" w:w="2160"/>
          </w:tcPr>
          <w:p>
            <w:r/>
            <w:r>
              <w:t>WEB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BACKOFFICE_API_URL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Env=laoslocal</w:t>
            </w:r>
            <w:r>
              <w:t xml:space="preserve"> trỏ 5090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</w:t>
            </w:r>
            <w:r>
              <w:t xml:space="preserve"> trỏ API host</w:t>
            </w:r>
          </w:p>
        </w:tc>
      </w:tr>
    </w:tbl>
    <w:p/>
    <w:p>
      <w:pPr>
        <w:jc w:val="both"/>
      </w:pPr>
      <w:r>
        <w:rPr>
          <w:b/>
        </w:rPr>
        <w:t>Kiểm:</w:t>
      </w:r>
      <w:r>
        <w:t xml:space="preserve"> </w:t>
      </w:r>
      <w:r>
        <w:rPr>
          <w:rFonts w:ascii="Consolas" w:hAnsi="Consolas"/>
          <w:sz w:val="19"/>
        </w:rPr>
        <w:t>GET &lt;host&gt;/api/v1/common/country-accounts?tryAutoId=11&amp;onlyActive=true</w:t>
      </w:r>
      <w:r>
        <w:t>:</w:t>
      </w:r>
    </w:p>
    <w:p>
      <w:pPr>
        <w:pStyle w:val="ListBullet"/>
      </w:pPr>
      <w:r>
        <w:t xml:space="preserve">trả </w:t>
      </w:r>
      <w:r>
        <w:rPr>
          <w:b/>
        </w:rPr>
        <w:t>497 mã</w:t>
      </w:r>
      <w:r>
        <w:t>: host cùng DB, không làm gì thêm;</w:t>
      </w:r>
    </w:p>
    <w:p>
      <w:pPr>
        <w:pStyle w:val="ListBullet"/>
      </w:pPr>
      <w:r>
        <w:t xml:space="preserve">trả </w:t>
      </w:r>
      <w:r>
        <w:rPr>
          <w:b/>
        </w:rPr>
        <w:t>494 mã</w:t>
      </w:r>
      <w:r>
        <w:t xml:space="preserve">: host trỏ DB khác. Bên em chạy </w:t>
      </w:r>
      <w:r>
        <w:rPr>
          <w:rFonts w:ascii="Consolas" w:hAnsi="Consolas"/>
          <w:sz w:val="19"/>
        </w:rPr>
        <w:t>python tools/mo_ma_con_tune.py https://&lt;API host&gt;</w:t>
      </w:r>
      <w:r>
        <w:t xml:space="preserve"> để mở ba mã. Đối tượng thì lần gửi đầu bên em tự tạo.</w:t>
      </w:r>
    </w:p>
    <w:p>
      <w:pPr>
        <w:pStyle w:val="Heading1"/>
      </w:pPr>
      <w:r>
        <w:rPr>
          <w:color w:val="145C4A"/>
        </w:rPr>
        <w:t>5. Việc còn mở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 bút toán</w:t>
            </w:r>
            <w:r>
              <w:t xml:space="preserve"> (không qua tiền) cho mọi bút toán chờ gửi: thuê xe 621/4022, ghi nợ nhà cung cấp 625 · 614 / 4021, quyết toán tạm ứng 625/1601</w:t>
            </w:r>
          </w:p>
        </w:tc>
        <w:tc>
          <w:tcPr>
            <w:tcW w:type="dxa" w:w="2880"/>
          </w:tcPr>
          <w:p>
            <w:r/>
            <w:r>
              <w:t xml:space="preserve">Source chưa có chứng từ bút toán tổng hợp; định nghĩa thủ tục sổ cái chỉ nằm trong DB. Đề nghị </w:t>
            </w:r>
            <w:r>
              <w:rPr>
                <w:rFonts w:ascii="Consolas" w:hAnsi="Consolas"/>
                <w:sz w:val="19"/>
              </w:rPr>
              <w:t>POST integrations/logistics/journal-entries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/reverse</w:t>
            </w:r>
            <w:r>
              <w:t>), khoá chống trùng theo nguồn; hợp đồng 12.12.4</w:t>
            </w:r>
          </w:p>
        </w:tc>
        <w:tc>
          <w:tcPr>
            <w:tcW w:type="dxa" w:w="2880"/>
          </w:tcPr>
          <w:p>
            <w:r/>
            <w:r>
              <w:t xml:space="preserve">anh duyệt, hoặc gửi định nghĩa </w:t>
            </w:r>
            <w:r>
              <w:rPr>
                <w:rFonts w:ascii="Consolas" w:hAnsi="Consolas"/>
                <w:sz w:val="19"/>
              </w:rPr>
              <w:t>sp_PostTing_GeneralLedger</w:t>
            </w:r>
            <w:r>
              <w:t xml:space="preserve"> (hay chủ dự án cấp quyền đọc DB) để bên em viết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Huỷ hai SO thử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…162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…163</w:t>
            </w:r>
          </w:p>
        </w:tc>
        <w:tc>
          <w:tcPr>
            <w:tcW w:type="dxa" w:w="2880"/>
          </w:tcPr>
          <w:p>
            <w:r/>
            <w:r>
              <w:t>dữ liệu thử</w:t>
            </w:r>
          </w:p>
        </w:tc>
        <w:tc>
          <w:tcPr>
            <w:tcW w:type="dxa" w:w="2880"/>
          </w:tcPr>
          <w:p>
            <w:r/>
            <w:r>
              <w:t xml:space="preserve">anh. Huỷ xong, anh cho bên em biết gửi lại hai DO đó thế nào: khoá chống trùng cũ </w:t>
            </w:r>
            <w:r>
              <w:rPr>
                <w:rFonts w:ascii="Consolas" w:hAnsi="Consolas"/>
                <w:sz w:val="19"/>
              </w:rPr>
              <w:t>logistics:EPLLAO-&lt;Trip.id&gt;</w:t>
            </w:r>
            <w:r>
              <w:t xml:space="preserve"> vẫn còn bên 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Tài khoản tích hợp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epl_logistics</w:t>
            </w:r>
            <w:r>
              <w:t xml:space="preserve"> thay token cá nhân (hết hạn 10/10/2026)</w:t>
            </w:r>
          </w:p>
        </w:tc>
        <w:tc>
          <w:tcPr>
            <w:tcW w:type="dxa" w:w="2880"/>
          </w:tcPr>
          <w:p>
            <w:r/>
            <w:r>
              <w:t xml:space="preserve">Tệp tạo đã sẵn: nhân viên </w:t>
            </w:r>
            <w:r>
              <w:rPr>
                <w:rFonts w:ascii="Consolas" w:hAnsi="Consolas"/>
                <w:sz w:val="19"/>
              </w:rPr>
              <w:t>EPL-TICHHOP</w:t>
            </w:r>
            <w:r>
              <w:t xml:space="preserve"> chi nhánh 1368, cùng nhóm quyền người gửi hiện nay, mật khẩu chỉ nằm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t>. Chủ dự án chạy tệp</w:t>
            </w:r>
          </w:p>
        </w:tc>
        <w:tc>
          <w:tcPr>
            <w:tcW w:type="dxa" w:w="2880"/>
          </w:tcPr>
          <w:p>
            <w:r/>
            <w:r>
              <w:t xml:space="preserve">chủ dự án chạy; anh 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vào cấu hình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Cờ phân loại loại chứng từ</w:t>
            </w:r>
            <w:r>
              <w:t xml:space="preserve"> ở </w:t>
            </w:r>
            <w:r>
              <w:rPr>
                <w:rFonts w:ascii="Consolas" w:hAnsi="Consolas"/>
                <w:sz w:val="19"/>
              </w:rPr>
              <w:t>document-types</w:t>
            </w:r>
            <w:r>
              <w:t xml:space="preserve"> (công nợ / khác / "Chi trước")</w:t>
            </w:r>
          </w:p>
        </w:tc>
        <w:tc>
          <w:tcPr>
            <w:tcW w:type="dxa" w:w="2880"/>
          </w:tcPr>
          <w:p>
            <w:r/>
            <w:r>
              <w:t>WEB và API đang ghi cứng 58/60, 15/17; phiếu "Chi trước" (59) tạm ứng bên em tạo không có trong ô chọn của WEB</w:t>
            </w:r>
          </w:p>
        </w:tc>
        <w:tc>
          <w:tcPr>
            <w:tcW w:type="dxa" w:w="2880"/>
          </w:tcPr>
          <w:p>
            <w:r/>
            <w:r>
              <w:t>anh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Tiền USD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 2) đang tắt</w:t>
            </w:r>
          </w:p>
        </w:tc>
        <w:tc>
          <w:tcPr>
            <w:tcW w:type="dxa" w:w="2880"/>
          </w:tcPr>
          <w:p>
            <w:r/>
            <w:r>
              <w:t xml:space="preserve">Bên em tạm đặt </w:t>
            </w:r>
            <w:r>
              <w:rPr>
                <w:rFonts w:ascii="Consolas" w:hAnsi="Consolas"/>
                <w:sz w:val="19"/>
              </w:rPr>
              <w:t>QLSX_TIEN_USD=2</w:t>
            </w:r>
          </w:p>
        </w:tc>
        <w:tc>
          <w:tcPr>
            <w:tcW w:type="dxa" w:w="2880"/>
          </w:tcPr>
          <w:p>
            <w:r/>
            <w:r>
              <w:t>anh bật trong danh mục tiền tệ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Log kiểm toán</w:t>
            </w:r>
            <w:r>
              <w:t xml:space="preserve"> "Đặt log sai" (</w:t>
            </w:r>
            <w:r>
              <w:rPr>
                <w:rFonts w:ascii="Consolas" w:hAnsi="Consolas"/>
                <w:sz w:val="19"/>
              </w:rPr>
              <w:t>ApiAuditAutoLogFilter.cs:27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lệnh vẫn chạy, nhật ký không ghi</w:t>
            </w:r>
          </w:p>
        </w:tc>
        <w:tc>
          <w:tcPr>
            <w:tcW w:type="dxa" w:w="2880"/>
          </w:tcPr>
          <w:p>
            <w:r/>
            <w:r>
              <w:t>anh xem</w:t>
            </w:r>
          </w:p>
        </w:tc>
      </w:tr>
      <w:tr>
        <w:tc>
          <w:tcPr>
            <w:tcW w:type="dxa" w:w="2880"/>
          </w:tcPr>
          <w:p>
            <w:r/>
            <w:r>
              <w:t xml:space="preserve">Bút toán riêng cho </w:t>
            </w:r>
            <w:r>
              <w:rPr>
                <w:b/>
              </w:rPr>
              <w:t>phí 2 %</w:t>
            </w:r>
            <w:r>
              <w:t xml:space="preserve"> và </w:t>
            </w:r>
            <w:r>
              <w:rPr>
                <w:b/>
              </w:rPr>
              <w:t>trừ quá tải</w:t>
            </w:r>
            <w:r>
              <w:t xml:space="preserve"> xe thuê</w:t>
            </w:r>
          </w:p>
        </w:tc>
        <w:tc>
          <w:tcPr>
            <w:tcW w:type="dxa" w:w="2880"/>
          </w:tcPr>
          <w:p>
            <w:r/>
            <w:r>
              <w:t>chưa có tài khoản</w:t>
            </w:r>
          </w:p>
        </w:tc>
        <w:tc>
          <w:tcPr>
            <w:tcW w:type="dxa" w:w="2880"/>
          </w:tcPr>
          <w:p>
            <w:r/>
            <w:r>
              <w:t>anh Khampla chốt</w:t>
            </w:r>
          </w:p>
        </w:tc>
      </w:tr>
      <w:tr>
        <w:tc>
          <w:tcPr>
            <w:tcW w:type="dxa" w:w="2880"/>
          </w:tcPr>
          <w:p>
            <w:r/>
            <w:r>
              <w:t>Màn "Tài khoản" ở hồ sơ nhân viên bên WEB</w:t>
            </w:r>
          </w:p>
        </w:tc>
        <w:tc>
          <w:tcPr>
            <w:tcW w:type="dxa" w:w="2880"/>
          </w:tcPr>
          <w:p>
            <w:r/>
            <w:r>
              <w:t xml:space="preserve">chưa nối API </w:t>
            </w:r>
            <w:r>
              <w:rPr>
                <w:rFonts w:ascii="Consolas" w:hAnsi="Consolas"/>
                <w:sz w:val="19"/>
              </w:rPr>
              <w:t>account/upsert</w:t>
            </w:r>
          </w:p>
        </w:tc>
        <w:tc>
          <w:tcPr>
            <w:tcW w:type="dxa" w:w="2880"/>
          </w:tcPr>
          <w:p>
            <w:r/>
            <w:r>
              <w:t>anh</w:t>
            </w:r>
          </w:p>
        </w:tc>
      </w:tr>
      <w:tr>
        <w:tc>
          <w:tcPr>
            <w:tcW w:type="dxa" w:w="2880"/>
          </w:tcPr>
          <w:p>
            <w:r/>
            <w:r>
              <w:t xml:space="preserve">Chạy lại vòng nối kế toán với </w:t>
            </w:r>
            <w:r>
              <w:rPr>
                <w:rFonts w:ascii="Consolas" w:hAnsi="Consolas"/>
                <w:sz w:val="19"/>
              </w:rPr>
              <w:t>ce95b3c</w:t>
            </w:r>
          </w:p>
        </w:tc>
        <w:tc>
          <w:tcPr>
            <w:tcW w:type="dxa" w:w="2880"/>
          </w:tcPr>
          <w:p>
            <w:r/>
            <w:r>
              <w:t xml:space="preserve">8 bài đạt trên </w:t>
            </w:r>
            <w:r>
              <w:rPr>
                <w:rFonts w:ascii="Consolas" w:hAnsi="Consolas"/>
                <w:sz w:val="19"/>
              </w:rPr>
              <w:t>64ce7a4</w:t>
            </w:r>
            <w:r>
              <w:t>; tổng header nay máy chủ tính</w:t>
            </w:r>
          </w:p>
        </w:tc>
        <w:tc>
          <w:tcPr>
            <w:tcW w:type="dxa" w:w="2880"/>
          </w:tcPr>
          <w:p>
            <w:r/>
            <w:r>
              <w:t>bên em</w:t>
            </w:r>
          </w:p>
        </w:tc>
      </w:tr>
    </w:tbl>
    <w:p/>
    <w:p>
      <w:pPr>
        <w:pStyle w:val="Heading1"/>
      </w:pPr>
      <w:r>
        <w:rPr>
          <w:color w:val="145C4A"/>
        </w:rPr>
        <w:t>6. Tệp và lệnh</w:t>
      </w:r>
    </w:p>
    <w:p>
      <w:pPr>
        <w:pStyle w:val="ListBullet"/>
      </w:pPr>
      <w:r>
        <w:t xml:space="preserve">Hợp đồng chi tiết: </w:t>
      </w:r>
      <w:r>
        <w:rPr>
          <w:rFonts w:ascii="Consolas" w:hAnsi="Consolas"/>
          <w:sz w:val="19"/>
        </w:rPr>
        <w:t>EPL_LAO_REAL/DOCS/md/HOP_DONG_API_KE_TOAN_ANH_TUNE.md</w:t>
      </w:r>
      <w:r>
        <w:t xml:space="preserve"> (bản Word cùng tên trong </w:t>
      </w:r>
      <w:r>
        <w:rPr>
          <w:rFonts w:ascii="Consolas" w:hAnsi="Consolas"/>
          <w:sz w:val="19"/>
        </w:rPr>
        <w:t>DOCS/word/</w:t>
      </w:r>
      <w:r>
        <w:t>).</w:t>
      </w:r>
    </w:p>
    <w:p>
      <w:pPr>
        <w:pStyle w:val="ListBullet"/>
      </w:pPr>
      <w:r>
        <w:t xml:space="preserve">Bản đồ nối API: </w:t>
      </w:r>
      <w:r>
        <w:rPr>
          <w:rFonts w:ascii="Consolas" w:hAnsi="Consolas"/>
          <w:sz w:val="19"/>
        </w:rPr>
        <w:t>EPL_LAO_REAL/DOCS/md/NOI_API_ANH_TUNE.md</w:t>
      </w:r>
      <w:r>
        <w:t>.</w:t>
      </w:r>
    </w:p>
    <w:p>
      <w:pPr>
        <w:pStyle w:val="ListBullet"/>
      </w:pPr>
      <w:r>
        <w:t xml:space="preserve">Mở ba mã: </w:t>
      </w:r>
      <w:r>
        <w:rPr>
          <w:rFonts w:ascii="Consolas" w:hAnsi="Consolas"/>
          <w:sz w:val="19"/>
        </w:rPr>
        <w:t>EPL_LAO_REAL/tools/mo_ma_con_tune.py [địa chỉ API]</w:t>
      </w:r>
      <w:r>
        <w:t>.</w:t>
      </w:r>
    </w:p>
    <w:p>
      <w:pPr>
        <w:pStyle w:val="ListBullet"/>
      </w:pPr>
      <w:r>
        <w:t>Bài thử bên em (chạy lại được):</w:t>
      </w:r>
    </w:p>
    <w:p>
      <w:pPr>
        <w:pStyle w:val="ListBullet2"/>
      </w:pPr>
      <w:r>
        <w:rPr>
          <w:rFonts w:ascii="Consolas" w:hAnsi="Consolas"/>
          <w:sz w:val="19"/>
        </w:rPr>
        <w:t>kiem/thu_chi_tam_ung_ke_toan.py</w:t>
      </w:r>
    </w:p>
    <w:p>
      <w:pPr>
        <w:pStyle w:val="ListBullet2"/>
      </w:pPr>
      <w:r>
        <w:rPr>
          <w:rFonts w:ascii="Consolas" w:hAnsi="Consolas"/>
          <w:sz w:val="19"/>
        </w:rPr>
        <w:t>kiem/thu_xe_thue_ke_toan.py</w:t>
      </w:r>
    </w:p>
    <w:p>
      <w:pPr>
        <w:pStyle w:val="ListBullet2"/>
      </w:pPr>
      <w:r>
        <w:rPr>
          <w:rFonts w:ascii="Consolas" w:hAnsi="Consolas"/>
          <w:sz w:val="19"/>
        </w:rPr>
        <w:t>kiem/thu_tao_so_that.py</w:t>
      </w:r>
    </w:p>
    <w:p>
      <w:pPr>
        <w:pStyle w:val="ListBullet2"/>
      </w:pPr>
      <w:r>
        <w:rPr>
          <w:rFonts w:ascii="Consolas" w:hAnsi="Consolas"/>
          <w:sz w:val="19"/>
        </w:rPr>
        <w:t>kiem/thu_ban_giao.py</w:t>
      </w:r>
    </w:p>
    <w:p>
      <w:pPr>
        <w:pStyle w:val="ListBullet2"/>
      </w:pPr>
      <w:r>
        <w:rPr>
          <w:rFonts w:ascii="Consolas" w:hAnsi="Consolas"/>
          <w:sz w:val="19"/>
        </w:rPr>
        <w:t>kiem/thu_dinh_khoan.py</w:t>
      </w:r>
    </w:p>
    <w:p>
      <w:pPr>
        <w:pStyle w:val="ListBullet2"/>
      </w:pPr>
      <w:r>
        <w:rPr>
          <w:rFonts w:ascii="Consolas" w:hAnsi="Consolas"/>
          <w:sz w:val="19"/>
        </w:rPr>
        <w:t>kiem/thu_tat_toan_tune.py</w:t>
      </w:r>
      <w:r>
        <w:t xml:space="preserve"> (đang làm, cùng phần tất toán / trả nhà cung cấp)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