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EPL Lào với module kế toán — đề nghị hợp đồng API gửi anh Khang</w:t>
      </w:r>
    </w:p>
    <w:p>
      <w:pPr>
        <w:jc w:val="both"/>
      </w:pPr>
      <w:r>
        <w:t>Viết cho anh Khang (Golden SME) và người bảo trì phần kế toán. Cập nhật 21/09/2026.</w:t>
      </w:r>
    </w:p>
    <w:p>
      <w:pPr>
        <w:jc w:val="both"/>
      </w:pPr>
      <w:r>
        <w:t xml:space="preserve">Phần mềm vận tải EPL Lào </w:t>
      </w:r>
      <w:r>
        <w:rPr>
          <w:b/>
        </w:rPr>
        <w:t>không có sổ kế toán</w:t>
      </w:r>
      <w:r>
        <w:t>. Mỗi bước nghiệp vụ (chi tạm ứng, xuất kho dầu, nhập</w:t>
      </w:r>
    </w:p>
    <w:p>
      <w:pPr>
        <w:jc w:val="both"/>
      </w:pPr>
      <w:r>
        <w:t xml:space="preserve">kho hàng, hoá đơn, thu tiền khách…) sinh ra </w:t>
      </w:r>
      <w:r>
        <w:rPr>
          <w:b/>
        </w:rPr>
        <w:t>một tờ chứng từ có số</w:t>
      </w:r>
      <w:r>
        <w:t>, và bên em muốn **đẩy tờ đó sang</w:t>
      </w:r>
    </w:p>
    <w:p>
      <w:pPr>
        <w:jc w:val="both"/>
      </w:pPr>
      <w:r>
        <w:t>module kế toán của anh</w:t>
      </w:r>
      <w:r>
        <w:rPr>
          <w:b/>
        </w:rPr>
        <w:t xml:space="preserve"> để anh vào sổ. Bên em cần anh cho </w:t>
      </w:r>
      <w:r>
        <w:t>ba thứ**, xếp theo mức cần: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Cần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 em đã làm sẵn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Một đường nhận chứng từ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POST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Đẩy phiếu thu / chi / nhập kho / xuất kho / hoá đơn sang</w:t>
            </w:r>
          </w:p>
        </w:tc>
        <w:tc>
          <w:tcPr>
            <w:tcW w:type="dxa" w:w="2160"/>
          </w:tcPr>
          <w:p>
            <w:r/>
            <w:r>
              <w:t>Lớp đẩy, nút đẩy, thử lại khi lỗi, chống gửi trùng — chỉ chờ địa chỉ và token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Danh mục mã tài khoản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Ô chọn định khoản trên phiếu</w:t>
            </w:r>
          </w:p>
        </w:tc>
        <w:tc>
          <w:tcPr>
            <w:tcW w:type="dxa" w:w="2160"/>
          </w:tcPr>
          <w:p>
            <w:r/>
            <w:r>
              <w:t xml:space="preserve">Đang gọi </w:t>
            </w:r>
            <w:r>
              <w:rPr>
                <w:rFonts w:ascii="Consolas" w:hAnsi="Consolas"/>
                <w:sz w:val="19"/>
              </w:rPr>
              <w:t>…/api/v1/common/country-accounts?tryAutoId=11</w:t>
            </w:r>
            <w:r>
              <w:t xml:space="preserve"> như EPL_System; có bản dự phòng khi chưa nối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 xml:space="preserve">*(nếu có)* </w:t>
            </w:r>
            <w:r>
              <w:rPr>
                <w:b/>
              </w:rPr>
              <w:t>Công nợ phải thu / phải trả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Hiện số nợ của khách và nhà cung cấp ngay trên màn vận tải</w:t>
            </w:r>
          </w:p>
        </w:tc>
        <w:tc>
          <w:tcPr>
            <w:tcW w:type="dxa" w:w="2160"/>
          </w:tcPr>
          <w:p>
            <w:r/>
            <w:r>
              <w:t>Chưa làm, chờ anh cho biết có hay không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Đường nhận chứng từ — cái cần nhất</w:t>
      </w:r>
    </w:p>
    <w:p>
      <w:pPr>
        <w:pStyle w:val="Heading2"/>
      </w:pPr>
      <w:r>
        <w:t>1.1 Gọi thế nào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POST {ĐỊA_CHỈ_GỐC}/api/v1/epl-lao/vouchers</w:t>
      </w:r>
    </w:p>
    <w:p>
      <w:pPr>
        <w:jc w:val="both"/>
      </w:pPr>
      <w:r>
        <w:t>Authorization: Bearer &lt;token anh cấp&gt;</w:t>
      </w:r>
    </w:p>
    <w:p>
      <w:pPr>
        <w:jc w:val="both"/>
      </w:pPr>
      <w:r>
        <w:t>Content-Type: application/json; charset=utf-8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Địa chỉ gốc và token do Sếp bên EPL đặt trong màn hình (không cần khởi động lại), hoặc đặt biến môi</w:t>
      </w:r>
    </w:p>
    <w:p>
      <w:pPr>
        <w:jc w:val="both"/>
      </w:pPr>
      <w:r>
        <w:t xml:space="preserve">trường </w:t>
      </w:r>
      <w:r>
        <w:rPr>
          <w:rFonts w:ascii="Consolas" w:hAnsi="Consolas"/>
          <w:sz w:val="19"/>
        </w:rPr>
        <w:t>EPL_KE_TOAN_API</w:t>
      </w:r>
      <w:r>
        <w:t xml:space="preserve">, </w:t>
      </w:r>
      <w:r>
        <w:rPr>
          <w:rFonts w:ascii="Consolas" w:hAnsi="Consolas"/>
          <w:sz w:val="19"/>
        </w:rPr>
        <w:t>EPL_KE_TOAN_TOKEN</w:t>
      </w:r>
      <w:r>
        <w:t xml:space="preserve">. Đường </w:t>
      </w:r>
      <w:r>
        <w:rPr>
          <w:rFonts w:ascii="Consolas" w:hAnsi="Consolas"/>
          <w:sz w:val="19"/>
        </w:rPr>
        <w:t>/api/v1/epl-lao/vouchers</w:t>
      </w:r>
      <w:r>
        <w:t xml:space="preserve"> là </w:t>
      </w:r>
      <w:r>
        <w:rPr>
          <w:b/>
        </w:rPr>
        <w:t>đề nghị</w:t>
      </w:r>
      <w:r>
        <w:t xml:space="preserve"> của bên</w:t>
      </w:r>
    </w:p>
    <w:p>
      <w:pPr>
        <w:jc w:val="both"/>
      </w:pPr>
      <w:r>
        <w:t>em — anh muốn tên khác thì báo, bên em đổi một dòng.</w:t>
      </w:r>
    </w:p>
    <w:p>
      <w:pPr>
        <w:pStyle w:val="Heading2"/>
      </w:pPr>
      <w:r>
        <w:t>1.2 Gói tin gửi sang</w:t>
      </w:r>
    </w:p>
    <w:p>
      <w:pPr>
        <w:jc w:val="both"/>
      </w:pPr>
      <w:r>
        <w:t xml:space="preserve">Mỗi lần gọi là </w:t>
      </w:r>
      <w:r>
        <w:rPr>
          <w:b/>
        </w:rPr>
        <w:t>một tờ</w:t>
      </w:r>
      <w:r>
        <w:t>. Ví dụ một phiếu chi tạm ứng đi đường: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"source": "EPL_LAO",</w:t>
      </w:r>
    </w:p>
    <w:p>
      <w:pPr>
        <w:jc w:val="both"/>
      </w:pPr>
      <w:r>
        <w:t xml:space="preserve">  "ref": "PC_TU/2609/0003",</w:t>
      </w:r>
    </w:p>
    <w:p>
      <w:pPr>
        <w:jc w:val="both"/>
      </w:pPr>
      <w:r>
        <w:t xml:space="preserve">  "type": "PC_TU",</w:t>
      </w:r>
    </w:p>
    <w:p>
      <w:pPr>
        <w:jc w:val="both"/>
      </w:pPr>
      <w:r>
        <w:t xml:space="preserve">  "type_name": "Phiếu chi tạm ứng",</w:t>
      </w:r>
    </w:p>
    <w:p>
      <w:pPr>
        <w:jc w:val="both"/>
      </w:pPr>
      <w:r>
        <w:t xml:space="preserve">  "group": "payment",</w:t>
      </w:r>
    </w:p>
    <w:p>
      <w:pPr>
        <w:jc w:val="both"/>
      </w:pPr>
      <w:r>
        <w:t xml:space="preserve">  "date": "2026-09-16",</w:t>
      </w:r>
    </w:p>
    <w:p>
      <w:pPr>
        <w:jc w:val="both"/>
      </w:pPr>
      <w:r>
        <w:t xml:space="preserve">  "trip_no": "T4-0433-09/EPL",</w:t>
      </w:r>
    </w:p>
    <w:p>
      <w:pPr>
        <w:jc w:val="both"/>
      </w:pPr>
      <w:r>
        <w:t xml:space="preserve">  "party": { "kind": "tai_xe", "name": "ທ້າວ ບຸນມີ" },</w:t>
      </w:r>
    </w:p>
    <w:p>
      <w:pPr>
        <w:jc w:val="both"/>
      </w:pPr>
      <w:r>
        <w:t xml:space="preserve">  "amount": { "value": 640000, "currency": "LAK", "lak": 640000 },</w:t>
      </w:r>
    </w:p>
    <w:p>
      <w:pPr>
        <w:jc w:val="both"/>
      </w:pPr>
      <w:r>
        <w:t xml:space="preserve">  "entry": { "debit": "625", "debit_name": "Chi phí vận chuyển", "credit": "1011", "credit_name": "Tiền mặt bằng Kíp" },</w:t>
      </w:r>
    </w:p>
    <w:p>
      <w:pPr>
        <w:jc w:val="both"/>
      </w:pPr>
      <w:r>
        <w:t xml:space="preserve">  "memo": "Tạm ứng chi phí chuyến T4-0433-09/EPL",</w:t>
      </w:r>
    </w:p>
    <w:p>
      <w:pPr>
        <w:jc w:val="both"/>
      </w:pPr>
      <w:r>
        <w:t xml:space="preserve">  "lines": { "dong": [ { "item_key": "x_vn", "qty": 1, "unit_price": 430000, "currency": "LAK" }, { "item_key": "x_phone", "qty": 1, "unit_price": 150000, "currency": "LAK" } ] },</w:t>
      </w:r>
    </w:p>
    <w:p>
      <w:pPr>
        <w:jc w:val="both"/>
      </w:pPr>
      <w:r>
        <w:t xml:space="preserve">  "created_by": "ສົມໄຊ (Somchai)",</w:t>
      </w:r>
    </w:p>
    <w:p>
      <w:pPr>
        <w:jc w:val="both"/>
      </w:pPr>
      <w:r>
        <w:t xml:space="preserve">  "created_at": "2026-09-16T08:12:40"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Trường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source</w:t>
            </w:r>
          </w:p>
        </w:tc>
        <w:tc>
          <w:tcPr>
            <w:tcW w:type="dxa" w:w="4320"/>
          </w:tcPr>
          <w:p>
            <w:r/>
            <w:r>
              <w:t xml:space="preserve">Luôn </w:t>
            </w:r>
            <w:r>
              <w:rPr>
                <w:rFonts w:ascii="Consolas" w:hAnsi="Consolas"/>
                <w:sz w:val="19"/>
              </w:rPr>
              <w:t>"EPL_LAO"</w:t>
            </w:r>
            <w:r>
              <w:t xml:space="preserve"> — để anh phân biệt với EPL_System bên Việt Nam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Số chứng từ bên em, duy nhất.</w:t>
            </w:r>
            <w:r>
              <w:t xml:space="preserve"> Xin anh dùng làm khoá chống trùng: cùng </w:t>
            </w:r>
            <w:r>
              <w:rPr>
                <w:rFonts w:ascii="Consolas" w:hAnsi="Consolas"/>
                <w:sz w:val="19"/>
              </w:rPr>
              <w:t>ref</w:t>
            </w:r>
            <w:r>
              <w:t xml:space="preserve"> gửi hai lần thì bên anh chỉ có một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type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type_name</w:t>
            </w:r>
          </w:p>
        </w:tc>
        <w:tc>
          <w:tcPr>
            <w:tcW w:type="dxa" w:w="4320"/>
          </w:tcPr>
          <w:p>
            <w:r/>
            <w:r>
              <w:t>Mã và tên loại tờ — bảng ở mục 1.4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4320"/>
          </w:tcPr>
          <w:p>
            <w:r/>
            <w:r>
              <w:t xml:space="preserve">Nhóm nghiệp vụ để anh rẽ phiếu: </w:t>
            </w:r>
            <w:r>
              <w:rPr>
                <w:rFonts w:ascii="Consolas" w:hAnsi="Consolas"/>
                <w:sz w:val="19"/>
              </w:rPr>
              <w:t>receipt</w:t>
            </w:r>
            <w:r>
              <w:t xml:space="preserve"> (thu) · </w:t>
            </w:r>
            <w:r>
              <w:rPr>
                <w:rFonts w:ascii="Consolas" w:hAnsi="Consolas"/>
                <w:sz w:val="19"/>
              </w:rPr>
              <w:t>payment</w:t>
            </w:r>
            <w:r>
              <w:t xml:space="preserve"> (chi) · </w:t>
            </w:r>
            <w:r>
              <w:rPr>
                <w:rFonts w:ascii="Consolas" w:hAnsi="Consolas"/>
                <w:sz w:val="19"/>
              </w:rPr>
              <w:t>stock_in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stock_out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stock_adjust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invoice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date</w:t>
            </w:r>
          </w:p>
        </w:tc>
        <w:tc>
          <w:tcPr>
            <w:tcW w:type="dxa" w:w="4320"/>
          </w:tcPr>
          <w:p>
            <w:r/>
            <w:r>
              <w:t xml:space="preserve">Ngày chứng từ, </w:t>
            </w:r>
            <w:r>
              <w:rPr>
                <w:rFonts w:ascii="Consolas" w:hAnsi="Consolas"/>
                <w:sz w:val="19"/>
              </w:rPr>
              <w:t>YYYY-MM-DD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trip_no</w:t>
            </w:r>
          </w:p>
        </w:tc>
        <w:tc>
          <w:tcPr>
            <w:tcW w:type="dxa" w:w="4320"/>
          </w:tcPr>
          <w:p>
            <w:r/>
            <w:r>
              <w:t xml:space="preserve">Số phiếu xuất xe liên quan, có thể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(bán hàng ngoài, tất toán)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party.kind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khach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ncc</w:t>
            </w:r>
            <w:r>
              <w:t xml:space="preserve"> (nhà cung cấp) · </w:t>
            </w:r>
            <w:r>
              <w:rPr>
                <w:rFonts w:ascii="Consolas" w:hAnsi="Consolas"/>
                <w:sz w:val="19"/>
              </w:rPr>
              <w:t>tai_xe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kho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chu_xe</w:t>
            </w:r>
            <w:r>
              <w:t xml:space="preserve"> (chủ xe liên kết)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amount.value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currency</w:t>
            </w:r>
          </w:p>
        </w:tc>
        <w:tc>
          <w:tcPr>
            <w:tcW w:type="dxa" w:w="4320"/>
          </w:tcPr>
          <w:p>
            <w:r/>
            <w:r>
              <w:t xml:space="preserve">Số tiền theo </w:t>
            </w:r>
            <w:r>
              <w:rPr>
                <w:b/>
              </w:rPr>
              <w:t>tiền tệ gốc</w:t>
            </w:r>
            <w:r>
              <w:t xml:space="preserve"> trên tờ: </w:t>
            </w:r>
            <w:r>
              <w:rPr>
                <w:rFonts w:ascii="Consolas" w:hAnsi="Consolas"/>
                <w:sz w:val="19"/>
              </w:rPr>
              <w:t>USD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THB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VND</w:t>
            </w:r>
            <w:r>
              <w:t>. Cước bên Lào ký bằng tiền nào thì hoá đơn và phiếu thu mang tiền đó — đừng giả định USD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amount.lak</w:t>
            </w:r>
          </w:p>
        </w:tc>
        <w:tc>
          <w:tcPr>
            <w:tcW w:type="dxa" w:w="4320"/>
          </w:tcPr>
          <w:p>
            <w:r/>
            <w:r>
              <w:t>Đã quy về LAK theo tỷ giá khoá trên phiếu lúc lập — để anh khỏi tra 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entry.debit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credit</w:t>
            </w:r>
          </w:p>
        </w:tc>
        <w:tc>
          <w:tcPr>
            <w:tcW w:type="dxa" w:w="4320"/>
          </w:tcPr>
          <w:p>
            <w:r/>
            <w:r>
              <w:t xml:space="preserve">Hai vế định khoản </w:t>
            </w:r>
            <w:r>
              <w:rPr>
                <w:b/>
              </w:rPr>
              <w:t>gợi ý</w:t>
            </w:r>
            <w:r>
              <w:t xml:space="preserve"> theo quy trình bên Lào và mã anh Khampla cấp 22/09 (kho </w:t>
            </w:r>
            <w:r>
              <w:rPr>
                <w:rFonts w:ascii="Consolas" w:hAnsi="Consolas"/>
                <w:sz w:val="19"/>
              </w:rPr>
              <w:t>1371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, tiền </w:t>
            </w:r>
            <w:r>
              <w:rPr>
                <w:rFonts w:ascii="Consolas" w:hAnsi="Consolas"/>
                <w:sz w:val="19"/>
              </w:rPr>
              <w:t>1011/1012/1021/1022</w:t>
            </w:r>
            <w:r>
              <w:t xml:space="preserve"> chọn theo cách thu/chi × tiền tệ). Vế nào chưa có mã thì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kèm tên; anh là người quyết mã cuối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lines</w:t>
            </w:r>
          </w:p>
        </w:tc>
        <w:tc>
          <w:tcPr>
            <w:tcW w:type="dxa" w:w="4320"/>
          </w:tcPr>
          <w:p>
            <w:r/>
            <w:r>
              <w:t>Chi tiết dòng (JSON), tuỳ loại tờ; anh không cần đọc nếu chỉ vào sổ tổng</w:t>
            </w:r>
          </w:p>
        </w:tc>
      </w:tr>
    </w:tbl>
    <w:p/>
    <w:p>
      <w:pPr>
        <w:pStyle w:val="Heading2"/>
      </w:pPr>
      <w:r>
        <w:t>1.3 Anh trả về thế nào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Bên em hiểu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200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201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"&lt;mã phiếu bên anh&gt;"}</w:t>
            </w:r>
          </w:p>
        </w:tc>
        <w:tc>
          <w:tcPr>
            <w:tcW w:type="dxa" w:w="4320"/>
          </w:tcPr>
          <w:p>
            <w:r/>
            <w:r>
              <w:t xml:space="preserve">Đã nhận. Bên em đánh tờ "đã đẩy" và </w:t>
            </w:r>
            <w:r>
              <w:rPr>
                <w:b/>
              </w:rPr>
              <w:t>lưu mã của anh</w:t>
            </w:r>
            <w:r>
              <w:t xml:space="preserve"> để đối chiếu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409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{"id": …}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ref</w:t>
            </w:r>
            <w:r>
              <w:t xml:space="preserve"> này anh đã có từ trước. Bên em cũng coi là đã đẩy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4xx</w:t>
            </w:r>
            <w:r>
              <w:t xml:space="preserve"> khác</w:t>
            </w:r>
          </w:p>
        </w:tc>
        <w:tc>
          <w:tcPr>
            <w:tcW w:type="dxa" w:w="4320"/>
          </w:tcPr>
          <w:p>
            <w:r/>
            <w:r>
              <w:t>Gói tin sai — bên em ghi câu lỗi lên tờ, người dùng thấy và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5xx</w:t>
            </w:r>
            <w:r>
              <w:t xml:space="preserve"> hoặc không nối được</w:t>
            </w:r>
          </w:p>
        </w:tc>
        <w:tc>
          <w:tcPr>
            <w:tcW w:type="dxa" w:w="4320"/>
          </w:tcPr>
          <w:p>
            <w:r/>
            <w:r>
              <w:t xml:space="preserve">Bên em </w:t>
            </w:r>
            <w:r>
              <w:rPr>
                <w:b/>
              </w:rPr>
              <w:t>giữ tờ chưa đẩy</w:t>
            </w:r>
            <w:r>
              <w:t>, ghi lỗi, đếm lần thử; người dùng bấm đẩy lại sau</w:t>
            </w:r>
          </w:p>
        </w:tc>
      </w:tr>
    </w:tbl>
    <w:p/>
    <w:p>
      <w:pPr>
        <w:jc w:val="both"/>
      </w:pPr>
      <w:r>
        <w:t xml:space="preserve">Câu lỗi anh trả trong </w:t>
      </w:r>
      <w:r>
        <w:rPr>
          <w:rFonts w:ascii="Consolas" w:hAnsi="Consolas"/>
          <w:sz w:val="19"/>
        </w:rPr>
        <w:t>message</w:t>
      </w:r>
      <w:r>
        <w:t xml:space="preserve"> hoặc </w:t>
      </w:r>
      <w:r>
        <w:rPr>
          <w:rFonts w:ascii="Consolas" w:hAnsi="Consolas"/>
          <w:sz w:val="19"/>
        </w:rPr>
        <w:t>error</w:t>
      </w:r>
      <w:r>
        <w:t xml:space="preserve"> sẽ hiện nguyên lên màn của kế toán bên em, nên xin anh viết</w:t>
      </w:r>
    </w:p>
    <w:p>
      <w:pPr>
        <w:jc w:val="both"/>
      </w:pPr>
      <w:r>
        <w:t>câu người đọc hiểu.</w:t>
      </w:r>
    </w:p>
    <w:p>
      <w:pPr>
        <w:pStyle w:val="Heading2"/>
      </w:pPr>
      <w:r>
        <w:t>1.4 Các loại tờ sẽ gửi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group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Nợ / Có gợi 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160"/>
          </w:tcPr>
          <w:p>
            <w:r/>
            <w:r>
              <w:t>Chi tạm ứng đi đường cho tài xế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160"/>
          </w:tcPr>
          <w:p>
            <w:r/>
            <w:r>
              <w:t>Chi sửa chữa, chi khác — từ mục V/VI của phiếu (</w:t>
            </w:r>
            <w:r>
              <w:rPr>
                <w:rFonts w:ascii="Consolas" w:hAnsi="Consolas"/>
                <w:sz w:val="19"/>
              </w:rPr>
              <w:t>trip_no</w:t>
            </w:r>
            <w:r>
              <w:t xml:space="preserve"> có) </w:t>
            </w:r>
            <w:r>
              <w:rPr>
                <w:b/>
              </w:rPr>
              <w:t>hoặc từ lệnh sửa chữa riêng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trip_no</w:t>
            </w:r>
            <w:r>
              <w:t xml:space="preserve"> = null, </w:t>
            </w:r>
            <w:r>
              <w:rPr>
                <w:rFonts w:ascii="Consolas" w:hAnsi="Consolas"/>
                <w:sz w:val="19"/>
              </w:rPr>
              <w:t>lines.doc_no</w:t>
            </w:r>
            <w:r>
              <w:t xml:space="preserve"> = số lệnh </w:t>
            </w:r>
            <w:r>
              <w:rPr>
                <w:rFonts w:ascii="Consolas" w:hAnsi="Consolas"/>
                <w:sz w:val="19"/>
              </w:rPr>
              <w:t>LSC-…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614 hoặc 625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160"/>
          </w:tcPr>
          <w:p>
            <w:r/>
            <w:r>
              <w:t>Chi trả nhà cung cấp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4021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160"/>
          </w:tcPr>
          <w:p>
            <w:r/>
            <w:r>
              <w:t>Chi trả chủ xe liên kết</w:t>
            </w:r>
          </w:p>
        </w:tc>
        <w:tc>
          <w:tcPr>
            <w:tcW w:type="dxa" w:w="2160"/>
          </w:tcPr>
          <w:p>
            <w:r/>
            <w:r>
              <w:t>payment</w:t>
            </w:r>
          </w:p>
        </w:tc>
        <w:tc>
          <w:tcPr>
            <w:tcW w:type="dxa" w:w="2160"/>
          </w:tcPr>
          <w:p>
            <w:r/>
            <w:r>
              <w:t>4022 / 1011·1012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160"/>
          </w:tcPr>
          <w:p>
            <w:r/>
            <w:r>
              <w:t>Tất toán tài xế cuối tháng: chi bù · thu hoàn</w:t>
            </w:r>
          </w:p>
        </w:tc>
        <w:tc>
          <w:tcPr>
            <w:tcW w:type="dxa" w:w="2160"/>
          </w:tcPr>
          <w:p>
            <w:r/>
            <w:r>
              <w:t>payment · receipt</w:t>
            </w:r>
          </w:p>
        </w:tc>
        <w:tc>
          <w:tcPr>
            <w:tcW w:type="dxa" w:w="2160"/>
          </w:tcPr>
          <w:p>
            <w:r/>
            <w:r>
              <w:t>625 / 1011 · 1011 / 625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2160"/>
          </w:tcPr>
          <w:p>
            <w:r/>
            <w:r>
              <w:t>Hoá đơn vận chuyển cho khách</w:t>
            </w:r>
          </w:p>
        </w:tc>
        <w:tc>
          <w:tcPr>
            <w:tcW w:type="dxa" w:w="2160"/>
          </w:tcPr>
          <w:p>
            <w:r/>
            <w:r>
              <w:t>invoice</w:t>
            </w:r>
          </w:p>
        </w:tc>
        <w:tc>
          <w:tcPr>
            <w:tcW w:type="dxa" w:w="2160"/>
          </w:tcPr>
          <w:p>
            <w:r/>
            <w:r>
              <w:t>1211 / 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160"/>
          </w:tcPr>
          <w:p>
            <w:r/>
            <w:r>
              <w:t>Thu tiền khách</w:t>
            </w:r>
          </w:p>
        </w:tc>
        <w:tc>
          <w:tcPr>
            <w:tcW w:type="dxa" w:w="2160"/>
          </w:tcPr>
          <w:p>
            <w:r/>
            <w:r>
              <w:t>receipt</w:t>
            </w:r>
          </w:p>
        </w:tc>
        <w:tc>
          <w:tcPr>
            <w:tcW w:type="dxa" w:w="2160"/>
          </w:tcPr>
          <w:p>
            <w:r/>
            <w:r>
              <w:t>1011·1012·1021·1022 / 1211 — chọn theo *cách thu* (mặt · ngân hàng) và *tiền tệ* (Kíp · khác) trên từng lần thu</w:t>
            </w:r>
          </w:p>
        </w:tc>
      </w:tr>
    </w:tbl>
    <w:p/>
    <w:p>
      <w:pPr>
        <w:jc w:val="both"/>
      </w:pPr>
      <w:r>
        <w:rPr>
          <w:b/>
        </w:rPr>
        <w:t>Một hoá đơn có thể có NHIỀU tờ `PT`.</w:t>
      </w:r>
      <w:r>
        <w:t xml:space="preserve"> Khách trả làm mấy lần thì bấy nhiêu tờ, mỗi tờ một </w:t>
      </w:r>
      <w:r>
        <w:rPr>
          <w:rFonts w:ascii="Consolas" w:hAnsi="Consolas"/>
          <w:sz w:val="19"/>
        </w:rPr>
        <w:t>ref</w:t>
      </w:r>
      <w:r>
        <w:t xml:space="preserve"> riêng,</w:t>
      </w:r>
    </w:p>
    <w:p>
      <w:pPr>
        <w:jc w:val="both"/>
      </w:pPr>
      <w:r>
        <w:t xml:space="preserve">và tiền của tờ </w:t>
      </w:r>
      <w:r>
        <w:rPr>
          <w:rFonts w:ascii="Consolas" w:hAnsi="Consolas"/>
          <w:sz w:val="19"/>
        </w:rPr>
        <w:t>PT</w:t>
      </w:r>
      <w:r>
        <w:t xml:space="preserve"> </w:t>
      </w:r>
      <w:r>
        <w:rPr>
          <w:b/>
        </w:rPr>
        <w:t>có thể khác tiền của tờ `HD`</w:t>
      </w:r>
      <w:r>
        <w:t xml:space="preserve"> — hoá đơn ghi USD mà khách chuyển Kíp là chuyện</w:t>
      </w:r>
    </w:p>
    <w:p>
      <w:pPr>
        <w:jc w:val="both"/>
      </w:pPr>
      <w:r>
        <w:t xml:space="preserve">thường ở đây. </w:t>
      </w:r>
      <w:r>
        <w:rPr>
          <w:rFonts w:ascii="Consolas" w:hAnsi="Consolas"/>
          <w:sz w:val="19"/>
        </w:rPr>
        <w:t>payload</w:t>
      </w:r>
      <w:r>
        <w:t xml:space="preserve"> của tờ </w:t>
      </w:r>
      <w:r>
        <w:rPr>
          <w:rFonts w:ascii="Consolas" w:hAnsi="Consolas"/>
          <w:sz w:val="19"/>
        </w:rPr>
        <w:t>PT</w:t>
      </w:r>
      <w:r>
        <w:t xml:space="preserve"> mang thêm </w:t>
      </w:r>
      <w:r>
        <w:rPr>
          <w:rFonts w:ascii="Consolas" w:hAnsi="Consolas"/>
          <w:sz w:val="19"/>
        </w:rPr>
        <w:t>hoa_don_ccy</w:t>
      </w:r>
      <w:r>
        <w:t xml:space="preserve">, </w:t>
      </w:r>
      <w:r>
        <w:rPr>
          <w:rFonts w:ascii="Consolas" w:hAnsi="Consolas"/>
          <w:sz w:val="19"/>
        </w:rPr>
        <w:t>hoa_don</w:t>
      </w:r>
      <w:r>
        <w:t xml:space="preserve">, </w:t>
      </w:r>
      <w:r>
        <w:rPr>
          <w:rFonts w:ascii="Consolas" w:hAnsi="Consolas"/>
          <w:sz w:val="19"/>
        </w:rPr>
        <w:t>hoa_don_lak</w:t>
      </w:r>
      <w:r>
        <w:t xml:space="preserve"> để anh đối chiếu</w:t>
      </w:r>
    </w:p>
    <w:p>
      <w:pPr>
        <w:jc w:val="both"/>
      </w:pPr>
      <w:r>
        <w:t xml:space="preserve">về đúng hoá đơn, và </w:t>
      </w:r>
      <w:r>
        <w:rPr>
          <w:rFonts w:ascii="Consolas" w:hAnsi="Consolas"/>
          <w:sz w:val="19"/>
        </w:rPr>
        <w:t>rate_to_lak</w:t>
      </w:r>
      <w:r>
        <w:t xml:space="preserve"> là tỷ giá ngày thu. Phần chênh lệch tỷ giá bên em </w:t>
      </w:r>
      <w:r>
        <w:rPr>
          <w:b/>
        </w:rPr>
        <w:t>không hạch toán</w:t>
      </w:r>
      <w:r>
        <w:t xml:space="preserve"> —</w:t>
      </w:r>
    </w:p>
    <w:p>
      <w:pPr>
        <w:jc w:val="both"/>
      </w:pPr>
      <w:r>
        <w:t>để anh quyết.</w:t>
      </w:r>
    </w:p>
    <w:p>
      <w:pPr>
        <w:jc w:val="both"/>
      </w:pPr>
      <w:r>
        <w:rPr>
          <w:b/>
        </w:rPr>
        <w:t>Một tờ `HD` có thể gồm NHIỀU phiếu xuất xe.</w:t>
      </w:r>
      <w:r>
        <w:t xml:space="preserve"> Khách có hợp đồng nhận </w:t>
      </w:r>
      <w:r>
        <w:rPr>
          <w:b/>
        </w:rPr>
        <w:t>một hoá đơn gộp cả tháng</w:t>
      </w:r>
    </w:p>
    <w:p>
      <w:pPr>
        <w:jc w:val="both"/>
      </w:pPr>
      <w:r>
        <w:t xml:space="preserve">(anh Khampla C8.2). Tờ </w:t>
      </w:r>
      <w:r>
        <w:rPr>
          <w:rFonts w:ascii="Consolas" w:hAnsi="Consolas"/>
          <w:sz w:val="19"/>
        </w:rPr>
        <w:t>HD</w:t>
      </w:r>
      <w:r>
        <w:t xml:space="preserve"> khi đó </w:t>
      </w:r>
      <w:r>
        <w:rPr>
          <w:b/>
        </w:rPr>
        <w:t>không gắn phiếu nào</w:t>
      </w:r>
      <w:r>
        <w:t xml:space="preserve">, nên </w:t>
      </w:r>
      <w:r>
        <w:rPr>
          <w:rFonts w:ascii="Consolas" w:hAnsi="Consolas"/>
          <w:sz w:val="19"/>
        </w:rPr>
        <w:t>trip_no</w:t>
      </w:r>
      <w:r>
        <w:t xml:space="preserve"> là </w:t>
      </w:r>
      <w:r>
        <w:rPr>
          <w:rFonts w:ascii="Consolas" w:hAnsi="Consolas"/>
          <w:sz w:val="19"/>
        </w:rPr>
        <w:t>null</w:t>
      </w:r>
      <w:r>
        <w:t xml:space="preserve">, còn </w:t>
      </w:r>
      <w:r>
        <w:rPr>
          <w:rFonts w:ascii="Consolas" w:hAnsi="Consolas"/>
          <w:sz w:val="19"/>
        </w:rPr>
        <w:t>lines</w:t>
      </w:r>
      <w:r>
        <w:t xml:space="preserve"> mang</w:t>
      </w:r>
    </w:p>
    <w:p>
      <w:pPr>
        <w:jc w:val="both"/>
      </w:pPr>
      <w:r>
        <w:rPr>
          <w:rFonts w:ascii="Consolas" w:hAnsi="Consolas"/>
          <w:sz w:val="19"/>
        </w:rPr>
        <w:t>inv_no</w:t>
      </w:r>
      <w:r>
        <w:t xml:space="preserve"> (</w:t>
      </w:r>
      <w:r>
        <w:rPr>
          <w:rFonts w:ascii="Consolas" w:hAnsi="Consolas"/>
          <w:sz w:val="19"/>
        </w:rPr>
        <w:t>"HDT-202609-01"</w:t>
      </w:r>
      <w:r>
        <w:t xml:space="preserve">), </w:t>
      </w:r>
      <w:r>
        <w:rPr>
          <w:rFonts w:ascii="Consolas" w:hAnsi="Consolas"/>
          <w:sz w:val="19"/>
        </w:rPr>
        <w:t>period</w:t>
      </w:r>
      <w:r>
        <w:t xml:space="preserve"> (</w:t>
      </w:r>
      <w:r>
        <w:rPr>
          <w:rFonts w:ascii="Consolas" w:hAnsi="Consolas"/>
          <w:sz w:val="19"/>
        </w:rPr>
        <w:t>"2026-09"</w:t>
      </w:r>
      <w:r>
        <w:t xml:space="preserve">), </w:t>
      </w:r>
      <w:r>
        <w:rPr>
          <w:rFonts w:ascii="Consolas" w:hAnsi="Consolas"/>
          <w:sz w:val="19"/>
        </w:rPr>
        <w:t>so_phieu</w:t>
      </w:r>
      <w:r>
        <w:t xml:space="preserve">, và mảng </w:t>
      </w:r>
      <w:r>
        <w:rPr>
          <w:rFonts w:ascii="Consolas" w:hAnsi="Consolas"/>
          <w:sz w:val="19"/>
        </w:rPr>
        <w:t>phieu[]</w:t>
      </w:r>
      <w:r>
        <w:t xml:space="preserve"> — mỗi phần tử có</w:t>
      </w:r>
    </w:p>
    <w:p>
      <w:pPr>
        <w:jc w:val="both"/>
      </w:pP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doc_date</w:t>
      </w:r>
      <w:r>
        <w:t xml:space="preserve">, </w:t>
      </w:r>
      <w:r>
        <w:rPr>
          <w:rFonts w:ascii="Consolas" w:hAnsi="Consolas"/>
          <w:sz w:val="19"/>
        </w:rPr>
        <w:t>tan_tinh</w:t>
      </w:r>
      <w:r>
        <w:t xml:space="preserve">, </w:t>
      </w:r>
      <w:r>
        <w:rPr>
          <w:rFonts w:ascii="Consolas" w:hAnsi="Consolas"/>
          <w:sz w:val="19"/>
        </w:rPr>
        <w:t>don_gia</w:t>
      </w:r>
      <w:r>
        <w:t xml:space="preserve">, </w:t>
      </w:r>
      <w:r>
        <w:rPr>
          <w:rFonts w:ascii="Consolas" w:hAnsi="Consolas"/>
          <w:sz w:val="19"/>
        </w:rPr>
        <w:t>cach_tinh</w:t>
      </w:r>
      <w:r>
        <w:t xml:space="preserve">, </w:t>
      </w:r>
      <w:r>
        <w:rPr>
          <w:rFonts w:ascii="Consolas" w:hAnsi="Consolas"/>
          <w:sz w:val="19"/>
        </w:rPr>
        <w:t>thanh_tien</w:t>
      </w:r>
      <w:r>
        <w:t xml:space="preserve">, </w:t>
      </w:r>
      <w:r>
        <w:rPr>
          <w:rFonts w:ascii="Consolas" w:hAnsi="Consolas"/>
          <w:sz w:val="19"/>
        </w:rPr>
        <w:t>thanh_tien_lak</w:t>
      </w:r>
      <w:r>
        <w:t xml:space="preserve">, </w:t>
      </w:r>
      <w:r>
        <w:rPr>
          <w:rFonts w:ascii="Consolas" w:hAnsi="Consolas"/>
          <w:sz w:val="19"/>
        </w:rPr>
        <w:t>rate_to_lak</w:t>
      </w:r>
      <w:r>
        <w:t>.</w:t>
      </w:r>
    </w:p>
    <w:p>
      <w:pPr>
        <w:jc w:val="both"/>
      </w:pPr>
      <w:r>
        <w:t xml:space="preserve">Tờ </w:t>
      </w:r>
      <w:r>
        <w:rPr>
          <w:rFonts w:ascii="Consolas" w:hAnsi="Consolas"/>
          <w:sz w:val="19"/>
        </w:rPr>
        <w:t>PT</w:t>
      </w:r>
      <w:r>
        <w:t xml:space="preserve"> của hoá đơn gộp cũng có </w:t>
      </w:r>
      <w:r>
        <w:rPr>
          <w:rFonts w:ascii="Consolas" w:hAnsi="Consolas"/>
          <w:sz w:val="19"/>
        </w:rPr>
        <w:t>trip_no = null</w:t>
      </w:r>
      <w:r>
        <w:t xml:space="preserve">, </w:t>
      </w:r>
      <w:r>
        <w:rPr>
          <w:rFonts w:ascii="Consolas" w:hAnsi="Consolas"/>
          <w:sz w:val="19"/>
        </w:rPr>
        <w:t>lines</w:t>
      </w:r>
      <w:r>
        <w:t xml:space="preserve"> thêm </w:t>
      </w:r>
      <w:r>
        <w:rPr>
          <w:rFonts w:ascii="Consolas" w:hAnsi="Consolas"/>
          <w:sz w:val="19"/>
        </w:rPr>
        <w:t>inv_no</w:t>
      </w:r>
      <w:r>
        <w:t xml:space="preserve">, </w:t>
      </w:r>
      <w:r>
        <w:rPr>
          <w:rFonts w:ascii="Consolas" w:hAnsi="Consolas"/>
          <w:sz w:val="19"/>
        </w:rPr>
        <w:t>period</w:t>
      </w:r>
      <w:r>
        <w:t xml:space="preserve"> và </w:t>
      </w:r>
      <w:r>
        <w:rPr>
          <w:rFonts w:ascii="Consolas" w:hAnsi="Consolas"/>
          <w:sz w:val="19"/>
        </w:rPr>
        <w:t>phan_bo[]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doc_no</w:t>
      </w:r>
      <w:r>
        <w:t xml:space="preserve"> + </w:t>
      </w:r>
      <w:r>
        <w:rPr>
          <w:rFonts w:ascii="Consolas" w:hAnsi="Consolas"/>
          <w:sz w:val="19"/>
        </w:rPr>
        <w:t>phan_bo_lak</w:t>
      </w:r>
      <w:r>
        <w:t>) để anh thấy tiền được rải về phiếu nào. Khách vãng lai thì vẫn như cũ: một</w:t>
      </w:r>
    </w:p>
    <w:p>
      <w:pPr>
        <w:jc w:val="both"/>
      </w:pPr>
      <w:r>
        <w:t xml:space="preserve">tờ </w:t>
      </w:r>
      <w:r>
        <w:rPr>
          <w:rFonts w:ascii="Consolas" w:hAnsi="Consolas"/>
          <w:sz w:val="19"/>
        </w:rPr>
        <w:t>HD</w:t>
      </w:r>
      <w:r>
        <w:t xml:space="preserve"> cho một phiếu, </w:t>
      </w:r>
      <w:r>
        <w:rPr>
          <w:rFonts w:ascii="Consolas" w:hAnsi="Consolas"/>
          <w:sz w:val="19"/>
        </w:rPr>
        <w:t>trip_no</w:t>
      </w:r>
      <w:r>
        <w:t xml:space="preserve"> là số phiếu đó.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PXK_NL</w:t>
      </w:r>
      <w:r>
        <w:t xml:space="preserve"> · </w:t>
      </w:r>
      <w:r>
        <w:rPr>
          <w:rFonts w:ascii="Consolas" w:hAnsi="Consolas"/>
          <w:sz w:val="19"/>
        </w:rPr>
        <w:t>PNK_NL</w:t>
      </w:r>
      <w:r>
        <w:t xml:space="preserve"> | Xuất · nhập kho nhiên liệu | stock_out · stock_in | 625 hoặc 4022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PXK_PT</w:t>
      </w:r>
      <w:r>
        <w:t xml:space="preserve"> · </w:t>
      </w:r>
      <w:r>
        <w:rPr>
          <w:rFonts w:ascii="Consolas" w:hAnsi="Consolas"/>
          <w:sz w:val="19"/>
        </w:rPr>
        <w:t>PNK_PT</w:t>
      </w:r>
      <w:r>
        <w:t xml:space="preserve"> | Xuất · nhập kho phụ tùng. Xuất cho lệnh sửa chữa riêng thì </w:t>
      </w:r>
      <w:r>
        <w:rPr>
          <w:rFonts w:ascii="Consolas" w:hAnsi="Consolas"/>
          <w:sz w:val="19"/>
        </w:rPr>
        <w:t>trip_no</w:t>
      </w:r>
      <w:r>
        <w:t xml:space="preserve"> = null và </w:t>
      </w:r>
      <w:r>
        <w:rPr>
          <w:rFonts w:ascii="Consolas" w:hAnsi="Consolas"/>
          <w:sz w:val="19"/>
        </w:rPr>
        <w:t>lines.repair_order</w:t>
      </w:r>
      <w:r>
        <w:t xml:space="preserve"> = số lệnh | stock_out · stock_in | 614 / 1371 · 1371 / 4021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PNK_HH</w:t>
      </w:r>
      <w:r>
        <w:t xml:space="preserve"> · </w:t>
      </w:r>
      <w:r>
        <w:rPr>
          <w:rFonts w:ascii="Consolas" w:hAnsi="Consolas"/>
          <w:sz w:val="19"/>
        </w:rPr>
        <w:t>PXK_HH</w:t>
      </w:r>
      <w:r>
        <w:t xml:space="preserve"> | Nhập · xuất kho </w:t>
      </w:r>
      <w:r>
        <w:rPr>
          <w:b/>
        </w:rPr>
        <w:t>hàng của khách</w:t>
      </w:r>
      <w:r>
        <w:t xml:space="preserve"> nằm bãi (quặng chờ đi cảng) — </w:t>
      </w:r>
      <w:r>
        <w:rPr>
          <w:b/>
        </w:rPr>
        <w:t>ngoài bảng, ghi đơn</w:t>
      </w:r>
      <w:r>
        <w:t xml:space="preserve">: nhập Nợ *hàng khách gửi*, xuất Có *hàng khách gửi*; </w:t>
      </w:r>
      <w:r>
        <w:rPr>
          <w:b/>
        </w:rPr>
        <w:t>không đụng 1371</w:t>
      </w:r>
      <w:r>
        <w:t xml:space="preserve"> | stock_in · stock_out | *hàng khách gửi* / — · — / *hàng khách gửi*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DC_HH</w:t>
      </w:r>
      <w:r>
        <w:t xml:space="preserve"> | Điều chỉnh kho hàng (có lý do) — chiều tăng/giảm ghi trong </w:t>
      </w:r>
      <w:r>
        <w:rPr>
          <w:rFonts w:ascii="Consolas" w:hAnsi="Consolas"/>
          <w:sz w:val="19"/>
        </w:rPr>
        <w:t>lines</w:t>
      </w:r>
      <w:r>
        <w:t xml:space="preserve"> | stock_adjust | *hàng khách gửi* (ghi đơn) |</w:t>
      </w:r>
    </w:p>
    <w:p>
      <w:pPr>
        <w:jc w:val="both"/>
      </w:pPr>
      <w:r>
        <w:t xml:space="preserve">| </w:t>
      </w:r>
      <w:r>
        <w:rPr>
          <w:rFonts w:ascii="Consolas" w:hAnsi="Consolas"/>
          <w:sz w:val="19"/>
        </w:rPr>
        <w:t>PXK_BAN</w:t>
      </w:r>
      <w:r>
        <w:t xml:space="preserve"> · </w:t>
      </w:r>
      <w:r>
        <w:rPr>
          <w:rFonts w:ascii="Consolas" w:hAnsi="Consolas"/>
          <w:sz w:val="19"/>
        </w:rPr>
        <w:t>HD_BAN</w:t>
      </w:r>
      <w:r>
        <w:t xml:space="preserve"> · </w:t>
      </w:r>
      <w:r>
        <w:rPr>
          <w:rFonts w:ascii="Consolas" w:hAnsi="Consolas"/>
          <w:sz w:val="19"/>
        </w:rPr>
        <w:t>PT_BAN</w:t>
      </w:r>
      <w:r>
        <w:t xml:space="preserve"> | Bán phụ tùng, xăng dầu ra ngoài | stock_out · invoice · receipt | *giá vốn* / 1371 · 1211 / 70 · 1011·1012 / 1211 |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DO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PLNL</w:t>
            </w:r>
            <w:r>
              <w:rPr>
                <w:b/>
              </w:rPr>
              <w:t xml:space="preserve"> · </w:t>
            </w:r>
            <w:r>
              <w:rPr>
                <w:rFonts w:ascii="Consolas" w:hAnsi="Consolas"/>
                <w:b/>
                <w:sz w:val="19"/>
              </w:rPr>
              <w:t>PTU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xuất xe · phiếu lĩnh dầu · phiếu tạm ứng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other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không định khoản — gửi để anh có ngữ cảnh, anh bỏ qua được</w:t>
            </w:r>
          </w:p>
        </w:tc>
      </w:tr>
    </w:tbl>
    <w:p/>
    <w:p>
      <w:pPr>
        <w:jc w:val="both"/>
      </w:pPr>
      <w:r>
        <w:t xml:space="preserve">*Hàng khách gửi* và *giá vốn* là hai chỗ </w:t>
      </w:r>
      <w:r>
        <w:rPr>
          <w:b/>
        </w:rPr>
        <w:t>bên em chưa có mã</w:t>
      </w:r>
      <w:r>
        <w:t xml:space="preserve"> — xem mục 4. Mã kho, nhà cung cấp và bốn mã tiền</w:t>
      </w:r>
    </w:p>
    <w:p>
      <w:pPr>
        <w:jc w:val="both"/>
      </w:pPr>
      <w:r>
        <w:t xml:space="preserve">do anh Khampla (EPL) cấp ngày 22/09 theo sá-la-ban kế toán doanh nghiệp Lào; bên em ghi theo </w:t>
      </w:r>
      <w:r>
        <w:rPr>
          <w:b/>
        </w:rPr>
        <w:t>mã con</w:t>
      </w:r>
      <w:r>
        <w:t xml:space="preserve"> (1371, 4021).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Danh mục mã tài khoản — đang dùng</w:t>
      </w:r>
    </w:p>
    <w:p>
      <w:pPr>
        <w:jc w:val="both"/>
      </w:pPr>
      <w:r>
        <w:t xml:space="preserve">Bên em gọi </w:t>
      </w:r>
      <w:r>
        <w:rPr>
          <w:rFonts w:ascii="Consolas" w:hAnsi="Consolas"/>
          <w:sz w:val="19"/>
        </w:rPr>
        <w:t>GET {ĐỊA_CHỈ_GỐC}/api/v1/common/country-accounts?tryAutoId=11&amp;onlyActive=true</w:t>
      </w:r>
      <w:r>
        <w:t xml:space="preserve"> với token,</w:t>
      </w:r>
    </w:p>
    <w:p>
      <w:pPr>
        <w:jc w:val="both"/>
      </w:pPr>
      <w:r>
        <w:t xml:space="preserve">giống EPL_System, đọc </w:t>
      </w:r>
      <w:r>
        <w:rPr>
          <w:rFonts w:ascii="Consolas" w:hAnsi="Consolas"/>
          <w:sz w:val="19"/>
        </w:rPr>
        <w:t>Result[]</w:t>
      </w:r>
      <w:r>
        <w:t xml:space="preserve"> lấy </w:t>
      </w:r>
      <w:r>
        <w:rPr>
          <w:rFonts w:ascii="Consolas" w:hAnsi="Consolas"/>
          <w:sz w:val="19"/>
        </w:rPr>
        <w:t>code</w:t>
      </w:r>
      <w:r>
        <w:t xml:space="preserve">, </w:t>
      </w:r>
      <w:r>
        <w:rPr>
          <w:rFonts w:ascii="Consolas" w:hAnsi="Consolas"/>
          <w:sz w:val="19"/>
        </w:rPr>
        <w:t>name</w:t>
      </w:r>
      <w:r>
        <w:t xml:space="preserve">, </w:t>
      </w:r>
      <w:r>
        <w:rPr>
          <w:rFonts w:ascii="Consolas" w:hAnsi="Consolas"/>
          <w:sz w:val="19"/>
        </w:rPr>
        <w:t>description</w:t>
      </w:r>
      <w:r>
        <w:t>, giữ bộ nhớ 10 phút. Không nối được thì</w:t>
      </w:r>
    </w:p>
    <w:p>
      <w:pPr>
        <w:jc w:val="both"/>
      </w:pPr>
      <w:r>
        <w:t xml:space="preserve">dùng bản dự phòng gồm các mã đã thấy trong Excel của họ và </w:t>
      </w:r>
      <w:r>
        <w:rPr>
          <w:b/>
        </w:rPr>
        <w:t>ghi rõ trên màn là đang dùng bản tạm</w:t>
      </w:r>
      <w:r>
        <w:t>.</w:t>
      </w:r>
    </w:p>
    <w:p>
      <w:pPr>
        <w:jc w:val="both"/>
      </w:pPr>
      <w:r>
        <w:t>Nếu đường này với bên Lào khác (mã quốc gia không phải 11, hay danh mục riêng cho EPL Lào), anh cho biết</w:t>
      </w:r>
    </w:p>
    <w:p>
      <w:pPr>
        <w:jc w:val="both"/>
      </w:pPr>
      <w:r>
        <w:t>là bên em đổi cấu hình, không phải sửa mã.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Công nợ — nếu anh có sẵn</w:t>
      </w:r>
    </w:p>
    <w:p>
      <w:pPr>
        <w:jc w:val="both"/>
      </w:pPr>
      <w:r>
        <w:t>Màn vận tải muốn hiện "khách này đang nợ bao nhiêu" và "mình đang nợ nhà cung cấp này bao nhiêu" để</w:t>
      </w:r>
    </w:p>
    <w:p>
      <w:pPr>
        <w:jc w:val="both"/>
      </w:pPr>
      <w:r>
        <w:t xml:space="preserve">người điều xe biết trước khi nhận chuyến. Bên em </w:t>
      </w:r>
      <w:r>
        <w:rPr>
          <w:b/>
        </w:rPr>
        <w:t>chỉ đọc và hiện</w:t>
      </w:r>
      <w:r>
        <w:t>, không tính lại. Nếu anh có đường</w:t>
      </w:r>
    </w:p>
    <w:p>
      <w:pPr>
        <w:jc w:val="both"/>
      </w:pPr>
      <w:r>
        <w:t>dạng: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GET {ĐỊA_CHỈ_GỐC}/api/v1/epl-lao/balances?party_kind=khach&amp;party_name=...</w:t>
      </w:r>
    </w:p>
    <w:p>
      <w:pPr>
        <w:jc w:val="both"/>
      </w:pPr>
      <w:r>
        <w:t>→ { "receivable": 3384.96, "currency": "USD", "as_of": "2026-09-21" 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thì bên em nối; chưa có thì thôi, không chặn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Hai mã bên em còn thiếu — đã chốt logic, chỉ chờ anh cho MÃ</w:t>
      </w:r>
    </w:p>
    <w:p>
      <w:pPr>
        <w:jc w:val="both"/>
      </w:pPr>
      <w:r>
        <w:t xml:space="preserve">Bên em đã phân tích lại (22/09) và </w:t>
      </w:r>
      <w:r>
        <w:rPr>
          <w:b/>
        </w:rPr>
        <w:t>chốt cách ghi</w:t>
      </w:r>
      <w:r>
        <w:t>; anh chỉ cần cho hai con mã. Có mã thì **Sếp gõ</w:t>
      </w:r>
    </w:p>
    <w:p>
      <w:pPr>
        <w:jc w:val="both"/>
      </w:pPr>
      <w:r>
        <w:t>vào màn Chứng từ → Cấu hình**, mọi tờ sinh sau đó mang mã ngay — không phải sửa mã nguồn, không phải</w:t>
      </w:r>
    </w:p>
    <w:p>
      <w:pPr>
        <w:jc w:val="both"/>
      </w:pPr>
      <w:r>
        <w:t>chờ bên em.</w:t>
      </w:r>
    </w:p>
    <w:p>
      <w:pPr>
        <w:pStyle w:val="Heading2"/>
      </w:pPr>
      <w:r>
        <w:t>4.1 Quặng của khách nằm bãi — NGOÀI BẢNG, không phải tồn kho EPL</w:t>
      </w:r>
    </w:p>
    <w:p>
      <w:pPr>
        <w:jc w:val="both"/>
      </w:pPr>
      <w:r>
        <w:t>Quặng đi hai chặng: xe gom từ mỏ về bãi Thà Bốc, nằm đó vài ngày, rồi xe khác chở ra cảng. Trong lúc</w:t>
      </w:r>
    </w:p>
    <w:p>
      <w:pPr>
        <w:jc w:val="both"/>
      </w:pPr>
      <w:r>
        <w:t xml:space="preserve">nằm bãi nó là </w:t>
      </w:r>
      <w:r>
        <w:rPr>
          <w:b/>
        </w:rPr>
        <w:t>hàng của khách gửi giữ hộ</w:t>
      </w:r>
      <w:r>
        <w:t>, EPL không mua, không bán, không sở hữu. Trước đây bên em</w:t>
      </w:r>
    </w:p>
    <w:p>
      <w:pPr>
        <w:jc w:val="both"/>
      </w:pPr>
      <w:r>
        <w:t xml:space="preserve">ghi Nợ kho </w:t>
      </w:r>
      <w:r>
        <w:rPr>
          <w:b/>
        </w:rPr>
        <w:t>1371</w:t>
      </w:r>
      <w:r>
        <w:t xml:space="preserve"> khi nhập — thế là tồn kho của EPL phình lên bằng hàng của người khác, và bảng cân</w:t>
      </w:r>
    </w:p>
    <w:p>
      <w:pPr>
        <w:jc w:val="both"/>
      </w:pPr>
      <w:r>
        <w:t xml:space="preserve">đối kế toán nói sai về tài sản công ty. Nay bên em </w:t>
      </w:r>
      <w:r>
        <w:rPr>
          <w:b/>
        </w:rPr>
        <w:t>bỏ 1371 khỏi ba tờ này</w:t>
      </w:r>
      <w:r>
        <w:t>.</w:t>
      </w:r>
    </w:p>
    <w:p>
      <w:pPr>
        <w:jc w:val="both"/>
      </w:pPr>
      <w:r>
        <w:t>Cách ghi đề nghị (giống tài khoản ngoài bảng *"vật tư, hàng hoá nhận giữ hộ"* trong hệ Việt Nam, TK 002):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Ghi đơn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lines</w:t>
            </w:r>
            <w:r>
              <w:rPr>
                <w:b/>
              </w:rPr>
              <w:t xml:space="preserve"> mang gì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PNK_HH</w:t>
            </w:r>
            <w:r>
              <w:t xml:space="preserve"> nhập kho hàng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Nợ</w:t>
            </w:r>
            <w:r>
              <w:t xml:space="preserve"> *mã anh cấp*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boc_len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hao_hut</w:t>
            </w:r>
            <w:r>
              <w:t>, lô, số phiếu gom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PXK_HH</w:t>
            </w:r>
            <w:r>
              <w:t xml:space="preserve"> xuất kho hàng đi giao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Có</w:t>
            </w:r>
            <w:r>
              <w:t xml:space="preserve"> *mã anh cấp*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tan</w:t>
            </w:r>
            <w:r>
              <w:t>, từng lô lấy ra, số phiếu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DC_HH</w:t>
            </w:r>
            <w:r>
              <w:t xml:space="preserve"> điều chỉnh kho</w:t>
            </w:r>
          </w:p>
        </w:tc>
        <w:tc>
          <w:tcPr>
            <w:tcW w:type="dxa" w:w="2880"/>
          </w:tcPr>
          <w:p>
            <w:r/>
            <w:r>
              <w:t xml:space="preserve">Nợ hoặc Có theo chiều trong </w:t>
            </w:r>
            <w:r>
              <w:rPr>
                <w:rFonts w:ascii="Consolas" w:hAnsi="Consolas"/>
                <w:sz w:val="19"/>
              </w:rPr>
              <w:t>lines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chieu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tan</w:t>
            </w:r>
            <w:r>
              <w:t>, lý do</w:t>
            </w:r>
          </w:p>
        </w:tc>
      </w:tr>
    </w:tbl>
    <w:p/>
    <w:p>
      <w:pPr>
        <w:jc w:val="both"/>
      </w:pPr>
      <w:r>
        <w:t xml:space="preserve">Số lượng tấn luôn đi đủ trong </w:t>
      </w:r>
      <w:r>
        <w:rPr>
          <w:rFonts w:ascii="Consolas" w:hAnsi="Consolas"/>
          <w:sz w:val="19"/>
        </w:rPr>
        <w:t>lines</w:t>
      </w:r>
      <w:r>
        <w:t xml:space="preserve"> — nếu bên anh chỉ theo dõi ngoài bảng theo tấn (không tiền) thì</w:t>
      </w:r>
    </w:p>
    <w:p>
      <w:pPr>
        <w:jc w:val="both"/>
      </w:pPr>
      <w:r>
        <w:rPr>
          <w:rFonts w:ascii="Consolas" w:hAnsi="Consolas"/>
          <w:sz w:val="19"/>
        </w:rPr>
        <w:t>amount</w:t>
      </w:r>
      <w:r>
        <w:t xml:space="preserve"> của ba tờ này anh bỏ qua được. Nếu bên anh </w:t>
      </w:r>
      <w:r>
        <w:rPr>
          <w:b/>
        </w:rPr>
        <w:t>không</w:t>
      </w:r>
      <w:r>
        <w:t xml:space="preserve"> theo dõi hàng giữ hộ trên sổ, anh nói một</w:t>
      </w:r>
    </w:p>
    <w:p>
      <w:pPr>
        <w:jc w:val="both"/>
      </w:pPr>
      <w:r>
        <w:t xml:space="preserve">câu, bên em vẫn gửi để anh có ngữ cảnh, anh bỏ qua như tờ </w:t>
      </w:r>
      <w:r>
        <w:rPr>
          <w:rFonts w:ascii="Consolas" w:hAnsi="Consolas"/>
          <w:sz w:val="19"/>
        </w:rPr>
        <w:t>DO</w:t>
      </w:r>
      <w:r>
        <w:t>.</w:t>
      </w:r>
    </w:p>
    <w:p>
      <w:pPr>
        <w:jc w:val="both"/>
      </w:pPr>
      <w:r>
        <w:rPr>
          <w:b/>
        </w:rPr>
        <w:t>Anh cần cho:</w:t>
      </w:r>
      <w:r>
        <w:t xml:space="preserve"> một mã tài khoản ngoài bảng cho *hàng khách gửi giữ hộ* (ô cấu hình </w:t>
      </w:r>
      <w:r>
        <w:rPr>
          <w:rFonts w:ascii="Consolas" w:hAnsi="Consolas"/>
          <w:sz w:val="19"/>
        </w:rPr>
        <w:t>ma_hang_khach_gui</w:t>
      </w:r>
      <w:r>
        <w:t>).</w:t>
      </w:r>
    </w:p>
    <w:p>
      <w:pPr>
        <w:pStyle w:val="Heading2"/>
      </w:pPr>
      <w:r>
        <w:t>4.2 Giá vốn hàng bán — chỉ khi bán phụ tùng, dầu ra ngoài</w:t>
      </w:r>
    </w:p>
    <w:p>
      <w:pPr>
        <w:jc w:val="both"/>
      </w:pPr>
      <w:r>
        <w:t xml:space="preserve">EPL thỉnh thoảng bán phụ tùng hoặc dầu cho bên ngoài. Tờ </w:t>
      </w:r>
      <w:r>
        <w:rPr>
          <w:rFonts w:ascii="Consolas" w:hAnsi="Consolas"/>
          <w:sz w:val="19"/>
        </w:rPr>
        <w:t>PXK_BAN</w:t>
      </w:r>
      <w:r>
        <w:t xml:space="preserve"> là xuất kho bán: </w:t>
      </w:r>
      <w:r>
        <w:rPr>
          <w:b/>
        </w:rPr>
        <w:t>Có 1371</w:t>
      </w:r>
      <w:r>
        <w:t xml:space="preserve"> (kho</w:t>
      </w:r>
    </w:p>
    <w:p>
      <w:pPr>
        <w:jc w:val="both"/>
      </w:pPr>
      <w:r>
        <w:t>giảm — đúng, đây là hàng của EPL) và **Nợ *giá vốn***. Bên em không tự đặt mã lớp 6 theo Lào vì không</w:t>
      </w:r>
    </w:p>
    <w:p>
      <w:pPr>
        <w:jc w:val="both"/>
      </w:pPr>
      <w:r>
        <w:t>chắc bên anh dùng mã nào cho *giá vốn / biến động tồn kho*.</w:t>
      </w:r>
    </w:p>
    <w:p>
      <w:pPr>
        <w:jc w:val="both"/>
      </w:pPr>
      <w:r>
        <w:rPr>
          <w:b/>
        </w:rPr>
        <w:t>Anh cần cho:</w:t>
      </w:r>
      <w:r>
        <w:t xml:space="preserve"> mã tài khoản *giá vốn hàng bán* (ô cấu hình </w:t>
      </w:r>
      <w:r>
        <w:rPr>
          <w:rFonts w:ascii="Consolas" w:hAnsi="Consolas"/>
          <w:sz w:val="19"/>
        </w:rPr>
        <w:t>ma_gia_von</w:t>
      </w:r>
      <w:r>
        <w:t>).</w:t>
      </w:r>
    </w:p>
    <w:p>
      <w:pPr>
        <w:pStyle w:val="Heading2"/>
      </w:pPr>
      <w:r>
        <w:t>4.3 Đã có từ anh Khampla (22/09), anh xem có khớp danh mục bên anh không</w:t>
      </w:r>
    </w:p>
    <w:p>
      <w:pPr>
        <w:jc w:val="both"/>
      </w:pPr>
      <w:r>
        <w:t xml:space="preserve">Kho </w:t>
      </w:r>
      <w:r>
        <w:rPr>
          <w:b/>
        </w:rPr>
        <w:t>1371</w:t>
      </w:r>
      <w:r>
        <w:t xml:space="preserve"> (mẹ 137) · nhà cung cấp </w:t>
      </w:r>
      <w:r>
        <w:rPr>
          <w:b/>
        </w:rPr>
        <w:t>4021</w:t>
      </w:r>
      <w:r>
        <w:t xml:space="preserve"> (mẹ 402, tách theo NCC) · tiền mặt Kíp </w:t>
      </w:r>
      <w:r>
        <w:rPr>
          <w:b/>
        </w:rPr>
        <w:t>1011</w:t>
      </w:r>
      <w:r>
        <w:t xml:space="preserve"> · tiền mặt</w:t>
      </w:r>
    </w:p>
    <w:p>
      <w:pPr>
        <w:jc w:val="both"/>
      </w:pPr>
      <w:r>
        <w:t xml:space="preserve">ngoại tệ </w:t>
      </w:r>
      <w:r>
        <w:rPr>
          <w:b/>
        </w:rPr>
        <w:t>1012</w:t>
      </w:r>
      <w:r>
        <w:t xml:space="preserve"> · ngân hàng Kíp </w:t>
      </w:r>
      <w:r>
        <w:rPr>
          <w:b/>
        </w:rPr>
        <w:t>1021</w:t>
      </w:r>
      <w:r>
        <w:t xml:space="preserve"> · ngân hàng ngoại tệ </w:t>
      </w:r>
      <w:r>
        <w:rPr>
          <w:b/>
        </w:rPr>
        <w:t>1022</w:t>
      </w:r>
      <w:r>
        <w:t>. Anh muốn ghi theo mã mẹ thay mã</w:t>
      </w:r>
    </w:p>
    <w:p>
      <w:pPr>
        <w:jc w:val="both"/>
      </w:pPr>
      <w:r>
        <w:t>con thì báo, bên em đổi một bảng.</w:t>
      </w:r>
    </w:p>
    <w:p>
      <w:pPr>
        <w:pStyle w:val="Heading2"/>
      </w:pPr>
      <w:r>
        <w:t>4.4 Một loại tờ `PT` mới về nội dung, không mới về hình dạng: cấn trừ</w:t>
      </w:r>
    </w:p>
    <w:p>
      <w:pPr>
        <w:jc w:val="both"/>
      </w:pPr>
      <w:r>
        <w:t xml:space="preserve">Khách trả hộ EPL hai thứ — quẹt </w:t>
      </w:r>
      <w:r>
        <w:rPr>
          <w:b/>
        </w:rPr>
        <w:t>thẻ cao tốc</w:t>
      </w:r>
      <w:r>
        <w:t xml:space="preserve"> khách tự nạp, và </w:t>
      </w:r>
      <w:r>
        <w:rPr>
          <w:b/>
        </w:rPr>
        <w:t>trạm dầu bên Việt Nam ghi nợ</w:t>
      </w:r>
      <w:r>
        <w:t xml:space="preserve"> rồi</w:t>
      </w:r>
    </w:p>
    <w:p>
      <w:pPr>
        <w:jc w:val="both"/>
      </w:pPr>
      <w:r>
        <w:t xml:space="preserve">khách trả — cuối tháng bên em bù vào cước phải thu của chính khách đó. Trên gói tin đó là tờ </w:t>
      </w:r>
      <w:r>
        <w:rPr>
          <w:rFonts w:ascii="Consolas" w:hAnsi="Consolas"/>
          <w:sz w:val="19"/>
        </w:rPr>
        <w:t>PT</w:t>
      </w:r>
    </w:p>
    <w:p>
      <w:pPr>
        <w:jc w:val="both"/>
      </w:pPr>
      <w:r>
        <w:t xml:space="preserve">bình thường, chỉ khác </w:t>
      </w:r>
      <w:r>
        <w:rPr>
          <w:rFonts w:ascii="Consolas" w:hAnsi="Consolas"/>
          <w:sz w:val="19"/>
        </w:rPr>
        <w:t>lines.method = "offset"</w:t>
      </w:r>
      <w:r>
        <w:t xml:space="preserve"> và </w:t>
      </w:r>
      <w:r>
        <w:rPr>
          <w:rFonts w:ascii="Consolas" w:hAnsi="Consolas"/>
          <w:sz w:val="19"/>
        </w:rPr>
        <w:t>lines.ref = "CT-YYYYMM"</w:t>
      </w:r>
      <w:r>
        <w:t xml:space="preserve">; vế Có vẫn </w:t>
      </w:r>
      <w:r>
        <w:rPr>
          <w:rFonts w:ascii="Consolas" w:hAnsi="Consolas"/>
          <w:sz w:val="19"/>
        </w:rPr>
        <w:t>1211</w:t>
      </w:r>
      <w:r>
        <w:t>, vế Nợ</w:t>
      </w:r>
    </w:p>
    <w:p>
      <w:pPr>
        <w:jc w:val="both"/>
      </w:pPr>
      <w:r>
        <w:t xml:space="preserve">theo cách thu *offset* (bên em để </w:t>
      </w:r>
      <w:r>
        <w:rPr>
          <w:rFonts w:ascii="Consolas" w:hAnsi="Consolas"/>
          <w:sz w:val="19"/>
        </w:rPr>
        <w:t>1011</w:t>
      </w:r>
      <w:r>
        <w:t>; anh muốn tài khoản trung gian khác thì cho mã, bên em đổi).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Cách thử với nhau</w:t>
      </w:r>
    </w:p>
    <w:p>
      <w:pPr>
        <w:jc w:val="both"/>
      </w:pPr>
      <w:r>
        <w:t xml:space="preserve">Bên em có sẵn </w:t>
      </w:r>
      <w:r>
        <w:rPr>
          <w:rFonts w:ascii="Consolas" w:hAnsi="Consolas"/>
          <w:sz w:val="19"/>
        </w:rPr>
        <w:t>kiem/thu_day_ke_toan.py</w:t>
      </w:r>
      <w:r>
        <w:t>: nó dựng một máy nhận giả đóng vai API của anh, đẩy 38 tờ mẫu</w:t>
      </w:r>
    </w:p>
    <w:p>
      <w:pPr>
        <w:jc w:val="both"/>
      </w:pPr>
      <w:r>
        <w:t>qua, thử cả trường hợp anh trả 500 và 409. Khi anh có đường thật ở môi trường thử, chỉ cần Sếp bên EPL</w:t>
      </w:r>
    </w:p>
    <w:p>
      <w:pPr>
        <w:jc w:val="both"/>
      </w:pPr>
      <w:r>
        <w:t>đặt địa chỉ và token trong màn Sổ chứng từ → bấm *Đẩy hết* → anh kiểm phiếu bên anh, bên em kiểm cột</w:t>
      </w:r>
    </w:p>
    <w:p>
      <w:pPr>
        <w:jc w:val="both"/>
      </w:pPr>
      <w:r>
        <w:t>"Mã phiếu bên kế toán" bên này. Tờ nào anh từ chối sẽ hiện câu lỗi của anh ngay trên dòng đó.</w:t>
      </w:r>
    </w:p>
    <w:p>
      <w:pPr>
        <w:jc w:val="both"/>
      </w:pPr>
      <w:r>
        <w:t>Liên hệ kỹ thuật bên em: [tên · điện thoại].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