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jc w:val="both"/>
      </w:pPr>
      <w:r>
        <w:rPr>
          <w:b/>
        </w:rPr>
        <w:t>Đổi tên hai phiếu (29/09/2026):</w:t>
      </w:r>
      <w:r>
        <w:t xml:space="preserve"> phiếu của trang điều xe chỉ là phiếu </w:t>
      </w:r>
      <w:r>
        <w:rPr>
          <w:b/>
        </w:rPr>
        <w:t>đề nghị</w:t>
      </w:r>
      <w:r>
        <w:t xml:space="preserve"> — </w:t>
      </w:r>
      <w:r>
        <w:rPr>
          <w:i/>
        </w:rPr>
        <w:t>Phiếu lĩnh nhiên liệu</w:t>
      </w:r>
      <w:r>
        <w:t xml:space="preserve"> nay là </w:t>
      </w:r>
      <w:r>
        <w:rPr>
          <w:b/>
        </w:rPr>
        <w:t>Phiếu đề nghị xuất nhiên liệu</w:t>
      </w:r>
      <w:r>
        <w:t xml:space="preserve"> (ໃບສະເໜີເບີກນໍ້າມັນ · Fuel issue request); nút </w:t>
      </w:r>
      <w:r>
        <w:rPr>
          <w:i/>
        </w:rPr>
        <w:t>Phiếu chi tạm ứng</w:t>
      </w:r>
      <w:r>
        <w:t xml:space="preserve"> và tờ </w:t>
      </w:r>
      <w:r>
        <w:rPr>
          <w:i/>
        </w:rPr>
        <w:t>Phiếu tạm ứng đi đường</w:t>
      </w:r>
      <w:r>
        <w:t xml:space="preserve"> nay là </w:t>
      </w:r>
      <w:r>
        <w:rPr>
          <w:b/>
        </w:rPr>
        <w:t>Phiếu đề nghị tạm ứng</w:t>
      </w:r>
      <w:r>
        <w:t xml:space="preserve"> (ໃບສະເໜີເບີກເງິນລ່ວງໜ້າ · Advance request). Mã trên tờ giữ nguyên (</w:t>
      </w:r>
      <w:r>
        <w:rPr>
          <w:rFonts w:ascii="Consolas" w:hAnsi="Consolas"/>
          <w:sz w:val="19"/>
        </w:rPr>
        <w:t>PLNL-…</w:t>
      </w:r>
      <w:r>
        <w:t xml:space="preserve">, </w:t>
      </w:r>
      <w:r>
        <w:rPr>
          <w:rFonts w:ascii="Consolas" w:hAnsi="Consolas"/>
          <w:sz w:val="19"/>
        </w:rPr>
        <w:t>PTU-…</w:t>
      </w:r>
      <w:r>
        <w:t xml:space="preserve">). Trang kế toán đổi chữ theo (màn </w:t>
      </w:r>
      <w:r>
        <w:rPr>
          <w:b/>
        </w:rPr>
        <w:t>Cấp phát</w:t>
      </w:r>
      <w:r>
        <w:t xml:space="preserve">: tab </w:t>
      </w:r>
      <w:r>
        <w:rPr>
          <w:b/>
        </w:rPr>
        <w:t>Phiếu đề nghị xuất nhiên liệu</w:t>
      </w:r>
      <w:r>
        <w:t xml:space="preserve">, </w:t>
      </w:r>
      <w:r>
        <w:rPr>
          <w:b/>
        </w:rPr>
        <w:t>Phiếu đề nghị tạm ứng</w:t>
      </w:r>
      <w:r>
        <w:t xml:space="preserve">); tờ đã đẩy sang sổ trước ngày đổi vẫn mang tên cũ. Tiền </w:t>
      </w:r>
      <w:r>
        <w:rPr>
          <w:b/>
        </w:rPr>
        <w:t>chi thật</w:t>
      </w:r>
      <w:r>
        <w:t xml:space="preserve"> cũng gọi theo phiếu đề nghị của nó: tờ quỹ chi </w:t>
      </w:r>
      <w:r>
        <w:rPr>
          <w:b/>
        </w:rPr>
        <w:t>PC_TU</w:t>
      </w:r>
      <w:r>
        <w:t xml:space="preserve"> là </w:t>
      </w:r>
      <w:r>
        <w:rPr>
          <w:b/>
        </w:rPr>
        <w:t>Phiếu chi theo đề nghị tạm ứng</w:t>
      </w:r>
      <w:r>
        <w:t xml:space="preserve">; ở màn </w:t>
      </w:r>
      <w:r>
        <w:rPr>
          <w:b/>
        </w:rPr>
        <w:t>Chuyến xe</w:t>
      </w:r>
      <w:r>
        <w:t xml:space="preserve"> (trang kế toán) hai nhóm chi phí là </w:t>
      </w:r>
      <w:r>
        <w:rPr>
          <w:b/>
        </w:rPr>
        <w:t>Chi theo đề nghị tạm ứng</w:t>
      </w:r>
      <w:r>
        <w:t xml:space="preserve"> và </w:t>
      </w:r>
      <w:r>
        <w:rPr>
          <w:b/>
        </w:rPr>
        <w:t>Dầu cấp theo đề nghị xuất nhiên liệu</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 </w:t>
      </w:r>
      <w:r>
        <w:rPr>
          <w:b/>
        </w:rPr>
        <w:t>2.1</w:t>
      </w:r>
      <w:r>
        <w:t xml:space="preserve"> mở nhiều tab, mỗi tab một tài khoản</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w:t>
      </w:r>
      <w:r>
        <w:rPr>
          <w:b/>
        </w:rPr>
        <w:t>10.0b đi thử một chuyến mới A → Z từng cú bấm</w:t>
      </w:r>
      <w:r>
        <w:t xml:space="preserve">, </w:t>
      </w:r>
      <w:r>
        <w:rPr>
          <w:b/>
        </w:rPr>
        <w:t>10.0c hai phiếu mẫu đã đi trọn để xem bằng nhiều vai và xem sổ</w:t>
      </w:r>
      <w:r>
        <w:t>, rồi 62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đề nghị tạm ứng, phiếu đề nghị xuất nhiên liệu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đề nghị xuất nhiên liệu và phiếu đề nghị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đề nghị xuất nhiên liệu;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đề nghị xuất nhiên liệu, phiếu đề nghị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Muốn mở nhiều người cùng lúc, mỗi tab một tài khoản: xem </w:t>
      </w:r>
      <w:r>
        <w:rPr>
          <w:b/>
        </w:rPr>
        <w:t>2.1</w:t>
      </w:r>
      <w:r>
        <w:t xml:space="preserve"> ngay dưới bảng.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đề nghị xuất nhiên liệu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2"/>
      </w:pPr>
      <w:r>
        <w:t>2.1. Mở nhiều tab, mỗi tab một tài khoản</w:t>
      </w:r>
    </w:p>
    <w:p>
      <w:pPr>
        <w:jc w:val="both"/>
      </w:pPr>
      <w:r>
        <w:t>*</w:t>
      </w:r>
      <w:r>
        <w:rPr>
          <w:i/>
        </w:rPr>
        <w:t xml:space="preserve">Mỗi lần đăng nhập, BỎ TICK ô </w:t>
      </w:r>
      <w:r>
        <w:t>Ghi nhớ đăng nhập*</w:t>
      </w:r>
      <w:r>
        <w:rPr>
          <w:b/>
        </w:rPr>
        <w:t xml:space="preserve"> (ô này mặc định có tick, ở cả hai trang). Có tick thì phiên lưu chung cho cả trình duyệt: một tab đăng nhập tài khoản khác là </w:t>
      </w:r>
      <w:r>
        <w:t>mọi tab của trang đó** chạy theo tài khoản mới — tab ghi tên "Bãi" bấm nút lại chạy bằng quyền kế toán. Bỏ tick thì mỗi tab giữ tài khoản của riêng nó.</w:t>
      </w:r>
    </w:p>
    <w:p>
      <w:pPr>
        <w:pStyle w:val="ListBullet"/>
      </w:pPr>
      <w:r>
        <w:t xml:space="preserve">Mở tab mới bằng </w:t>
      </w:r>
      <w:r>
        <w:rPr>
          <w:b/>
        </w:rPr>
        <w:t>Ctrl+T</w:t>
      </w:r>
      <w:r>
        <w:t xml:space="preserve"> rồi gõ địa chỉ; *</w:t>
      </w:r>
      <w:r>
        <w:rPr>
          <w:i/>
        </w:rPr>
        <w:t xml:space="preserve">đừng dùng </w:t>
      </w:r>
      <w:r>
        <w:t>Nhân đôi thẻ*** (nhân đôi chép luôn phiên của tab cũ).</w:t>
      </w:r>
    </w:p>
    <w:p>
      <w:pPr>
        <w:pStyle w:val="ListBullet"/>
      </w:pPr>
      <w:r>
        <w:t xml:space="preserve">Đổi người trong một tab: bấm tên người ở góc trên phải → </w:t>
      </w:r>
      <w:r>
        <w:rPr>
          <w:b/>
        </w:rPr>
        <w:t>Đổi tài khoản</w:t>
      </w:r>
      <w:r>
        <w:t xml:space="preserve"> → đăng nhập lại, </w:t>
      </w:r>
      <w:r>
        <w:rPr>
          <w:b/>
        </w:rPr>
        <w:t>bỏ tick lại</w:t>
      </w:r>
      <w:r>
        <w:t>.</w:t>
      </w:r>
    </w:p>
    <w:p>
      <w:pPr>
        <w:pStyle w:val="ListBullet"/>
      </w:pPr>
      <w:r>
        <w:t xml:space="preserve">Trang điều xe (8020) và trang kế toán (8030) là hai trang riêng: </w:t>
      </w:r>
      <w:r>
        <w:rPr>
          <w:rFonts w:ascii="Consolas" w:hAnsi="Consolas"/>
          <w:sz w:val="19"/>
        </w:rPr>
        <w:t>ketoan</w:t>
      </w:r>
      <w:r>
        <w:t xml:space="preserve"> ở 8020 và </w:t>
      </w:r>
      <w:r>
        <w:rPr>
          <w:rFonts w:ascii="Consolas" w:hAnsi="Consolas"/>
          <w:sz w:val="19"/>
        </w:rPr>
        <w:t>ketoan</w:t>
      </w:r>
      <w:r>
        <w:t xml:space="preserve"> ở 8030 là hai tab, không đụng nhau.</w:t>
      </w:r>
    </w:p>
    <w:p>
      <w:pPr>
        <w:pStyle w:val="ListBullet"/>
      </w:pPr>
      <w:r>
        <w:t>Tài xế: dùng điện thoại là gọn nhất; không có điện thoại thì một tab như trên.</w:t>
      </w:r>
    </w:p>
    <w:p>
      <w:pPr>
        <w:pStyle w:val="ListBullet"/>
      </w:pPr>
      <w:r>
        <w:t xml:space="preserve">Cách khác: mỗi người một </w:t>
      </w:r>
      <w:r>
        <w:rPr>
          <w:b/>
        </w:rPr>
        <w:t>cửa sổ ẩn danh</w:t>
      </w:r>
      <w:r>
        <w:t xml:space="preserve"> (Ctrl+Shift+N) hoặc một trình duyệt khác.</w:t>
      </w:r>
    </w:p>
    <w:p>
      <w:pPr>
        <w:jc w:val="both"/>
      </w:pPr>
      <w:r>
        <w:rPr>
          <w:b/>
        </w:rPr>
        <w:t>Tab này bấm, tab kia có thấy ngay không?</w:t>
      </w:r>
      <w:r>
        <w:t xml:space="preserve"> Dữ liệu vào máy chủ </w:t>
      </w:r>
      <w:r>
        <w:rPr>
          <w:b/>
        </w:rPr>
        <w:t>ngay lúc bấm</w:t>
      </w:r>
      <w:r>
        <w:t xml:space="preserve"> — ví dụ thủ kho bấm </w:t>
      </w:r>
      <w:r>
        <w:rPr>
          <w:b/>
        </w:rPr>
        <w:t>Cấp dầu</w:t>
      </w:r>
      <w:r>
        <w:t xml:space="preserve"> ở 8030 thì phiếu ở 8020 đã có dầu đã cấp. Nhưng tab đang mở </w:t>
      </w:r>
      <w:r>
        <w:rPr>
          <w:b/>
        </w:rPr>
        <w:t>không tự vẽ lại</w:t>
      </w:r>
      <w:r>
        <w:t xml:space="preserve">: sang tab kia bấm </w:t>
      </w:r>
      <w:r>
        <w:rPr>
          <w:b/>
        </w:rPr>
        <w:t>F5</w:t>
      </w:r>
      <w:r>
        <w:t xml:space="preserve"> (hoặc bấm lại màn đó trên menu). Hai màn tự tải lại: </w:t>
      </w:r>
      <w:r>
        <w:rPr>
          <w:b/>
        </w:rPr>
        <w:t>Tổng quan</w:t>
      </w:r>
      <w:r>
        <w:t xml:space="preserve"> (tick </w:t>
      </w:r>
      <w:r>
        <w:rPr>
          <w:b/>
        </w:rPr>
        <w:t>Tự cập nhật 60 s</w:t>
      </w:r>
      <w:r>
        <w:t xml:space="preserve">) và </w:t>
      </w:r>
      <w:r>
        <w:rPr>
          <w:b/>
        </w:rPr>
        <w:t>Theo dõi tuyến</w:t>
      </w:r>
      <w:r>
        <w:t xml:space="preserve"> (tick </w:t>
      </w:r>
      <w:r>
        <w:rPr>
          <w:b/>
        </w:rPr>
        <w:t>Tự cập nhật 30 giây</w:t>
      </w:r>
      <w:r>
        <w:t xml:space="preserve">). Tờ chứng từ vào sổ lúc nào: xem hai đường ở </w:t>
      </w:r>
      <w:r>
        <w:rPr>
          <w:b/>
        </w:rPr>
        <w:t>1.3</w:t>
      </w:r>
      <w:r>
        <w:t>.</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đề nghị xuất nhiên liệu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dầu theo phiếu đề nghị</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đề nghị xuất nhiên liệu</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w:t>
            </w:r>
          </w:p>
        </w:tc>
        <w:tc>
          <w:tcPr>
            <w:tcW w:type="dxa" w:w="2160"/>
          </w:tcPr>
          <w:p>
            <w:r/>
            <w:r>
              <w:t>Điều xe</w:t>
            </w:r>
          </w:p>
        </w:tc>
        <w:tc>
          <w:tcPr>
            <w:tcW w:type="dxa" w:w="2160"/>
          </w:tcPr>
          <w:p>
            <w:r/>
            <w:r>
              <w:t>Không gọi sang nữa (từ 30/09): dầu kho chỉ rời kho lúc thủ kho cấp theo phiếu đề nghị; còn dòng dầu kho chưa cấp thì chặn ghi sổ</w:t>
            </w:r>
          </w:p>
        </w:tc>
        <w:tc>
          <w:tcPr>
            <w:tcW w:type="dxa" w:w="2160"/>
          </w:tcPr>
          <w:p>
            <w:r/>
            <w:r>
              <w:t>—</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đề nghị xuất nhiên liệu,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đề nghị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đề nghị xuất nhiên liệu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343</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344</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jc w:val="both"/>
      </w:pPr>
      <w:r>
        <w:rPr>
          <w:b/>
        </w:rPr>
        <w:t>Tạm ứng và xuất dầu đi theo LOẠI XE của phiếu</w:t>
      </w:r>
      <w:r>
        <w:t xml:space="preserve"> (chủ dự án chốt 29/09). Cùng một phiếu đề nghị, bản chất khác nhau tuỳ xe của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Phiếu chạy bằng</w:t>
            </w:r>
          </w:p>
        </w:tc>
        <w:tc>
          <w:tcPr>
            <w:tcW w:type="dxa" w:w="2880"/>
          </w:tcPr>
          <w:p>
            <w:r>
              <w:rPr>
                <w:b/>
              </w:rPr>
            </w:r>
            <w:r>
              <w:rPr>
                <w:b/>
              </w:rPr>
              <w:t>Tạm ứng (mục IV, VI)</w:t>
            </w:r>
          </w:p>
        </w:tc>
        <w:tc>
          <w:tcPr>
            <w:tcW w:type="dxa" w:w="2880"/>
          </w:tcPr>
          <w:p>
            <w:r>
              <w:rPr>
                <w:b/>
              </w:rPr>
            </w:r>
            <w:r>
              <w:rPr>
                <w:b/>
              </w:rPr>
              <w:t>Dầu lấy từ kho (mục III)</w:t>
            </w:r>
          </w:p>
        </w:tc>
      </w:tr>
      <w:tr>
        <w:tc>
          <w:tcPr>
            <w:tcW w:type="dxa" w:w="2880"/>
          </w:tcPr>
          <w:p>
            <w:r/>
            <w:r>
              <w:rPr>
                <w:b/>
              </w:rPr>
              <w:t>Xe nhà</w:t>
            </w:r>
            <w:r>
              <w:t xml:space="preserve"> (EPL)</w:t>
            </w:r>
          </w:p>
        </w:tc>
        <w:tc>
          <w:tcPr>
            <w:tcW w:type="dxa" w:w="2880"/>
          </w:tcPr>
          <w:p>
            <w:r/>
            <w:r>
              <w:rPr>
                <w:b/>
              </w:rPr>
              <w:t>Tạm ứng nội bộ</w:t>
            </w:r>
            <w:r>
              <w:t xml:space="preserve"> — Nợ 625 / Có 1011; cuối tháng tất toán với tài xế (bước 20)</w:t>
            </w:r>
          </w:p>
        </w:tc>
        <w:tc>
          <w:tcPr>
            <w:tcW w:type="dxa" w:w="2880"/>
          </w:tcPr>
          <w:p>
            <w:r/>
            <w:r>
              <w:rPr>
                <w:b/>
              </w:rPr>
              <w:t>Xuất nội bộ</w:t>
            </w:r>
            <w:r>
              <w:t xml:space="preserve"> — Nợ 625 / Có 1371 theo giá vốn bình quân kho</w:t>
            </w:r>
          </w:p>
        </w:tc>
      </w:tr>
      <w:tr>
        <w:tc>
          <w:tcPr>
            <w:tcW w:type="dxa" w:w="2880"/>
          </w:tcPr>
          <w:p>
            <w:r/>
            <w:r>
              <w:rPr>
                <w:b/>
              </w:rPr>
              <w:t>Xe thuê</w:t>
            </w:r>
            <w:r>
              <w:t xml:space="preserve">, dòng </w:t>
            </w:r>
            <w:r>
              <w:rPr>
                <w:i/>
              </w:rPr>
              <w:t>EPL ứng</w:t>
            </w:r>
          </w:p>
        </w:tc>
        <w:tc>
          <w:tcPr>
            <w:tcW w:type="dxa" w:w="2880"/>
          </w:tcPr>
          <w:p>
            <w:r/>
            <w:r>
              <w:rPr>
                <w:b/>
              </w:rPr>
              <w:t>Tạm ứng ghi công nợ chủ xe</w:t>
            </w:r>
            <w:r>
              <w:t xml:space="preserve"> — Nợ 4022 / Có 1011; </w:t>
            </w:r>
            <w:r>
              <w:rPr>
                <w:b/>
              </w:rPr>
              <w:t>trừ vào tiền trả chủ xe</w:t>
            </w:r>
            <w:r>
              <w:t xml:space="preserve"> (bước 19), </w:t>
            </w:r>
            <w:r>
              <w:rPr>
                <w:b/>
              </w:rPr>
              <w:t>không</w:t>
            </w:r>
            <w:r>
              <w:t xml:space="preserve"> tất toán với tài xế</w:t>
            </w:r>
          </w:p>
        </w:tc>
        <w:tc>
          <w:tcPr>
            <w:tcW w:type="dxa" w:w="2880"/>
          </w:tcPr>
          <w:p>
            <w:r/>
            <w:r>
              <w:rPr>
                <w:b/>
              </w:rPr>
              <w:t>Xuất bán cho chủ xe</w:t>
            </w:r>
            <w:r>
              <w:t xml:space="preserve"> theo </w:t>
            </w:r>
            <w:r>
              <w:rPr>
                <w:b/>
              </w:rPr>
              <w:t>giá bán riêng</w:t>
            </w:r>
            <w:r>
              <w:t xml:space="preserve"> — KT kho xăng dầu gõ ở ô </w:t>
            </w:r>
            <w:r>
              <w:rPr>
                <w:b/>
              </w:rPr>
              <w:t>Giá bán cho chủ xe</w:t>
            </w:r>
            <w:r>
              <w:t xml:space="preserve"> khi kiểm mục III (bước 6); tiền trừ chủ xe tính theo giá bán</w:t>
            </w:r>
          </w:p>
        </w:tc>
      </w:tr>
      <w:tr>
        <w:tc>
          <w:tcPr>
            <w:tcW w:type="dxa" w:w="2880"/>
          </w:tcPr>
          <w:p>
            <w:r/>
            <w:r>
              <w:rPr>
                <w:b/>
              </w:rPr>
              <w:t>Xe thuê</w:t>
            </w:r>
            <w:r>
              <w:t xml:space="preserve">, dòng </w:t>
            </w:r>
            <w:r>
              <w:rPr>
                <w:i/>
              </w:rPr>
              <w:t>Chủ xe tự trả</w:t>
            </w:r>
          </w:p>
        </w:tc>
        <w:tc>
          <w:tcPr>
            <w:tcW w:type="dxa" w:w="2880"/>
          </w:tcPr>
          <w:p>
            <w:r/>
            <w:r>
              <w:t>không có đề nghị</w:t>
            </w:r>
          </w:p>
        </w:tc>
        <w:tc>
          <w:tcPr>
            <w:tcW w:type="dxa" w:w="2880"/>
          </w:tcPr>
          <w:p>
            <w:r/>
            <w:r>
              <w:t>không có đề nghị</w:t>
            </w:r>
          </w:p>
        </w:tc>
      </w:tr>
    </w:tbl>
    <w:p/>
    <w:p>
      <w:pPr>
        <w:jc w:val="both"/>
      </w:pPr>
      <w:r>
        <w:t xml:space="preserve">Anh nói rõ thêm ngày 30/09: xe thuê </w:t>
      </w:r>
      <w:r>
        <w:rPr>
          <w:b/>
        </w:rPr>
        <w:t>không có "trả cùng lương"</w:t>
      </w:r>
      <w:r>
        <w:t xml:space="preserve"> — EPL không trả lương cho tài xế của chủ xe. Mỗi dòng của xe thuê hoặc là </w:t>
      </w:r>
      <w:r>
        <w:rPr>
          <w:i/>
        </w:rPr>
        <w:t>EPL ứng</w:t>
      </w:r>
      <w:r>
        <w:t xml:space="preserve"> (tiền mặt khi xe đi — kể cả tiền chuyến, tiền nước — hoặc nợ nhà cung cấp thay chủ xe; đều ghi công nợ chủ xe), hoặc là </w:t>
      </w:r>
      <w:r>
        <w:rPr>
          <w:i/>
        </w:rPr>
        <w:t>Chủ xe tự trả</w:t>
      </w:r>
      <w:r>
        <w:t xml:space="preserve"> (không ghi gì). Ví dụ: thuê xe </w:t>
      </w:r>
      <w:r>
        <w:rPr>
          <w:b/>
        </w:rPr>
        <w:t>200</w:t>
      </w:r>
      <w:r>
        <w:t xml:space="preserve">, chủ xe lấy dầu của EPL </w:t>
      </w:r>
      <w:r>
        <w:rPr>
          <w:b/>
        </w:rPr>
        <w:t>50</w:t>
      </w:r>
      <w:r>
        <w:t xml:space="preserve"> (xuất bán), EPL ứng tiền </w:t>
      </w:r>
      <w:r>
        <w:rPr>
          <w:b/>
        </w:rPr>
        <w:t>100</w:t>
      </w:r>
      <w:r>
        <w:t xml:space="preserve"> → chủ xe nợ EPL </w:t>
      </w:r>
      <w:r>
        <w:rPr>
          <w:b/>
        </w:rPr>
        <w:t>150</w:t>
      </w:r>
      <w:r>
        <w:t xml:space="preserve">, EPL còn trả chủ xe </w:t>
      </w:r>
      <w:r>
        <w:rPr>
          <w:b/>
        </w:rPr>
        <w:t>50</w:t>
      </w:r>
      <w:r>
        <w:t xml:space="preserve"> (trước khi trừ phí quản lý và quá tải, bước 19). Màn </w:t>
      </w:r>
      <w:r>
        <w:rPr>
          <w:b/>
        </w:rPr>
        <w:t>Tiền chuyến &amp; tiền nước tài xế</w:t>
      </w:r>
      <w:r>
        <w:t xml:space="preserve"> và màn </w:t>
      </w:r>
      <w:r>
        <w:rPr>
          <w:b/>
        </w:rPr>
        <w:t>Tất toán tài xế</w:t>
      </w:r>
      <w:r>
        <w:t xml:space="preserve"> chỉ có xe nhà.</w:t>
      </w:r>
    </w:p>
    <w:p>
      <w:pPr>
        <w:jc w:val="both"/>
      </w:pPr>
      <w:r>
        <w:rPr>
          <w:b/>
        </w:rPr>
        <w:t>Mọi lần xuất dầu kho phải có phiếu đề nghị đã cấp</w:t>
      </w:r>
      <w:r>
        <w:t xml:space="preserve"> (chủ dự án chốt 30/09): dầu kho chỉ rời kho khi thủ kho cấp theo phiếu đề nghị xuất nhiên liệu (bước 8). Ghi sổ mục III không tự xuất kho nữa — còn dòng dầu kho chưa cấp thì máy chặn ghi sổ.</w:t>
      </w:r>
    </w:p>
    <w:p>
      <w:pPr>
        <w:jc w:val="both"/>
      </w:pPr>
      <w:r>
        <w:t>Trên phiếu, đầu mục III và mục IV có một dòng chữ đậm nói bản chất (</w:t>
      </w:r>
      <w:r>
        <w:rPr>
          <w:i/>
        </w:rPr>
        <w:t>Xuất nội bộ — xe công ty (EPL)</w:t>
      </w:r>
      <w:r>
        <w:t xml:space="preserve">, </w:t>
      </w:r>
      <w:r>
        <w:rPr>
          <w:i/>
        </w:rPr>
        <w:t>Xuất bán cho chủ xe · &lt;tên chủ xe&gt;</w:t>
      </w:r>
      <w:r>
        <w:t xml:space="preserve">, </w:t>
      </w:r>
      <w:r>
        <w:rPr>
          <w:i/>
        </w:rPr>
        <w:t>Tạm ứng nội bộ — xe công ty (EPL)</w:t>
      </w:r>
      <w:r>
        <w:t xml:space="preserve">, </w:t>
      </w:r>
      <w:r>
        <w:rPr>
          <w:i/>
        </w:rPr>
        <w:t>Tạm ứng ghi công nợ chủ xe · &lt;tên chủ xe&gt;</w:t>
      </w:r>
      <w:r>
        <w:t xml:space="preserve">); hai tờ đề nghị in ra có đúng dòng đó dưới tiêu đề, và dữ liệu gửi sang hệ kho / tiền mang theo bản chất và chủ xe. Hạch toán </w:t>
      </w:r>
      <w:r>
        <w:rPr>
          <w:b/>
        </w:rPr>
        <w:t>xuất bán</w:t>
      </w:r>
      <w:r>
        <w:t xml:space="preserve"> (Nợ 4022 / Có 70 theo giá bán, Nợ 607 / Có 1371 theo giá vốn) là việc bên kho / tiền của anh Toàn, anh Tune; trang kế toán mẫu hiện vẫn ghi PXK_NL xe thuê là Nợ 4022 / Có 1371 theo giá vốn.</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343;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đề nghị xuất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đề nghị xuất nhiên liệu</w:t>
      </w:r>
      <w:r>
        <w:t xml:space="preserve"> (thanh nút trên cùng của phiếu). Máy lập mỗi kho một tờ phiếu đề nghị xuất nhiên liệu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đề nghị xuất nhiên liệu. Phiếu </w:t>
      </w:r>
      <w:r>
        <w:rPr>
          <w:b/>
        </w:rPr>
        <w:t>xe thuê</w:t>
      </w:r>
      <w:r>
        <w:t xml:space="preserve">: dầu kho EPL ứng là </w:t>
      </w:r>
      <w:r>
        <w:rPr>
          <w:b/>
        </w:rPr>
        <w:t>xuất bán cho chủ xe</w:t>
      </w:r>
      <w:r>
        <w:t xml:space="preserve"> — đầu mục III ghi rõ, giá bán do KT kho xăng dầu gõ ở bước 6 (bảng </w:t>
      </w:r>
      <w:r>
        <w:rPr>
          <w:i/>
        </w:rPr>
        <w:t>Tạm ứng và xuất dầu theo loại xe</w:t>
      </w:r>
      <w:r>
        <w:t xml:space="preserve"> ở 4.0).</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đề nghị xuất nhiên liệu tới kho → </w:t>
      </w:r>
      <w:r>
        <w:rPr>
          <w:b/>
        </w:rPr>
        <w:t>thủ kho</w:t>
      </w:r>
      <w:r>
        <w:t xml:space="preserve"> cấp dầu (bước 8).</w:t>
      </w:r>
    </w:p>
    <w:p>
      <w:pPr>
        <w:pStyle w:val="Heading2"/>
      </w:pPr>
      <w:r>
        <w:t>Bước 3. Mục IV đi đường, mục VI chi khác, và in phiếu đề nghị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đề nghị tạm ứng</w:t>
      </w:r>
      <w:r>
        <w:t xml:space="preserve"> (thanh nút trên cùng): máy </w:t>
      </w:r>
      <w:r>
        <w:rPr>
          <w:b/>
        </w:rPr>
        <w:t>lập tờ đề nghị tạm ứng có mã QR</w:t>
      </w:r>
      <w:r>
        <w:t xml:space="preserve"> (</w:t>
      </w:r>
      <w:r>
        <w:rPr>
          <w:rFonts w:ascii="Consolas" w:hAnsi="Consolas"/>
          <w:sz w:val="19"/>
        </w:rPr>
        <w:t>PTU-&lt;số phiếu&gt;</w:t>
      </w:r>
      <w:r>
        <w:t xml:space="preserve">, đã có thì cập nhật) rồi mở màn </w:t>
      </w:r>
      <w:r>
        <w:rPr>
          <w:b/>
        </w:rPr>
        <w:t>Phiếu chi · Phiếu thu</w:t>
      </w:r>
      <w:r>
        <w:t xml:space="preserve"> ở tờ đó. Bấm </w:t>
      </w:r>
      <w:r>
        <w:rPr>
          <w:b/>
        </w:rPr>
        <w:t>In</w:t>
      </w:r>
      <w:r>
        <w:t xml:space="preserve">, tài xế cầm tới quỹ. Bãi in lúc kế toán </w:t>
      </w:r>
      <w:r>
        <w:rPr>
          <w:b/>
        </w:rPr>
        <w:t>chưa nhập giá</w:t>
      </w:r>
      <w:r>
        <w:t xml:space="preserve"> cũng được: tờ chỉ có khoản mục và SL, số tiền quỹ thấy khi quét mã là số theo giá kế toán đã nhập </w:t>
      </w:r>
      <w:r>
        <w:rPr>
          <w:b/>
        </w:rPr>
        <w:t>lúc chi</w:t>
      </w:r>
      <w:r>
        <w:t>.</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đề nghị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 xml:space="preserve">tiền nước, tiền chuyến — </w:t>
            </w:r>
            <w:r>
              <w:rPr>
                <w:b/>
              </w:rPr>
              <w:t>chỉ xe nhà</w:t>
            </w:r>
          </w:p>
        </w:tc>
        <w:tc>
          <w:tcPr>
            <w:tcW w:type="dxa" w:w="2160"/>
          </w:tcPr>
          <w:p>
            <w:r/>
            <w:r>
              <w:rPr>
                <w:b/>
              </w:rPr>
              <w:t>Không</w:t>
            </w:r>
            <w:r>
              <w:t xml:space="preserve"> vào tạm ứng; cộng lên màn </w:t>
            </w:r>
            <w:r>
              <w:rPr>
                <w:b/>
              </w:rPr>
              <w:t>Tiền chuyến &amp; tiền nước tài xế</w:t>
            </w:r>
            <w:r>
              <w:t xml:space="preserve"> để trả cùng lương (bước 20). Phiếu </w:t>
            </w:r>
            <w:r>
              <w:rPr>
                <w:b/>
              </w:rPr>
              <w:t>xe thuê</w:t>
            </w:r>
            <w:r>
              <w:t xml:space="preserve"> không có lựa chọn này: tiền nước, tiền chuyến EPL ứng tự thành </w:t>
            </w:r>
            <w:r>
              <w:rPr>
                <w:i/>
              </w:rPr>
              <w:t>Chi ngay khi xe đi</w:t>
            </w:r>
            <w:r>
              <w:t xml:space="preserve"> (tạm ứng ghi công nợ chủ xe)</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đề nghị xuất nhiên liệu,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đề nghị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jc w:val="both"/>
      </w:pPr>
      <w:r>
        <w:t xml:space="preserve">Phiếu </w:t>
      </w:r>
      <w:r>
        <w:rPr>
          <w:b/>
        </w:rPr>
        <w:t>xe thuê</w:t>
      </w:r>
      <w:r>
        <w:t xml:space="preserve">, dòng dầu kho </w:t>
      </w:r>
      <w:r>
        <w:rPr>
          <w:i/>
        </w:rPr>
        <w:t>EPL ứng</w:t>
      </w:r>
      <w:r>
        <w:t xml:space="preserve">: dưới ô đơn giá (giá vốn bình quân, xám) có ô </w:t>
      </w:r>
      <w:r>
        <w:rPr>
          <w:b/>
        </w:rPr>
        <w:t>Giá bán cho chủ xe</w:t>
      </w:r>
      <w:r>
        <w:t xml:space="preserve"> — gõ giá bán một lít (LAK). Cột </w:t>
      </w:r>
      <w:r>
        <w:rPr>
          <w:b/>
        </w:rPr>
        <w:t>Thành tiền (LAK)</w:t>
      </w:r>
      <w:r>
        <w:t xml:space="preserve"> và tiền trừ chủ xe tính theo giá bán; giá vốn vẫn là bình quân kho. Đầu mục III ghi </w:t>
      </w:r>
      <w:r>
        <w:rPr>
          <w:i/>
        </w:rPr>
        <w:t>Xuất bán cho chủ xe · &lt;tên chủ xe&gt;</w:t>
      </w:r>
      <w:r>
        <w:t>.</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 — </w:t>
      </w:r>
      <w:r>
        <w:rPr>
          <w:b/>
        </w:rPr>
        <w:t>sau khi thủ kho đã cấp dầu</w:t>
      </w:r>
      <w:r>
        <w:t xml:space="preserve"> theo phiếu đề nghị (bước 8). Kiểm thì làm trước được; ghi sổ thì phải chờ cấp.</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Ghi sổ mục III không xuất kho</w:t>
      </w:r>
      <w:r>
        <w:t xml:space="preserve"> (từ 30/09): dầu kho chỉ rời kho </w:t>
      </w:r>
      <w:r>
        <w:rPr>
          <w:b/>
        </w:rPr>
        <w:t>một lần</w:t>
      </w:r>
      <w:r>
        <w:t xml:space="preserve">, lúc thủ kho cấp theo phiếu đề nghị (bước 8) — lúc đó mới trừ tồn, mang giá bình quân lúc cấp, sinh tờ </w:t>
      </w:r>
      <w:r>
        <w:rPr>
          <w:b/>
        </w:rPr>
        <w:t>PXK_NL</w:t>
      </w:r>
      <w:r>
        <w:t>. Trước đây ghi sổ tự xuất dòng chưa cấp, nên có dầu rời kho mà không có tờ đề nghị nào; nay bỏ.</w:t>
      </w:r>
    </w:p>
    <w:p>
      <w:pPr>
        <w:jc w:val="both"/>
      </w:pPr>
      <w:r>
        <w:rPr>
          <w:b/>
        </w:rPr>
        <w:t>Máy chặn:</w:t>
      </w:r>
      <w:r>
        <w:t xml:space="preserve"> dòng EPL trả mà đơn giá 0 thì không kiểm được; phiếu xe thuê có dòng dầu kho EPL ứng mà chưa có </w:t>
      </w:r>
      <w:r>
        <w:rPr>
          <w:b/>
        </w:rPr>
        <w:t>giá bán</w:t>
      </w:r>
      <w:r>
        <w:t xml:space="preserve"> thì không kiểm được (</w:t>
      </w:r>
      <w:r>
        <w:rPr>
          <w:i/>
        </w:rPr>
        <w:t>Xe thuê: dầu lấy từ kho là xuất bán cho chủ xe … chưa có giá bán</w:t>
      </w:r>
      <w:r>
        <w:t xml:space="preserve">); còn dòng dầu kho EPL ứng </w:t>
      </w:r>
      <w:r>
        <w:rPr>
          <w:b/>
        </w:rPr>
        <w:t>chưa được cấp theo phiếu đề nghị</w:t>
      </w:r>
      <w:r>
        <w:t xml:space="preserve"> thì không ghi sổ được (</w:t>
      </w:r>
      <w:r>
        <w:rPr>
          <w:i/>
        </w:rPr>
        <w:t>Mục III: dòng 1 (200 lít) lấy từ kho chưa được cấp theo phiếu đề nghị xuất nhiên liệu. Bãi in phiếu đề nghị, thủ kho cấp dầu ở Cấp phát, rồi mới ghi sổ mục III.</w:t>
      </w:r>
      <w:r>
        <w:t>); kế toán chỉ nhập giá, không thêm / xoá dòng. Bãi, tài xế, thủ kho không thấy giá bán.</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đề nghị xuất nhiên liệu — trang kế toán</w:t>
      </w:r>
    </w:p>
    <w:p>
      <w:pPr>
        <w:jc w:val="both"/>
      </w:pPr>
      <w:r>
        <w:rPr>
          <w:b/>
        </w:rPr>
        <w:t>Ai:</w:t>
      </w:r>
      <w:r>
        <w:t xml:space="preserve"> thủ kho của đúng kho ghi trên phiếu đề nghị xuất nhiên liệu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đề nghị xuất nhiên liệu của kho mình.</w:t>
      </w:r>
    </w:p>
    <w:p>
      <w:pPr>
        <w:pStyle w:val="ListNumber"/>
      </w:pPr>
      <w:r>
        <w:t xml:space="preserve">Tài xế đưa tờ phiếu đề nghị xuất nhiên liệu: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đề nghị xuất nhiên liệu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đề nghị tạm ứng</w:t>
      </w:r>
      <w:r>
        <w:t xml:space="preserve"> → quét QR phiếu đề nghị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tờ đề nghị tạm ứng có mã QR thành </w:t>
      </w:r>
      <w:r>
        <w:rPr>
          <w:i/>
        </w:rPr>
        <w:t>Đã cấp</w:t>
      </w:r>
      <w:r>
        <w:t xml:space="preserve"> (chi ở cách nào cũng vậy — Tất toán đếm "đã ứng" theo tờ này; chi rồi quét QR lần nữa thì bị chặn); sinh tờ </w:t>
      </w:r>
      <w:r>
        <w:rPr>
          <w:b/>
        </w:rPr>
        <w:t>PC_TU</w:t>
      </w:r>
      <w:r>
        <w:t xml:space="preserve"> (phiếu chi theo đề nghị tạm ứng, ở trang điều xe, chờ đẩy sổ) — chỉ gồm dòng cách trả </w:t>
      </w:r>
      <w:r>
        <w:rPr>
          <w:b/>
        </w:rPr>
        <w:t>Chi ngay khi xe đi</w:t>
      </w:r>
      <w:r>
        <w:t>, đúng số trên phiếu đề nghị tạm ứng; khoản cùng lương, nợ nhà cung cấp, trừ thẻ không qua tay quỹ lúc này. Tài xế ký nhận tiền trên tờ phiếu đề nghị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đề nghị xuất nhiên liệu.</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344</w:t>
      </w:r>
      <w:r>
        <w:t xml:space="preserve">, tài xế </w:t>
      </w:r>
      <w:r>
        <w:rPr>
          <w:rFonts w:ascii="Consolas" w:hAnsi="Consolas"/>
          <w:sz w:val="19"/>
        </w:rPr>
        <w:t>tx02</w:t>
      </w:r>
      <w:r>
        <w:t xml:space="preserve">, tuyến </w:t>
      </w:r>
      <w:r>
        <w:rPr>
          <w:b/>
        </w:rPr>
        <w:t>ທ່າບົກ → ທ່າເຮືອກະລໍ</w:t>
      </w:r>
      <w:r>
        <w:t>,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đề nghị xuất nhiên liệu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w:t>
      </w:r>
      <w:r>
        <w:rPr>
          <w:b/>
        </w:rPr>
        <w:t>theo giá bán cho chủ xe</w:t>
      </w:r>
      <w:r>
        <w:t xml:space="preserve">, tạm ứng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 </w:t>
      </w:r>
      <w:r>
        <w:rPr>
          <w:b/>
        </w:rPr>
        <w:t>chỉ phiếu xe nhà</w:t>
      </w:r>
      <w:r>
        <w:t xml:space="preserve"> (xe thuê không có trả cùng lương, 30/09)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Chỉ tài xế xe nhà:</w:t>
      </w:r>
      <w:r>
        <w:t xml:space="preserve"> phiếu </w:t>
      </w:r>
      <w:r>
        <w:rPr>
          <w:b/>
        </w:rPr>
        <w:t>xe thuê</w:t>
      </w:r>
      <w:r>
        <w:t xml:space="preserve"> không vào Tất toán — tạm ứng xe thuê là công nợ chủ xe, đã trừ vào tiền trả chủ xe (bước 19); tất toán thêm là một khoản hai lần (chủ dự án 29/09).</w:t>
      </w:r>
    </w:p>
    <w:p>
      <w:pPr>
        <w:jc w:val="both"/>
      </w:pPr>
      <w:r>
        <w:rPr>
          <w:b/>
        </w:rPr>
        <w:t>Máy tự làm:</w:t>
      </w:r>
      <w:r>
        <w:t xml:space="preserve"> chênh lệch = đã chi thật − đã ứng. </w:t>
      </w:r>
      <w:r>
        <w:rPr>
          <w:i/>
        </w:rPr>
        <w:t>Đã ứng</w:t>
      </w:r>
      <w:r>
        <w:t xml:space="preserve"> là các phiếu đề nghị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đề nghị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đề nghị xuất nhiên liệu…)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đề nghị xuất nhiên liệu</w:t>
            </w:r>
          </w:p>
        </w:tc>
        <w:tc>
          <w:tcPr>
            <w:tcW w:type="dxa" w:w="2160"/>
          </w:tcPr>
          <w:p>
            <w:r/>
            <w:r>
              <w:t xml:space="preserve">Phiếu đề nghị xuất nhiên liệu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đề nghị xuất nhiên liệu,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đề nghị xuất nhiên liệu</w:t>
            </w:r>
          </w:p>
        </w:tc>
        <w:tc>
          <w:tcPr>
            <w:tcW w:type="dxa" w:w="1440"/>
          </w:tcPr>
          <w:p>
            <w:r/>
            <w:r>
              <w:t>Bấm Phiếu đề nghị xuất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đề nghị tạm ứng</w:t>
            </w:r>
          </w:p>
        </w:tc>
        <w:tc>
          <w:tcPr>
            <w:tcW w:type="dxa" w:w="1440"/>
          </w:tcPr>
          <w:p>
            <w:r/>
            <w:r>
              <w:t>Bấm Phiếu đề nghị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theo đề nghị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Xe nhà: tạm ứng nội bộ, Nợ chi phí 625 · xe thuê: ghi công nợ chủ xe, Nợ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theo phiếu đề nghị (đường duy nhất, từ 30/09)</w:t>
            </w:r>
          </w:p>
        </w:tc>
        <w:tc>
          <w:tcPr>
            <w:tcW w:type="dxa" w:w="1440"/>
          </w:tcPr>
          <w:p>
            <w:r/>
            <w:r>
              <w:t>Kế toán</w:t>
            </w:r>
          </w:p>
        </w:tc>
        <w:tc>
          <w:tcPr>
            <w:tcW w:type="dxa" w:w="1440"/>
          </w:tcPr>
          <w:p>
            <w:r/>
            <w:r>
              <w:t>Ngay</w:t>
            </w:r>
          </w:p>
        </w:tc>
        <w:tc>
          <w:tcPr>
            <w:tcW w:type="dxa" w:w="1440"/>
          </w:tcPr>
          <w:p>
            <w:r/>
            <w:r>
              <w:t xml:space="preserve">Xe nhà: xuất nội bộ, Nợ 625 / Có 1371 · xe thuê: </w:t>
            </w:r>
            <w:r>
              <w:rPr>
                <w:b/>
              </w:rPr>
              <w:t>xuất bán</w:t>
            </w:r>
            <w:r>
              <w:t xml:space="preserve"> cho chủ xe (giá bán trên phiếu) — trang kế toán mẫu còn ghi Nợ 4022 / Có 1371 theo giá vốn, hạch toán bán là việc bên kho / tiền</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đề nghị xuất nhiên liệu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đề nghị tạm ứng, phiếu đề nghị xuất nhiên liệu;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(cộng hai phiếu mẫu 10.0c lập sau, đã thu đủ).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Máy chủ đã chạy bản mới nhất:</w:t>
      </w:r>
      <w:r>
        <w:t xml:space="preserve"> 8020 và 8030 khởi động lại lúc 13:59 ngày 29/09 — có </w:t>
      </w:r>
      <w:r>
        <w:rPr>
          <w:b/>
        </w:rPr>
        <w:t>Báo cân ở mỏ</w:t>
      </w:r>
      <w:r>
        <w:t xml:space="preserve"> (bước 10b), </w:t>
      </w:r>
      <w:r>
        <w:rPr>
          <w:b/>
        </w:rPr>
        <w:t>Km chiều về</w:t>
      </w:r>
      <w:r>
        <w:t xml:space="preserve"> của tuyến, ô </w:t>
      </w:r>
      <w:r>
        <w:rPr>
          <w:b/>
        </w:rPr>
        <w:t>Lúc đi</w:t>
      </w:r>
      <w:r>
        <w:t xml:space="preserve"> tự điền (bước 1), ô </w:t>
      </w:r>
      <w:r>
        <w:rPr>
          <w:b/>
        </w:rPr>
        <w:t>cách trả</w:t>
      </w:r>
      <w:r>
        <w:t xml:space="preserve"> mục IV (bước 3), tờ đề nghị tạm ứng có mã QR và tờ chứng từ PTU theo đúng số quỹ chi. Chỉ cần </w:t>
      </w:r>
      <w:r>
        <w:rPr>
          <w:b/>
        </w:rPr>
        <w:t>Ctrl+F5</w:t>
      </w:r>
      <w:r>
        <w:t xml:space="preserve"> trên trình duyệt. Sau này em sửa mã máy chủ thì em báo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tab theo </w:t>
      </w:r>
      <w:r>
        <w:rPr>
          <w:b/>
        </w:rPr>
        <w:t>2.1</w:t>
      </w:r>
      <w:r>
        <w:t>: mỗi tab một tài khoản, mỗi lần đăng nhập *</w:t>
      </w:r>
      <w:r>
        <w:rPr>
          <w:i/>
        </w:rPr>
        <w:t xml:space="preserve">bỏ tick </w:t>
      </w:r>
      <w:r>
        <w:t xml:space="preserve">Ghi nhớ đăng nhập***.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(đang có phiếu mẫu cũ chưa về — test dùng xe </w:t>
      </w:r>
      <w:r>
        <w:rPr>
          <w:b/>
        </w:rPr>
        <w:t>343</w:t>
      </w:r>
      <w:r>
        <w:t xml:space="preserve">, </w:t>
      </w:r>
      <w:r>
        <w:rPr>
          <w:b/>
        </w:rPr>
        <w:t>344</w:t>
      </w:r>
      <w:r>
        <w:t xml:space="preserve">; </w:t>
      </w:r>
      <w:r>
        <w:rPr>
          <w:b/>
        </w:rPr>
        <w:t>345</w:t>
      </w:r>
      <w:r>
        <w:t xml:space="preserve">, </w:t>
      </w:r>
      <w:r>
        <w:rPr>
          <w:b/>
        </w:rPr>
        <w:t>346</w:t>
      </w:r>
      <w:r>
        <w:t xml:space="preserve"> đã chạy cặp phiếu mẫu 10.0c)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ở T27; cặp phiếu mẫu 10.0c cũng dùng tài xế này).</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10.0b. Đi thử một chuyến mới từ A đến Z — bấm theo thứ tự này</w:t>
      </w:r>
    </w:p>
    <w:p>
      <w:pPr>
        <w:jc w:val="both"/>
      </w:pPr>
      <w:r>
        <w:t xml:space="preserve">Một chuyến trọn vẹn làm từ đầu: phiếu </w:t>
      </w:r>
      <w:r>
        <w:rPr>
          <w:b/>
        </w:rPr>
        <w:t>GOM</w:t>
      </w:r>
      <w:r>
        <w:t xml:space="preserve"> mỏ → bãi, rồi phiếu </w:t>
      </w:r>
      <w:r>
        <w:rPr>
          <w:b/>
        </w:rPr>
        <w:t>GIAO</w:t>
      </w:r>
      <w:r>
        <w:t xml:space="preserve"> lấy hàng từ lô đó ra cảng, tới hoá đơn và sổ. Mỗi bước ghi </w:t>
      </w:r>
      <w:r>
        <w:rPr>
          <w:b/>
        </w:rPr>
        <w:t>ai</w:t>
      </w:r>
      <w:r>
        <w:t xml:space="preserve"> (đăng nhập tài khoản nào), </w:t>
      </w:r>
      <w:r>
        <w:rPr>
          <w:b/>
        </w:rPr>
        <w:t>trang</w:t>
      </w:r>
      <w:r>
        <w:t xml:space="preserve"> nào, </w:t>
      </w:r>
      <w:r>
        <w:rPr>
          <w:b/>
        </w:rPr>
        <w:t>bấm gì</w:t>
      </w:r>
      <w:r>
        <w:t xml:space="preserve"> (đúng chữ trên nút), và </w:t>
      </w:r>
      <w:r>
        <w:rPr>
          <w:b/>
        </w:rPr>
        <w:t>thấy gì là đúng</w:t>
      </w:r>
      <w:r>
        <w:t xml:space="preserve"> — số đã tính sẵn theo đúng số em cho ở đây. Mã ca ở cuối mỗi bước (T…) là dòng tương ứng trong bảng 10.1–10.6 để đánh dấu </w:t>
      </w:r>
      <w:r>
        <w:rPr>
          <w:b/>
        </w:rPr>
        <w:t>Đạt</w:t>
      </w:r>
      <w:r>
        <w:t>.</w:t>
      </w:r>
    </w:p>
    <w:p>
      <w:pPr>
        <w:jc w:val="both"/>
      </w:pPr>
      <w:r>
        <w:rPr>
          <w:b/>
        </w:rPr>
        <w:t>Chuẩn bị (một lần):</w:t>
      </w:r>
      <w:r>
        <w:t xml:space="preserve"> Ctrl+F5 cả hai trang. Mở tab theo </w:t>
      </w:r>
      <w:r>
        <w:rPr>
          <w:b/>
        </w:rPr>
        <w:t>2.1</w:t>
      </w:r>
      <w:r>
        <w:t xml:space="preserve"> (mỗi tab một tài khoản, bỏ tick </w:t>
      </w:r>
      <w:r>
        <w:rPr>
          <w:i/>
        </w:rPr>
        <w:t>Ghi nhớ đăng nhập</w:t>
      </w:r>
      <w:r>
        <w:t xml:space="preserve">): trang điều xe </w:t>
      </w:r>
      <w:r>
        <w:rPr>
          <w:rFonts w:ascii="Consolas" w:hAnsi="Consolas"/>
          <w:sz w:val="19"/>
        </w:rPr>
        <w:t>http://&lt;máy chủ&gt;:8020</w:t>
      </w:r>
      <w:r>
        <w:t xml:space="preserve">, trang kế toán </w:t>
      </w:r>
      <w:r>
        <w:rPr>
          <w:rFonts w:ascii="Consolas" w:hAnsi="Consolas"/>
          <w:sz w:val="19"/>
        </w:rPr>
        <w:t>http://&lt;máy chủ&gt;:8030</w:t>
      </w:r>
      <w:r>
        <w:t xml:space="preserve">. Tài xế </w:t>
      </w:r>
      <w:r>
        <w:rPr>
          <w:rFonts w:ascii="Consolas" w:hAnsi="Consolas"/>
          <w:sz w:val="19"/>
        </w:rPr>
        <w:t>tx01</w:t>
      </w:r>
      <w:r>
        <w:t xml:space="preserve"> (sau này </w:t>
      </w:r>
      <w:r>
        <w:rPr>
          <w:rFonts w:ascii="Consolas" w:hAnsi="Consolas"/>
          <w:sz w:val="19"/>
        </w:rPr>
        <w:t>tx02</w:t>
      </w:r>
      <w:r>
        <w:t>) dùng điện thoại hoặc một tab riêng.</w:t>
      </w:r>
    </w:p>
    <w:p>
      <w:pPr>
        <w:jc w:val="both"/>
      </w:pPr>
      <w:r>
        <w:t xml:space="preserve">#### A. Phiếu GOM — Bãi lập (trang điều xe, </w:t>
      </w:r>
      <w:r>
        <w:rPr>
          <w:rFonts w:ascii="Consolas" w:hAnsi="Consolas"/>
          <w:sz w:val="19"/>
        </w:rPr>
        <w:t>thabok</w:t>
      </w:r>
      <w:r>
        <w:t>)</w:t>
      </w:r>
    </w:p>
    <w:p>
      <w:pPr>
        <w:pStyle w:val="ListNumber"/>
      </w:pPr>
      <w:r>
        <w:rPr>
          <w:b/>
        </w:rPr>
        <w:t>Vận tải → Phiếu xuất xe</w:t>
      </w:r>
      <w:r>
        <w:t xml:space="preserve"> → bấm </w:t>
      </w:r>
      <w:r>
        <w:rPr>
          <w:b/>
        </w:rPr>
        <w:t>Phiếu mới</w:t>
      </w:r>
      <w:r>
        <w:t>.</w:t>
      </w:r>
    </w:p>
    <w:p>
      <w:pPr>
        <w:pStyle w:val="ListNumber"/>
      </w:pPr>
      <w:r>
        <w:t xml:space="preserve">Thẻ </w:t>
      </w:r>
      <w:r>
        <w:rPr>
          <w:b/>
        </w:rPr>
        <w:t>I</w:t>
      </w:r>
      <w:r>
        <w:t xml:space="preserve">: </w:t>
      </w:r>
      <w:r>
        <w:rPr>
          <w:b/>
        </w:rPr>
        <w:t>Loại phiếu</w:t>
      </w:r>
      <w:r>
        <w:t xml:space="preserve"> = </w:t>
      </w:r>
      <w:r>
        <w:rPr>
          <w:b/>
        </w:rPr>
        <w:t>Gom (mỏ → bãi)</w:t>
      </w:r>
      <w:r>
        <w:t xml:space="preserve"> (số phiếu đổi thành </w:t>
      </w:r>
      <w:r>
        <w:rPr>
          <w:rFonts w:ascii="Consolas" w:hAnsi="Consolas"/>
          <w:sz w:val="19"/>
        </w:rPr>
        <w:t>G4-…</w:t>
      </w:r>
      <w:r>
        <w:t xml:space="preserve">). </w:t>
      </w:r>
      <w:r>
        <w:rPr>
          <w:b/>
        </w:rPr>
        <w:t>Số xe</w:t>
      </w:r>
      <w:r>
        <w:t xml:space="preserve"> = </w:t>
      </w:r>
      <w:r>
        <w:rPr>
          <w:b/>
        </w:rPr>
        <w:t>343</w:t>
      </w:r>
      <w:r>
        <w:t xml:space="preserve"> → biển đầu kéo, rơ-moóc, hãng tự điền; ô </w:t>
      </w:r>
      <w:r>
        <w:rPr>
          <w:b/>
        </w:rPr>
        <w:t>Lúc đi</w:t>
      </w:r>
      <w:r>
        <w:t xml:space="preserve"> tự điền </w:t>
      </w:r>
      <w:r>
        <w:rPr>
          <w:b/>
        </w:rPr>
        <w:t>61200</w:t>
      </w:r>
      <w:r>
        <w:t xml:space="preserve">, dưới ô ghi </w:t>
      </w:r>
      <w:r>
        <w:rPr>
          <w:i/>
        </w:rPr>
        <w:t>Điền sẵn theo công-tơ-mét của xe — sửa được</w:t>
      </w:r>
      <w:r>
        <w:t xml:space="preserve">. </w:t>
      </w:r>
      <w:r>
        <w:rPr>
          <w:b/>
        </w:rPr>
        <w:t>Tài xế</w:t>
      </w:r>
      <w:r>
        <w:t xml:space="preserve"> = </w:t>
      </w:r>
      <w:r>
        <w:rPr>
          <w:b/>
        </w:rPr>
        <w:t>ທ້າວ ທັດສະດາພອນ</w:t>
      </w:r>
      <w:r>
        <w:t xml:space="preserve"> (</w:t>
      </w:r>
      <w:r>
        <w:rPr>
          <w:rFonts w:ascii="Consolas" w:hAnsi="Consolas"/>
          <w:sz w:val="19"/>
        </w:rPr>
        <w:t>tx01</w:t>
      </w:r>
      <w:r>
        <w:t xml:space="preserve">). </w:t>
      </w:r>
      <w:r>
        <w:rPr>
          <w:b/>
        </w:rPr>
        <w:t>Ngày lập phiếu</w:t>
      </w:r>
      <w:r>
        <w:t xml:space="preserve">, </w:t>
      </w:r>
      <w:r>
        <w:rPr>
          <w:b/>
        </w:rPr>
        <w:t>Ngày xe đi</w:t>
      </w:r>
      <w:r>
        <w:t xml:space="preserve"> = hôm nay. </w:t>
      </w:r>
      <w:r>
        <w:rPr>
          <w:i/>
        </w:rPr>
        <w:t>(T01, T01b)</w:t>
      </w:r>
    </w:p>
    <w:p>
      <w:pPr>
        <w:pStyle w:val="ListNumber"/>
      </w:pPr>
      <w:r>
        <w:t xml:space="preserve">Thẻ </w:t>
      </w:r>
      <w:r>
        <w:rPr>
          <w:b/>
        </w:rPr>
        <w:t>II</w:t>
      </w:r>
      <w:r>
        <w:t xml:space="preserve">: </w:t>
      </w:r>
      <w:r>
        <w:rPr>
          <w:b/>
        </w:rPr>
        <w:t>Chọn tuyến</w:t>
      </w:r>
      <w:r>
        <w:t xml:space="preserve"> = </w:t>
      </w:r>
      <w:r>
        <w:rPr>
          <w:i/>
        </w:rPr>
        <w:t>ກາສີ → ທ່າບົກ · 145.0 km · ↩ 145.0 km</w:t>
      </w:r>
      <w:r>
        <w:t xml:space="preserve"> → điểm đi, điểm đến tự điền; </w:t>
      </w:r>
      <w:r>
        <w:rPr>
          <w:b/>
        </w:rPr>
        <w:t>Km về ước tính</w:t>
      </w:r>
      <w:r>
        <w:t xml:space="preserve"> (thẻ I) thành </w:t>
      </w:r>
      <w:r>
        <w:rPr>
          <w:b/>
        </w:rPr>
        <w:t>61.490</w:t>
      </w:r>
      <w:r>
        <w:t xml:space="preserve"> (61.200 + 145 + 145). </w:t>
      </w:r>
      <w:r>
        <w:rPr>
          <w:b/>
        </w:rPr>
        <w:t>Khách hàng</w:t>
      </w:r>
      <w:r>
        <w:t xml:space="preserve"> = </w:t>
      </w:r>
      <w:r>
        <w:rPr>
          <w:b/>
        </w:rPr>
        <w:t>ຄຳຕຸ້ຍ</w:t>
      </w:r>
      <w:r>
        <w:t xml:space="preserve">. </w:t>
      </w:r>
      <w:r>
        <w:rPr>
          <w:b/>
        </w:rPr>
        <w:t>Loại hàng</w:t>
      </w:r>
      <w:r>
        <w:t xml:space="preserve"> = </w:t>
      </w:r>
      <w:r>
        <w:rPr>
          <w:b/>
        </w:rPr>
        <w:t>Quặng sắt</w:t>
      </w:r>
      <w:r>
        <w:t xml:space="preserve">. Ô </w:t>
      </w:r>
      <w:r>
        <w:rPr>
          <w:b/>
        </w:rPr>
        <w:t>Cân tại mỏ (t)</w:t>
      </w:r>
      <w:r>
        <w:t xml:space="preserve"> để </w:t>
      </w:r>
      <w:r>
        <w:rPr>
          <w:b/>
        </w:rPr>
        <w:t>trống</w:t>
      </w:r>
      <w:r>
        <w:t xml:space="preserve">. Không có khung </w:t>
      </w:r>
      <w:r>
        <w:rPr>
          <w:i/>
        </w:rPr>
        <w:t>Hàng trên phiếu</w:t>
      </w:r>
      <w:r>
        <w:t xml:space="preserve"> (phiếu gom). </w:t>
      </w:r>
      <w:r>
        <w:rPr>
          <w:i/>
        </w:rPr>
        <w:t>(T01)</w:t>
      </w:r>
    </w:p>
    <w:p>
      <w:pPr>
        <w:pStyle w:val="ListNumber"/>
      </w:pPr>
      <w:r>
        <w:t xml:space="preserve">Thẻ </w:t>
      </w:r>
      <w:r>
        <w:rPr>
          <w:b/>
        </w:rPr>
        <w:t>III</w:t>
      </w:r>
      <w:r>
        <w:t xml:space="preserve"> → </w:t>
      </w:r>
      <w:r>
        <w:rPr>
          <w:b/>
        </w:rPr>
        <w:t>+ Thêm dòng</w:t>
      </w:r>
      <w:r>
        <w:t xml:space="preserve">: </w:t>
      </w:r>
      <w:r>
        <w:rPr>
          <w:b/>
        </w:rPr>
        <w:t>Lít</w:t>
      </w:r>
      <w:r>
        <w:t xml:space="preserve"> 200, </w:t>
      </w:r>
      <w:r>
        <w:rPr>
          <w:b/>
        </w:rPr>
        <w:t>Nơi đổ</w:t>
      </w:r>
      <w:r>
        <w:t xml:space="preserve"> = kho Thà Bốc (nhóm </w:t>
      </w:r>
      <w:r>
        <w:rPr>
          <w:i/>
        </w:rPr>
        <w:t>Kho của EPL (lĩnh)</w:t>
      </w:r>
      <w:r>
        <w:t xml:space="preserve">). </w:t>
      </w:r>
      <w:r>
        <w:rPr>
          <w:i/>
        </w:rPr>
        <w:t>(T02)</w:t>
      </w:r>
    </w:p>
    <w:p>
      <w:pPr>
        <w:pStyle w:val="ListNumber"/>
      </w:pPr>
      <w:r>
        <w:t xml:space="preserve">Thẻ </w:t>
      </w:r>
      <w:r>
        <w:rPr>
          <w:b/>
        </w:rPr>
        <w:t>IV</w:t>
      </w:r>
      <w:r>
        <w:t xml:space="preserve"> → bấm </w:t>
      </w:r>
      <w:r>
        <w:rPr>
          <w:b/>
        </w:rPr>
        <w:t>+ Thêm dòng</w:t>
      </w:r>
      <w:r>
        <w:t xml:space="preserve"> 5 lần, mỗi dòng chọn </w:t>
      </w:r>
      <w:r>
        <w:rPr>
          <w:b/>
        </w:rPr>
        <w:t>Khoản mục</w:t>
      </w:r>
      <w:r>
        <w:t xml:space="preserve">, </w:t>
      </w:r>
      <w:r>
        <w:rPr>
          <w:b/>
        </w:rPr>
        <w:t>SL (lần / chuyến)</w:t>
      </w:r>
      <w:r>
        <w:t xml:space="preserve"> = 1. Ô </w:t>
      </w:r>
      <w:r>
        <w:rPr>
          <w:b/>
        </w:rPr>
        <w:t>cách trả</w:t>
      </w:r>
      <w:r>
        <w:t xml:space="preserve"> dưới khoản mục </w:t>
      </w:r>
      <w:r>
        <w:rPr>
          <w:b/>
        </w:rPr>
        <w:t>tự chọn</w:t>
      </w:r>
      <w:r>
        <w:t xml:space="preserve"> — nhìn cho đúng:</w:t>
      </w:r>
    </w:p>
    <w:p>
      <w:pPr>
        <w:jc w:val="both"/>
      </w:pPr>
      <w:r>
        <w:t>| Khoản mục | Cách trả máy chọn |</w:t>
      </w:r>
    </w:p>
    <w:p>
      <w:pPr>
        <w:jc w:val="both"/>
      </w:pPr>
      <w:r>
        <w:t>|---|---|</w:t>
      </w:r>
    </w:p>
    <w:p>
      <w:pPr>
        <w:jc w:val="both"/>
      </w:pPr>
      <w:r>
        <w:t>| Tiền nước | Trả theo chuyến cùng lương |</w:t>
      </w:r>
    </w:p>
    <w:p>
      <w:pPr>
        <w:jc w:val="both"/>
      </w:pPr>
      <w:r>
        <w:t>| Tiền chi phí sang Việt Nam cho tài xế | Chi ngay khi xe đi |</w:t>
      </w:r>
    </w:p>
    <w:p>
      <w:pPr>
        <w:jc w:val="both"/>
      </w:pPr>
      <w:r>
        <w:t>| Phí chipping Lào (kho hải quan) | Nợ NCC / trả theo đợt |</w:t>
      </w:r>
    </w:p>
    <w:p>
      <w:pPr>
        <w:jc w:val="both"/>
      </w:pPr>
      <w:r>
        <w:t>| Tiền chuyến chở quặng | Trả theo chuyến cùng lương |</w:t>
      </w:r>
    </w:p>
    <w:p>
      <w:pPr>
        <w:jc w:val="both"/>
      </w:pPr>
      <w:r>
        <w:t>| Tiền điện thoại | Chi ngay khi xe đi |</w:t>
      </w:r>
    </w:p>
    <w:p>
      <w:pPr>
        <w:jc w:val="both"/>
      </w:pPr>
      <w:r>
        <w:t xml:space="preserve">Bãi không thấy cột đơn giá, dòng </w:t>
      </w:r>
      <w:r>
        <w:rPr>
          <w:b/>
        </w:rPr>
        <w:t>Tổng</w:t>
      </w:r>
      <w:r>
        <w:t xml:space="preserve"> trống — đúng. </w:t>
      </w:r>
      <w:r>
        <w:rPr>
          <w:i/>
        </w:rPr>
        <w:t>(T03, T03b)</w:t>
      </w:r>
    </w:p>
    <w:p>
      <w:pPr>
        <w:pStyle w:val="ListNumber"/>
      </w:pPr>
      <w:r>
        <w:t xml:space="preserve">Bấm </w:t>
      </w:r>
      <w:r>
        <w:rPr>
          <w:b/>
        </w:rPr>
        <w:t>Lưu</w:t>
      </w:r>
      <w:r>
        <w:t xml:space="preserve"> (nút xanh góc trên phải) → </w:t>
      </w:r>
      <w:r>
        <w:rPr>
          <w:i/>
        </w:rPr>
        <w:t>Đã lưu</w:t>
      </w:r>
      <w:r>
        <w:t xml:space="preserve">, phiếu có số </w:t>
      </w:r>
      <w:r>
        <w:rPr>
          <w:b/>
        </w:rPr>
        <w:t>G4-…-09/EPL</w:t>
      </w:r>
      <w:r>
        <w:t xml:space="preserve"> (ghi số này lại). Ô </w:t>
      </w:r>
      <w:r>
        <w:rPr>
          <w:b/>
        </w:rPr>
        <w:t>Hợp đồng vận chuyển</w:t>
      </w:r>
      <w:r>
        <w:t xml:space="preserve"> tự điền hợp đồng còn hạn của ຄຳຕຸ້ຍ. </w:t>
      </w:r>
      <w:r>
        <w:rPr>
          <w:i/>
        </w:rPr>
        <w:t>(T01)</w:t>
      </w:r>
    </w:p>
    <w:p>
      <w:pPr>
        <w:pStyle w:val="ListNumber"/>
      </w:pPr>
      <w:r>
        <w:t xml:space="preserve">Đầu các mục </w:t>
      </w:r>
      <w:r>
        <w:rPr>
          <w:b/>
        </w:rPr>
        <w:t>I</w:t>
      </w:r>
      <w:r>
        <w:t xml:space="preserve">, </w:t>
      </w:r>
      <w:r>
        <w:rPr>
          <w:b/>
        </w:rPr>
        <w:t>III</w:t>
      </w:r>
      <w:r>
        <w:t xml:space="preserve">, </w:t>
      </w:r>
      <w:r>
        <w:rPr>
          <w:b/>
        </w:rPr>
        <w:t>IV</w:t>
      </w:r>
      <w:r>
        <w:t xml:space="preserve"> bấm </w:t>
      </w:r>
      <w:r>
        <w:rPr>
          <w:b/>
        </w:rPr>
        <w:t>Gửi kiểm tra</w:t>
      </w:r>
      <w:r>
        <w:t xml:space="preserve"> (mục </w:t>
      </w:r>
      <w:r>
        <w:rPr>
          <w:b/>
        </w:rPr>
        <w:t>II</w:t>
      </w:r>
      <w:r>
        <w:t xml:space="preserve"> chưa gửi — chờ cân ở mỏ). </w:t>
      </w:r>
      <w:r>
        <w:rPr>
          <w:i/>
        </w:rPr>
        <w:t>(T04)</w:t>
      </w:r>
    </w:p>
    <w:p>
      <w:pPr>
        <w:pStyle w:val="ListNumber"/>
      </w:pPr>
      <w:r>
        <w:t xml:space="preserve">Bấm </w:t>
      </w:r>
      <w:r>
        <w:rPr>
          <w:b/>
        </w:rPr>
        <w:t>Phiếu đề nghị xuất nhiên liệu</w:t>
      </w:r>
      <w:r>
        <w:t xml:space="preserve"> → màn </w:t>
      </w:r>
      <w:r>
        <w:rPr>
          <w:b/>
        </w:rPr>
        <w:t>Phiếu chi · Phiếu thu</w:t>
      </w:r>
      <w:r>
        <w:t xml:space="preserve"> mở tờ </w:t>
      </w:r>
      <w:r>
        <w:rPr>
          <w:rFonts w:ascii="Consolas" w:hAnsi="Consolas"/>
          <w:sz w:val="19"/>
        </w:rPr>
        <w:t>PLNL-…</w:t>
      </w:r>
      <w:r>
        <w:t xml:space="preserve"> có mã QR, 200 lít, không có tiền → </w:t>
      </w:r>
      <w:r>
        <w:rPr>
          <w:b/>
        </w:rPr>
        <w:t>In</w:t>
      </w:r>
      <w:r>
        <w:t xml:space="preserve">. </w:t>
      </w:r>
      <w:r>
        <w:rPr>
          <w:i/>
        </w:rPr>
        <w:t>(T02)</w:t>
      </w:r>
    </w:p>
    <w:p>
      <w:pPr>
        <w:pStyle w:val="ListNumber"/>
      </w:pPr>
      <w:r>
        <w:t xml:space="preserve">Quay lại phiếu → bấm </w:t>
      </w:r>
      <w:r>
        <w:rPr>
          <w:b/>
        </w:rPr>
        <w:t>Phiếu đề nghị tạm ứng</w:t>
      </w:r>
      <w:r>
        <w:t xml:space="preserve"> → tờ </w:t>
      </w:r>
      <w:r>
        <w:rPr>
          <w:rFonts w:ascii="Consolas" w:hAnsi="Consolas"/>
          <w:sz w:val="19"/>
        </w:rPr>
        <w:t>PTU-G4-…</w:t>
      </w:r>
      <w:r>
        <w:t xml:space="preserve"> có mã QR; Bãi chỉ thấy khoản mục </w:t>
      </w:r>
      <w:r>
        <w:rPr>
          <w:b/>
        </w:rPr>
        <w:t>sang Việt Nam</w:t>
      </w:r>
      <w:r>
        <w:t xml:space="preserve"> và </w:t>
      </w:r>
      <w:r>
        <w:rPr>
          <w:b/>
        </w:rPr>
        <w:t>điện thoại</w:t>
      </w:r>
      <w:r>
        <w:t xml:space="preserve"> (hai dòng </w:t>
      </w:r>
      <w:r>
        <w:rPr>
          <w:i/>
        </w:rPr>
        <w:t>Chi ngay khi xe đi</w:t>
      </w:r>
      <w:r>
        <w:t xml:space="preserve">), không thấy tiền → </w:t>
      </w:r>
      <w:r>
        <w:rPr>
          <w:b/>
        </w:rPr>
        <w:t>In</w:t>
      </w:r>
      <w:r>
        <w:t xml:space="preserve">. </w:t>
      </w:r>
      <w:r>
        <w:rPr>
          <w:i/>
        </w:rPr>
        <w:t>(T03)</w:t>
      </w:r>
    </w:p>
    <w:p>
      <w:pPr>
        <w:jc w:val="both"/>
      </w:pPr>
      <w:r>
        <w:t>#### B. Kế toán kiểm và nhập giá (trang điều xe)</w:t>
      </w:r>
    </w:p>
    <w:p>
      <w:pPr>
        <w:pStyle w:val="ListNumber"/>
      </w:pPr>
      <w:r>
        <w:rPr>
          <w:rFonts w:ascii="Consolas" w:hAnsi="Consolas"/>
          <w:sz w:val="19"/>
        </w:rPr>
        <w:t>ketoan</w:t>
      </w:r>
      <w:r>
        <w:t xml:space="preserve">: mở phiếu G4-… (ô </w:t>
      </w:r>
      <w:r>
        <w:rPr>
          <w:b/>
        </w:rPr>
        <w:t>Số phiếu</w:t>
      </w:r>
      <w:r>
        <w:t xml:space="preserve"> trên cùng, hoặc </w:t>
      </w:r>
      <w:r>
        <w:rPr>
          <w:b/>
        </w:rPr>
        <w:t>Tổng quan → Việc của tôi</w:t>
      </w:r>
      <w:r>
        <w:t xml:space="preserve">) → đầu mục </w:t>
      </w:r>
      <w:r>
        <w:rPr>
          <w:b/>
        </w:rPr>
        <w:t>I</w:t>
      </w:r>
      <w:r>
        <w:t xml:space="preserve"> bấm </w:t>
      </w:r>
      <w:r>
        <w:rPr>
          <w:b/>
        </w:rPr>
        <w:t>Xác nhận kiểm tra</w:t>
      </w:r>
      <w:r>
        <w:t xml:space="preserve">. </w:t>
      </w:r>
      <w:r>
        <w:rPr>
          <w:i/>
        </w:rPr>
        <w:t>(T05)</w:t>
      </w:r>
    </w:p>
    <w:p>
      <w:pPr>
        <w:pStyle w:val="ListNumber"/>
      </w:pPr>
      <w:r>
        <w:rPr>
          <w:rFonts w:ascii="Consolas" w:hAnsi="Consolas"/>
          <w:sz w:val="19"/>
        </w:rPr>
        <w:t>ketoancp</w:t>
      </w:r>
      <w:r>
        <w:t xml:space="preserve">: thẻ </w:t>
      </w:r>
      <w:r>
        <w:rPr>
          <w:b/>
        </w:rPr>
        <w:t>IV</w:t>
      </w:r>
      <w:r>
        <w:t xml:space="preserve"> → cột </w:t>
      </w:r>
      <w:r>
        <w:rPr>
          <w:b/>
        </w:rPr>
        <w:t>Đơn giá</w:t>
      </w:r>
      <w:r>
        <w:t xml:space="preserve"> gõ </w:t>
      </w:r>
      <w:r>
        <w:rPr>
          <w:b/>
        </w:rPr>
        <w:t>60.000 · 430.000 · 620.000 · 1.800.000 · 150.000</w:t>
      </w:r>
      <w:r>
        <w:t xml:space="preserve"> (theo thứ tự 5 dòng trên) → </w:t>
      </w:r>
      <w:r>
        <w:rPr>
          <w:b/>
        </w:rPr>
        <w:t>Lưu</w:t>
      </w:r>
      <w:r>
        <w:t xml:space="preserve"> → dòng </w:t>
      </w:r>
      <w:r>
        <w:rPr>
          <w:b/>
        </w:rPr>
        <w:t>Tổng</w:t>
      </w:r>
      <w:r>
        <w:t xml:space="preserve"> = </w:t>
      </w:r>
      <w:r>
        <w:rPr>
          <w:b/>
        </w:rPr>
        <w:t>3.060.000</w:t>
      </w:r>
      <w:r>
        <w:t xml:space="preserve"> → </w:t>
      </w:r>
      <w:r>
        <w:rPr>
          <w:b/>
        </w:rPr>
        <w:t>Xác nhận kiểm tra</w:t>
      </w:r>
      <w:r>
        <w:t xml:space="preserve"> → </w:t>
      </w:r>
      <w:r>
        <w:rPr>
          <w:b/>
        </w:rPr>
        <w:t>Ghi sổ kế toán</w:t>
      </w:r>
      <w:r>
        <w:t xml:space="preserve">. Mở lại </w:t>
      </w:r>
      <w:r>
        <w:rPr>
          <w:b/>
        </w:rPr>
        <w:t>Phiếu đề nghị tạm ứng</w:t>
      </w:r>
      <w:r>
        <w:t xml:space="preserve">: tổng </w:t>
      </w:r>
      <w:r>
        <w:rPr>
          <w:b/>
        </w:rPr>
        <w:t>580.000 LAK</w:t>
      </w:r>
      <w:r>
        <w:t xml:space="preserve"> (430.000 + 150.000). </w:t>
      </w:r>
      <w:r>
        <w:rPr>
          <w:i/>
        </w:rPr>
        <w:t>(T03c, T08)</w:t>
      </w:r>
    </w:p>
    <w:p>
      <w:pPr>
        <w:jc w:val="both"/>
      </w:pPr>
      <w:r>
        <w:t>#### C. Cấp dầu, chi tạm ứng (trang kế toán)</w:t>
      </w:r>
    </w:p>
    <w:p>
      <w:pPr>
        <w:pStyle w:val="ListNumber"/>
      </w:pPr>
      <w:r>
        <w:rPr>
          <w:rFonts w:ascii="Consolas" w:hAnsi="Consolas"/>
          <w:sz w:val="19"/>
        </w:rPr>
        <w:t>khotb</w:t>
      </w:r>
      <w:r>
        <w:t xml:space="preserve">: </w:t>
      </w:r>
      <w:r>
        <w:rPr>
          <w:b/>
        </w:rPr>
        <w:t>Kho → Cấp phát</w:t>
      </w:r>
      <w:r>
        <w:t xml:space="preserve"> → bảng </w:t>
      </w:r>
      <w:r>
        <w:rPr>
          <w:b/>
        </w:rPr>
        <w:t>Chờ cấp</w:t>
      </w:r>
      <w:r>
        <w:t xml:space="preserve"> có </w:t>
      </w:r>
      <w:r>
        <w:rPr>
          <w:rFonts w:ascii="Consolas" w:hAnsi="Consolas"/>
          <w:sz w:val="19"/>
        </w:rPr>
        <w:t>PLNL-G4-…</w:t>
      </w:r>
      <w:r>
        <w:t xml:space="preserve"> → bấm dòng (hoặc gõ mã trên tờ vào ô </w:t>
      </w:r>
      <w:r>
        <w:rPr>
          <w:b/>
        </w:rPr>
        <w:t>Nhập mã QR</w:t>
      </w:r>
      <w:r>
        <w:t xml:space="preserve">) → khung </w:t>
      </w:r>
      <w:r>
        <w:rPr>
          <w:b/>
        </w:rPr>
        <w:t>Đối chiếu trước khi cấp</w:t>
      </w:r>
      <w:r>
        <w:t xml:space="preserve"> đúng xe 343, đúng tài xế → </w:t>
      </w:r>
      <w:r>
        <w:rPr>
          <w:b/>
        </w:rPr>
        <w:t>Cấp dầu</w:t>
      </w:r>
      <w:r>
        <w:t xml:space="preserve"> → hộp </w:t>
      </w:r>
      <w:r>
        <w:rPr>
          <w:b/>
        </w:rPr>
        <w:t>Số lít cấp thật</w:t>
      </w:r>
      <w:r>
        <w:t xml:space="preserve"> 200 → </w:t>
      </w:r>
      <w:r>
        <w:rPr>
          <w:b/>
        </w:rPr>
        <w:t>Cấp dầu</w:t>
      </w:r>
      <w:r>
        <w:t xml:space="preserve">. Tồn kho Thà Bốc giảm 200 L. </w:t>
      </w:r>
      <w:r>
        <w:rPr>
          <w:i/>
        </w:rPr>
        <w:t>(T06)</w:t>
      </w:r>
    </w:p>
    <w:p>
      <w:pPr>
        <w:pStyle w:val="ListNumber"/>
      </w:pPr>
      <w:r>
        <w:rPr>
          <w:rFonts w:ascii="Consolas" w:hAnsi="Consolas"/>
          <w:sz w:val="19"/>
        </w:rPr>
        <w:t>khonl</w:t>
      </w:r>
      <w:r>
        <w:t xml:space="preserve"> (trang điều xe): mở phiếu G4-… → mục </w:t>
      </w:r>
      <w:r>
        <w:rPr>
          <w:b/>
        </w:rPr>
        <w:t>III</w:t>
      </w:r>
      <w:r>
        <w:t xml:space="preserve"> → </w:t>
      </w:r>
      <w:r>
        <w:rPr>
          <w:b/>
        </w:rPr>
        <w:t>Xác nhận kiểm tra</w:t>
      </w:r>
      <w:r>
        <w:t xml:space="preserve"> → </w:t>
      </w:r>
      <w:r>
        <w:rPr>
          <w:b/>
        </w:rPr>
        <w:t>Ghi sổ kế toán</w:t>
      </w:r>
      <w:r>
        <w:t xml:space="preserve">. </w:t>
      </w:r>
      <w:r>
        <w:rPr>
          <w:i/>
        </w:rPr>
        <w:t>(T07)</w:t>
      </w:r>
    </w:p>
    <w:p>
      <w:pPr>
        <w:pStyle w:val="ListNumber"/>
      </w:pPr>
      <w:r>
        <w:rPr>
          <w:rFonts w:ascii="Consolas" w:hAnsi="Consolas"/>
          <w:sz w:val="19"/>
        </w:rPr>
        <w:t>quytb</w:t>
      </w:r>
      <w:r>
        <w:t xml:space="preserve"> (trang kế toán): </w:t>
      </w:r>
      <w:r>
        <w:rPr>
          <w:b/>
        </w:rPr>
        <w:t>Kho → Cấp phát</w:t>
      </w:r>
      <w:r>
        <w:t xml:space="preserve"> → tab </w:t>
      </w:r>
      <w:r>
        <w:rPr>
          <w:b/>
        </w:rPr>
        <w:t>Phiếu đề nghị tạm ứng</w:t>
      </w:r>
      <w:r>
        <w:t xml:space="preserve"> → dòng </w:t>
      </w:r>
      <w:r>
        <w:rPr>
          <w:rFonts w:ascii="Consolas" w:hAnsi="Consolas"/>
          <w:sz w:val="19"/>
        </w:rPr>
        <w:t>PTU-G4-…</w:t>
      </w:r>
      <w:r>
        <w:t xml:space="preserve"> </w:t>
      </w:r>
      <w:r>
        <w:rPr>
          <w:b/>
        </w:rPr>
        <w:t>Số tiền 580.000</w:t>
      </w:r>
      <w:r>
        <w:t xml:space="preserve"> → </w:t>
      </w:r>
      <w:r>
        <w:rPr>
          <w:b/>
        </w:rPr>
        <w:t>Chi tiền</w:t>
      </w:r>
      <w:r>
        <w:t xml:space="preserve"> → xác nhận. Bên trang điều xe mục </w:t>
      </w:r>
      <w:r>
        <w:rPr>
          <w:b/>
        </w:rPr>
        <w:t>IV</w:t>
      </w:r>
      <w:r>
        <w:t xml:space="preserve"> thành </w:t>
      </w:r>
      <w:r>
        <w:rPr>
          <w:i/>
        </w:rPr>
        <w:t>Đã chi</w:t>
      </w:r>
      <w:r>
        <w:t xml:space="preserve">. </w:t>
      </w:r>
      <w:r>
        <w:rPr>
          <w:i/>
        </w:rPr>
        <w:t>(T09)</w:t>
      </w:r>
      <w:r>
        <w:t xml:space="preserve"> — Hoặc chi ở trang điều xe: mở phiếu → mục IV → </w:t>
      </w:r>
      <w:r>
        <w:rPr>
          <w:b/>
        </w:rPr>
        <w:t>Xác nhận đã chi</w:t>
      </w:r>
      <w:r>
        <w:t xml:space="preserve"> (tờ QR tự thành </w:t>
      </w:r>
      <w:r>
        <w:rPr>
          <w:i/>
        </w:rPr>
        <w:t>Đã cấp</w:t>
      </w:r>
      <w:r>
        <w:t>, quét lại thì bị chặn).</w:t>
      </w:r>
    </w:p>
    <w:p>
      <w:pPr>
        <w:jc w:val="both"/>
      </w:pPr>
      <w:r>
        <w:t xml:space="preserve">#### D. Tài xế trên đường (điện thoại / ẩn danh, </w:t>
      </w:r>
      <w:r>
        <w:rPr>
          <w:rFonts w:ascii="Consolas" w:hAnsi="Consolas"/>
          <w:sz w:val="19"/>
        </w:rPr>
        <w:t>tx01</w:t>
      </w:r>
      <w:r>
        <w:t>)</w:t>
      </w:r>
    </w:p>
    <w:p>
      <w:pPr>
        <w:pStyle w:val="ListNumber"/>
      </w:pPr>
      <w:r>
        <w:rPr>
          <w:b/>
        </w:rPr>
        <w:t>Phiếu của tôi</w:t>
      </w:r>
      <w:r>
        <w:t xml:space="preserve"> → thẻ phiếu G4-… (có thể có vài phiếu cũ — chọn đúng số): ô </w:t>
      </w:r>
      <w:r>
        <w:rPr>
          <w:b/>
        </w:rPr>
        <w:t>Tiền tạm ứng</w:t>
      </w:r>
      <w:r>
        <w:t xml:space="preserve"> ghi </w:t>
      </w:r>
      <w:r>
        <w:rPr>
          <w:b/>
        </w:rPr>
        <w:t>580.000 LAK · Đã nhận tiền</w:t>
      </w:r>
      <w:r>
        <w:t xml:space="preserve"> → bấm </w:t>
      </w:r>
      <w:r>
        <w:rPr>
          <w:b/>
        </w:rPr>
        <w:t>Xuất phát</w:t>
      </w:r>
      <w:r>
        <w:t xml:space="preserve"> → cho phép vị trí. Phiếu </w:t>
      </w:r>
      <w:r>
        <w:rPr>
          <w:i/>
        </w:rPr>
        <w:t>Đang vận chuyển</w:t>
      </w:r>
      <w:r>
        <w:t xml:space="preserve">. </w:t>
      </w:r>
      <w:r>
        <w:rPr>
          <w:i/>
        </w:rPr>
        <w:t>(T10)</w:t>
      </w:r>
    </w:p>
    <w:p>
      <w:pPr>
        <w:pStyle w:val="ListNumber"/>
      </w:pPr>
      <w:r>
        <w:t xml:space="preserve">(tới mỏ, bốc xong) bấm </w:t>
      </w:r>
      <w:r>
        <w:rPr>
          <w:b/>
        </w:rPr>
        <w:t>Báo cân ở mỏ</w:t>
      </w:r>
      <w:r>
        <w:t xml:space="preserve"> → </w:t>
      </w:r>
      <w:r>
        <w:rPr>
          <w:b/>
        </w:rPr>
        <w:t>Cân tại mỏ (t)</w:t>
      </w:r>
      <w:r>
        <w:t xml:space="preserve"> </w:t>
      </w:r>
      <w:r>
        <w:rPr>
          <w:b/>
        </w:rPr>
        <w:t>40</w:t>
      </w:r>
      <w:r>
        <w:t xml:space="preserve"> → </w:t>
      </w:r>
      <w:r>
        <w:rPr>
          <w:b/>
        </w:rPr>
        <w:t>Thêm ảnh phiếu cân · phiếu quặng</w:t>
      </w:r>
      <w:r>
        <w:t xml:space="preserve"> (chụp một tờ, không bắt buộc) → </w:t>
      </w:r>
      <w:r>
        <w:rPr>
          <w:b/>
        </w:rPr>
        <w:t>Gửi</w:t>
      </w:r>
      <w:r>
        <w:t xml:space="preserve"> → </w:t>
      </w:r>
      <w:r>
        <w:rPr>
          <w:i/>
        </w:rPr>
        <w:t>Đã báo cân tại mỏ. Bãi sẽ xác nhận.</w:t>
      </w:r>
      <w:r>
        <w:t xml:space="preserve"> Muốn thử mất mạng: bật chế độ máy bay trước khi bấm </w:t>
      </w:r>
      <w:r>
        <w:rPr>
          <w:b/>
        </w:rPr>
        <w:t>Gửi</w:t>
      </w:r>
      <w:r>
        <w:t xml:space="preserve"> (ca T10c). </w:t>
      </w:r>
      <w:r>
        <w:rPr>
          <w:i/>
        </w:rPr>
        <w:t>(T10b)</w:t>
      </w:r>
    </w:p>
    <w:p>
      <w:pPr>
        <w:jc w:val="both"/>
      </w:pPr>
      <w:r>
        <w:t>#### E. Bãi và kế toán chốt mục II (trang điều xe)</w:t>
      </w:r>
    </w:p>
    <w:p>
      <w:pPr>
        <w:pStyle w:val="ListNumber"/>
      </w:pPr>
      <w:r>
        <w:rPr>
          <w:rFonts w:ascii="Consolas" w:hAnsi="Consolas"/>
          <w:sz w:val="19"/>
        </w:rPr>
        <w:t>thabok</w:t>
      </w:r>
      <w:r>
        <w:t xml:space="preserve">: mở phiếu G4-… → thẻ </w:t>
      </w:r>
      <w:r>
        <w:rPr>
          <w:b/>
        </w:rPr>
        <w:t>II</w:t>
      </w:r>
      <w:r>
        <w:t xml:space="preserve">: ô </w:t>
      </w:r>
      <w:r>
        <w:rPr>
          <w:b/>
        </w:rPr>
        <w:t>Cân tại mỏ (t)</w:t>
      </w:r>
      <w:r>
        <w:t xml:space="preserve"> đã có </w:t>
      </w:r>
      <w:r>
        <w:rPr>
          <w:b/>
        </w:rPr>
        <w:t>40</w:t>
      </w:r>
      <w:r>
        <w:t xml:space="preserve">, ảnh ở </w:t>
      </w:r>
      <w:r>
        <w:rPr>
          <w:b/>
        </w:rPr>
        <w:t>Phiếu quặng đính kèm</w:t>
      </w:r>
      <w:r>
        <w:t xml:space="preserve"> → đầu mục </w:t>
      </w:r>
      <w:r>
        <w:rPr>
          <w:b/>
        </w:rPr>
        <w:t>II</w:t>
      </w:r>
      <w:r>
        <w:t xml:space="preserve"> bấm </w:t>
      </w:r>
      <w:r>
        <w:rPr>
          <w:b/>
        </w:rPr>
        <w:t>Gửi kiểm tra</w:t>
      </w:r>
      <w:r>
        <w:t xml:space="preserve">. </w:t>
      </w:r>
      <w:r>
        <w:rPr>
          <w:i/>
        </w:rPr>
        <w:t>(T10d)</w:t>
      </w:r>
    </w:p>
    <w:p>
      <w:pPr>
        <w:pStyle w:val="ListNumber"/>
      </w:pPr>
      <w:r>
        <w:rPr>
          <w:rFonts w:ascii="Consolas" w:hAnsi="Consolas"/>
          <w:sz w:val="19"/>
        </w:rPr>
        <w:t>ketoan</w:t>
      </w:r>
      <w:r>
        <w:t xml:space="preserve">: thẻ </w:t>
      </w:r>
      <w:r>
        <w:rPr>
          <w:b/>
        </w:rPr>
        <w:t>II</w:t>
      </w:r>
      <w:r>
        <w:t xml:space="preserve"> → gõ </w:t>
      </w:r>
      <w:r>
        <w:rPr>
          <w:b/>
        </w:rPr>
        <w:t>Số phiếu quặng</w:t>
      </w:r>
      <w:r>
        <w:t xml:space="preserve"> (ví dụ </w:t>
      </w:r>
      <w:r>
        <w:rPr>
          <w:rFonts w:ascii="Consolas" w:hAnsi="Consolas"/>
          <w:sz w:val="19"/>
        </w:rPr>
        <w:t>BQ-2909-01</w:t>
      </w:r>
      <w:r>
        <w:t xml:space="preserve">) và </w:t>
      </w:r>
      <w:r>
        <w:rPr>
          <w:b/>
        </w:rPr>
        <w:t>Ngày phiếu quặng</w:t>
      </w:r>
      <w:r>
        <w:t xml:space="preserve"> → </w:t>
      </w:r>
      <w:r>
        <w:rPr>
          <w:b/>
        </w:rPr>
        <w:t>Lưu</w:t>
      </w:r>
      <w:r>
        <w:t xml:space="preserve"> → mục </w:t>
      </w:r>
      <w:r>
        <w:rPr>
          <w:b/>
        </w:rPr>
        <w:t>II</w:t>
      </w:r>
      <w:r>
        <w:t xml:space="preserve"> </w:t>
      </w:r>
      <w:r>
        <w:rPr>
          <w:b/>
        </w:rPr>
        <w:t>Xác nhận kiểm tra</w:t>
      </w:r>
      <w:r>
        <w:t xml:space="preserve">. Ketoan thấy </w:t>
      </w:r>
      <w:r>
        <w:rPr>
          <w:b/>
        </w:rPr>
        <w:t>Giá cước</w:t>
      </w:r>
      <w:r>
        <w:t xml:space="preserve"> </w:t>
      </w:r>
      <w:r>
        <w:rPr>
          <w:b/>
        </w:rPr>
        <w:t>12,5 USD/t</w:t>
      </w:r>
      <w:r>
        <w:t xml:space="preserve"> (bảng giá ຄຳຕຸ້ຍ × tuyến). Điện thoại tài xế tải lại: không còn nút </w:t>
      </w:r>
      <w:r>
        <w:rPr>
          <w:b/>
        </w:rPr>
        <w:t>Báo cân ở mỏ</w:t>
      </w:r>
      <w:r>
        <w:t xml:space="preserve">. </w:t>
      </w:r>
      <w:r>
        <w:rPr>
          <w:i/>
        </w:rPr>
        <w:t>(T10d)</w:t>
      </w:r>
    </w:p>
    <w:p>
      <w:pPr>
        <w:jc w:val="both"/>
      </w:pPr>
      <w:r>
        <w:t>#### F. Xe về bãi — hàng vào kho</w:t>
      </w:r>
    </w:p>
    <w:p>
      <w:pPr>
        <w:pStyle w:val="ListNumber"/>
      </w:pPr>
      <w:r>
        <w:rPr>
          <w:rFonts w:ascii="Consolas" w:hAnsi="Consolas"/>
          <w:sz w:val="19"/>
        </w:rPr>
        <w:t>tx01</w:t>
      </w:r>
      <w:r>
        <w:t xml:space="preserve">: </w:t>
      </w:r>
      <w:r>
        <w:rPr>
          <w:b/>
        </w:rPr>
        <w:t>Báo đã về</w:t>
      </w:r>
      <w:r>
        <w:t xml:space="preserve"> → </w:t>
      </w:r>
      <w:r>
        <w:rPr>
          <w:b/>
        </w:rPr>
        <w:t>Ngày xe về</w:t>
      </w:r>
      <w:r>
        <w:t xml:space="preserve"> hôm nay, </w:t>
      </w:r>
      <w:r>
        <w:rPr>
          <w:b/>
        </w:rPr>
        <w:t>Km về</w:t>
      </w:r>
      <w:r>
        <w:t xml:space="preserve"> </w:t>
      </w:r>
      <w:r>
        <w:rPr>
          <w:b/>
        </w:rPr>
        <w:t>61490</w:t>
      </w:r>
      <w:r>
        <w:t xml:space="preserve"> → </w:t>
      </w:r>
      <w:r>
        <w:rPr>
          <w:b/>
        </w:rPr>
        <w:t>Lưu</w:t>
      </w:r>
      <w:r>
        <w:t xml:space="preserve">. </w:t>
      </w:r>
      <w:r>
        <w:rPr>
          <w:i/>
        </w:rPr>
        <w:t>(T12)</w:t>
      </w:r>
    </w:p>
    <w:p>
      <w:pPr>
        <w:pStyle w:val="ListNumber"/>
      </w:pPr>
      <w:r>
        <w:rPr>
          <w:rFonts w:ascii="Consolas" w:hAnsi="Consolas"/>
          <w:sz w:val="19"/>
        </w:rPr>
        <w:t>thabok</w:t>
      </w:r>
      <w:r>
        <w:t xml:space="preserve">: phiếu G4-… → </w:t>
      </w:r>
      <w:r>
        <w:rPr>
          <w:b/>
        </w:rPr>
        <w:t>Xe đã tới · nhập cân cuối</w:t>
      </w:r>
      <w:r>
        <w:t xml:space="preserve"> → ô </w:t>
      </w:r>
      <w:r>
        <w:rPr>
          <w:b/>
        </w:rPr>
        <w:t>Cân tại mỏ (t)</w:t>
      </w:r>
      <w:r>
        <w:t xml:space="preserve"> đã điền sẵn </w:t>
      </w:r>
      <w:r>
        <w:rPr>
          <w:b/>
        </w:rPr>
        <w:t>40</w:t>
      </w:r>
      <w:r>
        <w:t xml:space="preserve"> (không sửa) → </w:t>
      </w:r>
      <w:r>
        <w:rPr>
          <w:b/>
        </w:rPr>
        <w:t>Cân tại bãi khi về (t)</w:t>
      </w:r>
      <w:r>
        <w:t xml:space="preserve"> </w:t>
      </w:r>
      <w:r>
        <w:rPr>
          <w:b/>
        </w:rPr>
        <w:t>39,6</w:t>
      </w:r>
      <w:r>
        <w:t xml:space="preserve"> → ngày về, km về đã điền sẵn → </w:t>
      </w:r>
      <w:r>
        <w:rPr>
          <w:b/>
        </w:rPr>
        <w:t>Đồng ý</w:t>
      </w:r>
      <w:r>
        <w:t xml:space="preserve">. Trên phiếu có dòng hao hụt </w:t>
      </w:r>
      <w:r>
        <w:rPr>
          <w:b/>
        </w:rPr>
        <w:t>0,4 t</w:t>
      </w:r>
      <w:r>
        <w:t xml:space="preserve">; ô </w:t>
      </w:r>
      <w:r>
        <w:rPr>
          <w:b/>
        </w:rPr>
        <w:t>Km chạy</w:t>
      </w:r>
      <w:r>
        <w:t xml:space="preserve"> = </w:t>
      </w:r>
      <w:r>
        <w:rPr>
          <w:b/>
        </w:rPr>
        <w:t>290</w:t>
      </w:r>
      <w:r>
        <w:t xml:space="preserve">. </w:t>
      </w:r>
      <w:r>
        <w:rPr>
          <w:i/>
        </w:rPr>
        <w:t>(T12)</w:t>
      </w:r>
    </w:p>
    <w:p>
      <w:pPr>
        <w:pStyle w:val="ListNumber"/>
      </w:pPr>
      <w:r>
        <w:t xml:space="preserve">Trang kế toán, </w:t>
      </w:r>
      <w:r>
        <w:rPr>
          <w:rFonts w:ascii="Consolas" w:hAnsi="Consolas"/>
          <w:sz w:val="19"/>
        </w:rPr>
        <w:t>ketoan</w:t>
      </w:r>
      <w:r>
        <w:t xml:space="preserve">: </w:t>
      </w:r>
      <w:r>
        <w:rPr>
          <w:b/>
        </w:rPr>
        <w:t>Kho → Kho hàng</w:t>
      </w:r>
      <w:r>
        <w:t xml:space="preserve"> → bảng </w:t>
      </w:r>
      <w:r>
        <w:rPr>
          <w:b/>
        </w:rPr>
        <w:t>Lô hàng trong kho</w:t>
      </w:r>
      <w:r>
        <w:t xml:space="preserve"> có lô </w:t>
      </w:r>
      <w:r>
        <w:rPr>
          <w:b/>
        </w:rPr>
        <w:t>G4-…</w:t>
      </w:r>
      <w:r>
        <w:t xml:space="preserve"> còn </w:t>
      </w:r>
      <w:r>
        <w:rPr>
          <w:b/>
        </w:rPr>
        <w:t>39,6 t</w:t>
      </w:r>
      <w:r>
        <w:t xml:space="preserve">, tờ </w:t>
      </w:r>
      <w:r>
        <w:rPr>
          <w:b/>
        </w:rPr>
        <w:t>PNK_HH</w:t>
      </w:r>
      <w:r>
        <w:t xml:space="preserve">. </w:t>
      </w:r>
      <w:r>
        <w:rPr>
          <w:i/>
        </w:rPr>
        <w:t>(T12)</w:t>
      </w:r>
    </w:p>
    <w:p>
      <w:pPr>
        <w:jc w:val="both"/>
      </w:pPr>
      <w:r>
        <w:t xml:space="preserve">#### G. Phiếu GIAO lấy hàng từ lô (trang điều xe, </w:t>
      </w:r>
      <w:r>
        <w:rPr>
          <w:rFonts w:ascii="Consolas" w:hAnsi="Consolas"/>
          <w:sz w:val="19"/>
        </w:rPr>
        <w:t>thabok</w:t>
      </w:r>
      <w:r>
        <w:t>)</w:t>
      </w:r>
    </w:p>
    <w:p>
      <w:pPr>
        <w:pStyle w:val="ListNumber"/>
      </w:pPr>
      <w:r>
        <w:rPr>
          <w:b/>
        </w:rPr>
        <w:t>Phiếu mới</w:t>
      </w:r>
      <w:r>
        <w:t xml:space="preserve"> → </w:t>
      </w:r>
      <w:r>
        <w:rPr>
          <w:b/>
        </w:rPr>
        <w:t>Loại phiếu</w:t>
      </w:r>
      <w:r>
        <w:t xml:space="preserve"> = </w:t>
      </w:r>
      <w:r>
        <w:rPr>
          <w:b/>
        </w:rPr>
        <w:t>Giao (bãi → khách)</w:t>
      </w:r>
      <w:r>
        <w:t xml:space="preserve"> (số </w:t>
      </w:r>
      <w:r>
        <w:rPr>
          <w:rFonts w:ascii="Consolas" w:hAnsi="Consolas"/>
          <w:sz w:val="19"/>
        </w:rPr>
        <w:t>T4-…</w:t>
      </w:r>
      <w:r>
        <w:t xml:space="preserve">) → </w:t>
      </w:r>
      <w:r>
        <w:rPr>
          <w:b/>
        </w:rPr>
        <w:t>Số xe</w:t>
      </w:r>
      <w:r>
        <w:t xml:space="preserve"> </w:t>
      </w:r>
      <w:r>
        <w:rPr>
          <w:b/>
        </w:rPr>
        <w:t>344</w:t>
      </w:r>
      <w:r>
        <w:t xml:space="preserve"> (ô </w:t>
      </w:r>
      <w:r>
        <w:rPr>
          <w:b/>
        </w:rPr>
        <w:t>Lúc đi</w:t>
      </w:r>
      <w:r>
        <w:t xml:space="preserve"> tự điền </w:t>
      </w:r>
      <w:r>
        <w:rPr>
          <w:b/>
        </w:rPr>
        <w:t>58800</w:t>
      </w:r>
      <w:r>
        <w:t xml:space="preserve">) → </w:t>
      </w:r>
      <w:r>
        <w:rPr>
          <w:b/>
        </w:rPr>
        <w:t>Tài xế</w:t>
      </w:r>
      <w:r>
        <w:t xml:space="preserve"> </w:t>
      </w:r>
      <w:r>
        <w:rPr>
          <w:b/>
        </w:rPr>
        <w:t>ທ້າວ ບຸນມີ</w:t>
      </w:r>
      <w:r>
        <w:t xml:space="preserve"> (</w:t>
      </w:r>
      <w:r>
        <w:rPr>
          <w:rFonts w:ascii="Consolas" w:hAnsi="Consolas"/>
          <w:sz w:val="19"/>
        </w:rPr>
        <w:t>tx02</w:t>
      </w:r>
      <w:r>
        <w:t xml:space="preserve">) → thẻ </w:t>
      </w:r>
      <w:r>
        <w:rPr>
          <w:b/>
        </w:rPr>
        <w:t>II</w:t>
      </w:r>
      <w:r>
        <w:t xml:space="preserve">: tuyến </w:t>
      </w:r>
      <w:r>
        <w:rPr>
          <w:i/>
        </w:rPr>
        <w:t>ທ່າບົກ → ທ່າເຮືອກະລໍ · 360.0 km · ↩ 360.0 km</w:t>
      </w:r>
      <w:r>
        <w:t xml:space="preserve">, khách </w:t>
      </w:r>
      <w:r>
        <w:rPr>
          <w:b/>
        </w:rPr>
        <w:t>ຄຳຕຸ້ຍ</w:t>
      </w:r>
      <w:r>
        <w:t xml:space="preserve"> → khung </w:t>
      </w:r>
      <w:r>
        <w:rPr>
          <w:b/>
        </w:rPr>
        <w:t>Hàng trên phiếu</w:t>
      </w:r>
      <w:r>
        <w:t xml:space="preserve"> → </w:t>
      </w:r>
      <w:r>
        <w:rPr>
          <w:b/>
        </w:rPr>
        <w:t>Thêm dòng</w:t>
      </w:r>
      <w:r>
        <w:t xml:space="preserve"> → </w:t>
      </w:r>
      <w:r>
        <w:rPr>
          <w:b/>
        </w:rPr>
        <w:t>Lấy từ lô (phiếu gom)</w:t>
      </w:r>
      <w:r>
        <w:t xml:space="preserve"> chọn lô </w:t>
      </w:r>
      <w:r>
        <w:rPr>
          <w:b/>
        </w:rPr>
        <w:t>G4-… · 39,60 t</w:t>
      </w:r>
      <w:r>
        <w:t xml:space="preserve"> → </w:t>
      </w:r>
      <w:r>
        <w:rPr>
          <w:b/>
        </w:rPr>
        <w:t>Số tấn</w:t>
      </w:r>
      <w:r>
        <w:t xml:space="preserve"> </w:t>
      </w:r>
      <w:r>
        <w:rPr>
          <w:b/>
        </w:rPr>
        <w:t>25</w:t>
      </w:r>
      <w:r>
        <w:t xml:space="preserve">. </w:t>
      </w:r>
      <w:r>
        <w:rPr>
          <w:i/>
        </w:rPr>
        <w:t>(T14)</w:t>
      </w:r>
    </w:p>
    <w:p>
      <w:pPr>
        <w:pStyle w:val="ListNumber"/>
      </w:pPr>
      <w:r>
        <w:t xml:space="preserve">Thẻ </w:t>
      </w:r>
      <w:r>
        <w:rPr>
          <w:b/>
        </w:rPr>
        <w:t>IV</w:t>
      </w:r>
      <w:r>
        <w:t xml:space="preserve">: dòng </w:t>
      </w:r>
      <w:r>
        <w:rPr>
          <w:b/>
        </w:rPr>
        <w:t>Phí cao tốc</w:t>
      </w:r>
      <w:r>
        <w:t xml:space="preserve"> máy </w:t>
      </w:r>
      <w:r>
        <w:rPr>
          <w:b/>
        </w:rPr>
        <w:t>tự thêm</w:t>
      </w:r>
      <w:r>
        <w:t xml:space="preserve"> (tuyến có BOT) → ô thẻ: chọn một thẻ cao tốc (trừ thẻ, không vào tạm ứng) hoặc để </w:t>
      </w:r>
      <w:r>
        <w:rPr>
          <w:b/>
        </w:rPr>
        <w:t>Trả tiền mặt (không dùng thẻ)</w:t>
      </w:r>
      <w:r>
        <w:t xml:space="preserve">. </w:t>
      </w:r>
      <w:r>
        <w:rPr>
          <w:b/>
        </w:rPr>
        <w:t>+ Thêm dòng</w:t>
      </w:r>
      <w:r>
        <w:t xml:space="preserve">: tiền nước, sang Việt Nam, tiền chuyến, điện thoại (SL 1). → </w:t>
      </w:r>
      <w:r>
        <w:rPr>
          <w:b/>
        </w:rPr>
        <w:t>Lưu</w:t>
      </w:r>
      <w:r>
        <w:t xml:space="preserve"> → </w:t>
      </w:r>
      <w:r>
        <w:rPr>
          <w:b/>
        </w:rPr>
        <w:t>Cân đầu</w:t>
      </w:r>
      <w:r>
        <w:t xml:space="preserve"> = </w:t>
      </w:r>
      <w:r>
        <w:rPr>
          <w:b/>
        </w:rPr>
        <w:t>25</w:t>
      </w:r>
      <w:r>
        <w:t xml:space="preserve">; lô G4-… còn </w:t>
      </w:r>
      <w:r>
        <w:rPr>
          <w:b/>
        </w:rPr>
        <w:t>14,6 t</w:t>
      </w:r>
      <w:r>
        <w:t xml:space="preserve">. Thử gõ 50 t → máy chặn (quá tồn). </w:t>
      </w:r>
      <w:r>
        <w:rPr>
          <w:i/>
        </w:rPr>
        <w:t>(T14)</w:t>
      </w:r>
    </w:p>
    <w:p>
      <w:pPr>
        <w:pStyle w:val="ListNumber"/>
      </w:pPr>
      <w:r>
        <w:t xml:space="preserve">Làm lại như bước 7–15 cho phiếu T4-…: </w:t>
      </w:r>
      <w:r>
        <w:rPr>
          <w:b/>
        </w:rPr>
        <w:t>Gửi kiểm tra</w:t>
      </w:r>
      <w:r>
        <w:t xml:space="preserve"> mục I, </w:t>
      </w:r>
      <w:r>
        <w:rPr>
          <w:b/>
        </w:rPr>
        <w:t>II</w:t>
      </w:r>
      <w:r>
        <w:t xml:space="preserve"> (phiếu giao gửi luôn), IV → </w:t>
      </w:r>
      <w:r>
        <w:rPr>
          <w:rFonts w:ascii="Consolas" w:hAnsi="Consolas"/>
          <w:sz w:val="19"/>
        </w:rPr>
        <w:t>ketoan</w:t>
      </w:r>
      <w:r>
        <w:t xml:space="preserve"> kiểm I, II (thấy giá </w:t>
      </w:r>
      <w:r>
        <w:rPr>
          <w:b/>
        </w:rPr>
        <w:t>30,5 USD/t</w:t>
      </w:r>
      <w:r>
        <w:t xml:space="preserve">) → </w:t>
      </w:r>
      <w:r>
        <w:rPr>
          <w:rFonts w:ascii="Consolas" w:hAnsi="Consolas"/>
          <w:sz w:val="19"/>
        </w:rPr>
        <w:t>ketoancp</w:t>
      </w:r>
      <w:r>
        <w:t xml:space="preserve"> nhập giá IV như bước 11 (tiền nước 60.000, sang VN 430.000, tiền chuyến 1.800.000, điện thoại 150.000; phí cao tốc máy đã điền 1.833.500), kiểm, ghi sổ → </w:t>
      </w:r>
      <w:r>
        <w:rPr>
          <w:b/>
        </w:rPr>
        <w:t>Phiếu đề nghị tạm ứng</w:t>
      </w:r>
      <w:r>
        <w:t xml:space="preserve">: </w:t>
      </w:r>
      <w:r>
        <w:rPr>
          <w:b/>
        </w:rPr>
        <w:t>580.000</w:t>
      </w:r>
      <w:r>
        <w:t xml:space="preserve"> nếu phí cao tốc trừ thẻ, </w:t>
      </w:r>
      <w:r>
        <w:rPr>
          <w:b/>
        </w:rPr>
        <w:t>2.413.500</w:t>
      </w:r>
      <w:r>
        <w:t xml:space="preserve"> nếu để trả tiền mặt → </w:t>
      </w:r>
      <w:r>
        <w:rPr>
          <w:rFonts w:ascii="Consolas" w:hAnsi="Consolas"/>
          <w:sz w:val="19"/>
        </w:rPr>
        <w:t>quytb</w:t>
      </w:r>
      <w:r>
        <w:t xml:space="preserve"> chi → </w:t>
      </w:r>
      <w:r>
        <w:rPr>
          <w:rFonts w:ascii="Consolas" w:hAnsi="Consolas"/>
          <w:sz w:val="19"/>
        </w:rPr>
        <w:t>tx02</w:t>
      </w:r>
      <w:r>
        <w:t xml:space="preserve"> </w:t>
      </w:r>
      <w:r>
        <w:rPr>
          <w:b/>
        </w:rPr>
        <w:t>Xuất phát</w:t>
      </w:r>
      <w:r>
        <w:t xml:space="preserve">. </w:t>
      </w:r>
      <w:r>
        <w:rPr>
          <w:i/>
        </w:rPr>
        <w:t>(T15)</w:t>
      </w:r>
    </w:p>
    <w:p>
      <w:pPr>
        <w:pStyle w:val="ListNumber"/>
      </w:pPr>
      <w:r>
        <w:rPr>
          <w:rFonts w:ascii="Consolas" w:hAnsi="Consolas"/>
          <w:sz w:val="19"/>
        </w:rPr>
        <w:t>tx02</w:t>
      </w:r>
      <w:r>
        <w:t xml:space="preserve">: </w:t>
      </w:r>
      <w:r>
        <w:rPr>
          <w:b/>
        </w:rPr>
        <w:t>Giao hàng hoàn tất · ký nhận</w:t>
      </w:r>
      <w:r>
        <w:t xml:space="preserve"> → người nhận ký lên màn → </w:t>
      </w:r>
      <w:r>
        <w:rPr>
          <w:b/>
        </w:rPr>
        <w:t>Thêm ảnh biên bản · phiếu cân</w:t>
      </w:r>
      <w:r>
        <w:t xml:space="preserve"> → </w:t>
      </w:r>
      <w:r>
        <w:rPr>
          <w:b/>
        </w:rPr>
        <w:t>Gửi</w:t>
      </w:r>
      <w:r>
        <w:t xml:space="preserve"> → khi về </w:t>
      </w:r>
      <w:r>
        <w:rPr>
          <w:b/>
        </w:rPr>
        <w:t>Báo đã về</w:t>
      </w:r>
      <w:r>
        <w:t xml:space="preserve"> (km về </w:t>
      </w:r>
      <w:r>
        <w:rPr>
          <w:b/>
        </w:rPr>
        <w:t>59520</w:t>
      </w:r>
      <w:r>
        <w:t xml:space="preserve"> = 58.800 + 720). </w:t>
      </w:r>
      <w:r>
        <w:rPr>
          <w:i/>
        </w:rPr>
        <w:t>(T16)</w:t>
      </w:r>
    </w:p>
    <w:p>
      <w:pPr>
        <w:pStyle w:val="ListNumber"/>
      </w:pPr>
      <w:r>
        <w:rPr>
          <w:rFonts w:ascii="Consolas" w:hAnsi="Consolas"/>
          <w:sz w:val="19"/>
        </w:rPr>
        <w:t>thabok</w:t>
      </w:r>
      <w:r>
        <w:t xml:space="preserve">: </w:t>
      </w:r>
      <w:r>
        <w:rPr>
          <w:b/>
        </w:rPr>
        <w:t>Xe đã tới · nhập cân cuối</w:t>
      </w:r>
      <w:r>
        <w:t xml:space="preserve"> → </w:t>
      </w:r>
      <w:r>
        <w:rPr>
          <w:b/>
        </w:rPr>
        <w:t>Cân cuối (tấn)</w:t>
      </w:r>
      <w:r>
        <w:t xml:space="preserve"> </w:t>
      </w:r>
      <w:r>
        <w:rPr>
          <w:b/>
        </w:rPr>
        <w:t>24,7</w:t>
      </w:r>
      <w:r>
        <w:t xml:space="preserve">, </w:t>
      </w:r>
      <w:r>
        <w:rPr>
          <w:b/>
        </w:rPr>
        <w:t>Số POD</w:t>
      </w:r>
      <w:r>
        <w:t xml:space="preserve"> (ví dụ </w:t>
      </w:r>
      <w:r>
        <w:rPr>
          <w:rFonts w:ascii="Consolas" w:hAnsi="Consolas"/>
          <w:sz w:val="19"/>
        </w:rPr>
        <w:t>POD-2909-01</w:t>
      </w:r>
      <w:r>
        <w:t xml:space="preserve">), </w:t>
      </w:r>
      <w:r>
        <w:rPr>
          <w:b/>
        </w:rPr>
        <w:t>Người ký nhận</w:t>
      </w:r>
      <w:r>
        <w:t xml:space="preserve"> → </w:t>
      </w:r>
      <w:r>
        <w:rPr>
          <w:b/>
        </w:rPr>
        <w:t>Đồng ý</w:t>
      </w:r>
      <w:r>
        <w:t xml:space="preserve"> → dòng hao hụt </w:t>
      </w:r>
      <w:r>
        <w:rPr>
          <w:b/>
        </w:rPr>
        <w:t>0,3 t</w:t>
      </w:r>
      <w:r>
        <w:t xml:space="preserve">; </w:t>
      </w:r>
      <w:r>
        <w:rPr>
          <w:b/>
        </w:rPr>
        <w:t>In biên bản giao nhận</w:t>
      </w:r>
      <w:r>
        <w:t xml:space="preserve"> in được. </w:t>
      </w:r>
      <w:r>
        <w:rPr>
          <w:i/>
        </w:rPr>
        <w:t>(T17)</w:t>
      </w:r>
    </w:p>
    <w:p>
      <w:pPr>
        <w:jc w:val="both"/>
      </w:pPr>
      <w:r>
        <w:t>#### H. Khoá, hoá đơn, thu tiền</w:t>
      </w:r>
    </w:p>
    <w:p>
      <w:pPr>
        <w:pStyle w:val="ListNumber"/>
      </w:pPr>
      <w:r>
        <w:rPr>
          <w:rFonts w:ascii="Consolas" w:hAnsi="Consolas"/>
          <w:sz w:val="19"/>
        </w:rPr>
        <w:t>ketoan</w:t>
      </w:r>
      <w:r>
        <w:t xml:space="preserve"> (trang điều xe): phiếu T4-… → </w:t>
      </w:r>
      <w:r>
        <w:rPr>
          <w:b/>
        </w:rPr>
        <w:t>🔒 Khoá phiếu</w:t>
      </w:r>
      <w:r>
        <w:t xml:space="preserve"> → đọc cảnh báo (không có </w:t>
      </w:r>
      <w:r>
        <w:rPr>
          <w:i/>
        </w:rPr>
        <w:t>Km về lệch</w:t>
      </w:r>
      <w:r>
        <w:t xml:space="preserve"> nếu km về đúng 59.520) → </w:t>
      </w:r>
      <w:r>
        <w:rPr>
          <w:b/>
        </w:rPr>
        <w:t>Đồng ý</w:t>
      </w:r>
      <w:r>
        <w:t xml:space="preserve"> → </w:t>
      </w:r>
      <w:r>
        <w:rPr>
          <w:i/>
        </w:rPr>
        <w:t>Đã khoá 🔒</w:t>
      </w:r>
      <w:r>
        <w:t xml:space="preserve">. </w:t>
      </w:r>
      <w:r>
        <w:rPr>
          <w:i/>
        </w:rPr>
        <w:t>(T19)</w:t>
      </w:r>
    </w:p>
    <w:p>
      <w:pPr>
        <w:pStyle w:val="ListNumber"/>
      </w:pPr>
      <w:r>
        <w:rPr>
          <w:rFonts w:ascii="Consolas" w:hAnsi="Consolas"/>
          <w:sz w:val="19"/>
        </w:rPr>
        <w:t>doanhthu</w:t>
      </w:r>
      <w:r>
        <w:t xml:space="preserve"> (trang điều xe): phiếu T4-… → </w:t>
      </w:r>
      <w:r>
        <w:rPr>
          <w:b/>
        </w:rPr>
        <w:t>Lập hóa đơn thu ↗</w:t>
      </w:r>
      <w:r>
        <w:t xml:space="preserve"> → trang kế toán mở đúng phiếu → </w:t>
      </w:r>
      <w:r>
        <w:rPr>
          <w:b/>
        </w:rPr>
        <w:t>Lập hóa đơn thu</w:t>
      </w:r>
      <w:r>
        <w:t xml:space="preserve"> → xác nhận. Tiền hoá đơn = </w:t>
      </w:r>
      <w:r>
        <w:rPr>
          <w:b/>
        </w:rPr>
        <w:t>24,7 t × 30,5 USD = 753,35 USD</w:t>
      </w:r>
      <w:r>
        <w:t xml:space="preserve"> (cân nơi giao × đơn giá, tiền của hợp đồng: USD). </w:t>
      </w:r>
      <w:r>
        <w:rPr>
          <w:i/>
        </w:rPr>
        <w:t>(T20)</w:t>
      </w:r>
    </w:p>
    <w:p>
      <w:pPr>
        <w:pStyle w:val="ListNumber"/>
      </w:pPr>
      <w:r>
        <w:rPr>
          <w:rFonts w:ascii="Consolas" w:hAnsi="Consolas"/>
          <w:sz w:val="19"/>
        </w:rPr>
        <w:t>doanhthu</w:t>
      </w:r>
      <w:r>
        <w:t xml:space="preserve"> (trang kế toán): khung </w:t>
      </w:r>
      <w:r>
        <w:rPr>
          <w:b/>
        </w:rPr>
        <w:t>Sổ thu tiền</w:t>
      </w:r>
      <w:r>
        <w:t xml:space="preserve"> → </w:t>
      </w:r>
      <w:r>
        <w:rPr>
          <w:b/>
        </w:rPr>
        <w:t>Ghi một lần thu</w:t>
      </w:r>
      <w:r>
        <w:t xml:space="preserve"> → </w:t>
      </w:r>
      <w:r>
        <w:rPr>
          <w:b/>
        </w:rPr>
        <w:t>Số tiền khách trả</w:t>
      </w:r>
      <w:r>
        <w:t xml:space="preserve"> </w:t>
      </w:r>
      <w:r>
        <w:rPr>
          <w:b/>
        </w:rPr>
        <w:t>400</w:t>
      </w:r>
      <w:r>
        <w:t xml:space="preserve"> USD → </w:t>
      </w:r>
      <w:r>
        <w:rPr>
          <w:b/>
        </w:rPr>
        <w:t>Lưu</w:t>
      </w:r>
      <w:r>
        <w:t xml:space="preserve"> → </w:t>
      </w:r>
      <w:r>
        <w:rPr>
          <w:i/>
        </w:rPr>
        <w:t>Thu một phần</w:t>
      </w:r>
      <w:r>
        <w:t xml:space="preserve">; ghi tiếp </w:t>
      </w:r>
      <w:r>
        <w:rPr>
          <w:b/>
        </w:rPr>
        <w:t>353,35</w:t>
      </w:r>
      <w:r>
        <w:t xml:space="preserve"> → </w:t>
      </w:r>
      <w:r>
        <w:rPr>
          <w:i/>
        </w:rPr>
        <w:t>Đã thu đủ</w:t>
      </w:r>
      <w:r>
        <w:t xml:space="preserve"> — ở cả hai trang. </w:t>
      </w:r>
      <w:r>
        <w:rPr>
          <w:i/>
        </w:rPr>
        <w:t>(T21)</w:t>
      </w:r>
    </w:p>
    <w:p>
      <w:pPr>
        <w:jc w:val="both"/>
      </w:pPr>
      <w:r>
        <w:t>#### I. Cuối tháng và sổ (trang kế toán)</w:t>
      </w:r>
    </w:p>
    <w:p>
      <w:pPr>
        <w:pStyle w:val="ListNumber"/>
      </w:pPr>
      <w:r>
        <w:rPr>
          <w:rFonts w:ascii="Consolas" w:hAnsi="Consolas"/>
          <w:sz w:val="19"/>
        </w:rPr>
        <w:t>ketoan</w:t>
      </w:r>
      <w:r>
        <w:t xml:space="preserve">: </w:t>
      </w:r>
      <w:r>
        <w:rPr>
          <w:b/>
        </w:rPr>
        <w:t>Tiền vận chuyển → Tiền chuyến &amp; tiền nước tài xế</w:t>
      </w:r>
      <w:r>
        <w:t xml:space="preserve"> → tháng này → dòng ທ້າວ ທັດສະດາພອນ và ທ້າວ ບຸນມີ có </w:t>
      </w:r>
      <w:r>
        <w:rPr>
          <w:b/>
        </w:rPr>
        <w:t>Tiền chuyến</w:t>
      </w:r>
      <w:r>
        <w:t xml:space="preserve"> 1.800.000, </w:t>
      </w:r>
      <w:r>
        <w:rPr>
          <w:b/>
        </w:rPr>
        <w:t>Tiền nước</w:t>
      </w:r>
      <w:r>
        <w:t xml:space="preserve"> 60.000 của phiếu mới (cộng thêm phiếu mẫu cũ của họ); cột </w:t>
      </w:r>
      <w:r>
        <w:rPr>
          <w:b/>
        </w:rPr>
        <w:t>Điện thoại</w:t>
      </w:r>
      <w:r>
        <w:t xml:space="preserve">, </w:t>
      </w:r>
      <w:r>
        <w:rPr>
          <w:b/>
        </w:rPr>
        <w:t>Chi phí VN</w:t>
      </w:r>
      <w:r>
        <w:t xml:space="preserve"> không cộng khoản đã đưa tiền mặt. </w:t>
      </w:r>
      <w:r>
        <w:rPr>
          <w:i/>
        </w:rPr>
        <w:t>(T33)</w:t>
      </w:r>
    </w:p>
    <w:p>
      <w:pPr>
        <w:pStyle w:val="ListNumber"/>
      </w:pPr>
      <w:r>
        <w:rPr>
          <w:rFonts w:ascii="Consolas" w:hAnsi="Consolas"/>
          <w:sz w:val="19"/>
        </w:rPr>
        <w:t>ketoancp</w:t>
      </w:r>
      <w:r>
        <w:t xml:space="preserve">: </w:t>
      </w:r>
      <w:r>
        <w:rPr>
          <w:b/>
        </w:rPr>
        <w:t>Tiền vận chuyển → Tất toán tài xế</w:t>
      </w:r>
      <w:r>
        <w:t xml:space="preserve"> → bấm dòng ທ້າວ ທັດສະດາພອນ → khung dưới có phiếu </w:t>
      </w:r>
      <w:r>
        <w:rPr>
          <w:b/>
        </w:rPr>
        <w:t>G4-…</w:t>
      </w:r>
      <w:r>
        <w:t xml:space="preserve"> </w:t>
      </w:r>
      <w:r>
        <w:rPr>
          <w:b/>
        </w:rPr>
        <w:t>Đã chi thật 580.000</w:t>
      </w:r>
      <w:r>
        <w:t xml:space="preserve"> (bằng tạm ứng). Dòng tổng của tài xế vẫn gộp phiếu mẫu cũ (chi tạm ứng theo luật cũ) nên còn </w:t>
      </w:r>
      <w:r>
        <w:rPr>
          <w:i/>
        </w:rPr>
        <w:t>Tài xế nộp lại</w:t>
      </w:r>
      <w:r>
        <w:t xml:space="preserve"> — xem lưu ý ở T34. </w:t>
      </w:r>
      <w:r>
        <w:rPr>
          <w:i/>
        </w:rPr>
        <w:t>(T34)</w:t>
      </w:r>
    </w:p>
    <w:p>
      <w:pPr>
        <w:pStyle w:val="ListNumber"/>
      </w:pPr>
      <w:r>
        <w:rPr>
          <w:rFonts w:ascii="Consolas" w:hAnsi="Consolas"/>
          <w:sz w:val="19"/>
        </w:rPr>
        <w:t>ketoan</w:t>
      </w:r>
      <w:r>
        <w:t xml:space="preserve"> (trang điều xe): </w:t>
      </w:r>
      <w:r>
        <w:rPr>
          <w:b/>
        </w:rPr>
        <w:t>Vận tải → Phiếu chi · Phiếu thu</w:t>
      </w:r>
      <w:r>
        <w:t xml:space="preserve"> → tab </w:t>
      </w:r>
      <w:r>
        <w:rPr>
          <w:b/>
        </w:rPr>
        <w:t>Sổ chứng từ</w:t>
      </w:r>
      <w:r>
        <w:t xml:space="preserve"> → </w:t>
      </w:r>
      <w:r>
        <w:rPr>
          <w:b/>
        </w:rPr>
        <w:t>Đẩy hết tờ chưa đẩy</w:t>
      </w:r>
      <w:r>
        <w:t xml:space="preserve"> → máy báo số tờ đẩy được. </w:t>
      </w:r>
      <w:r>
        <w:rPr>
          <w:i/>
        </w:rPr>
        <w:t>(T41)</w:t>
      </w:r>
    </w:p>
    <w:p>
      <w:pPr>
        <w:pStyle w:val="ListNumber"/>
      </w:pPr>
      <w:r>
        <w:rPr>
          <w:rFonts w:ascii="Consolas" w:hAnsi="Consolas"/>
          <w:sz w:val="19"/>
        </w:rPr>
        <w:t>ketoan</w:t>
      </w:r>
      <w:r>
        <w:t xml:space="preserve"> (trang kế toán): </w:t>
      </w:r>
      <w:r>
        <w:rPr>
          <w:b/>
        </w:rPr>
        <w:t>Sổ sách → Kế toán → Nhật ký chung</w:t>
      </w:r>
      <w:r>
        <w:t xml:space="preserve"> → thấy HD, PT vừa làm; </w:t>
      </w:r>
      <w:r>
        <w:rPr>
          <w:b/>
        </w:rPr>
        <w:t>Cân đối phát sinh</w:t>
      </w:r>
      <w:r>
        <w:t xml:space="preserve"> </w:t>
      </w:r>
      <w:r>
        <w:rPr>
          <w:i/>
        </w:rPr>
        <w:t>Nợ = Có</w:t>
      </w:r>
      <w:r>
        <w:t xml:space="preserve">. </w:t>
      </w:r>
      <w:r>
        <w:rPr>
          <w:b/>
        </w:rPr>
        <w:t>Chuyến &amp; kho → Chuyến xe</w:t>
      </w:r>
      <w:r>
        <w:t xml:space="preserve"> → phiếu T4-…: doanh thu 753,35 USD, còn phải thu 0. </w:t>
      </w:r>
      <w:r>
        <w:rPr>
          <w:i/>
        </w:rPr>
        <w:t>(T42, T43)</w:t>
      </w:r>
    </w:p>
    <w:p>
      <w:pPr>
        <w:jc w:val="both"/>
      </w:pPr>
      <w:r>
        <w:t>Xong bước 33 là đi trọn một chuyến. Các ca còn lại (xe liên kết T27–T32, nhà cung cấp T37–T40, vai và chặn T44–T49, việc ngoài chuyến T50–T53) làm thêm theo bảng dưới.</w:t>
      </w:r>
    </w:p>
    <w:p>
      <w:pPr>
        <w:pStyle w:val="Heading2"/>
      </w:pPr>
      <w:r>
        <w:t>10.0c. Phiếu mẫu đã đi trọn — mở cho sếp xem bằng nhiều vai và xem ghi sổ</w:t>
      </w:r>
    </w:p>
    <w:p>
      <w:pPr>
        <w:jc w:val="both"/>
      </w:pPr>
      <w:r>
        <w:t xml:space="preserve">Trên máy thật (8020 · 8030) đã có </w:t>
      </w:r>
      <w:r>
        <w:rPr>
          <w:b/>
        </w:rPr>
        <w:t>một cặp phiếu đi trọn A → Z</w:t>
      </w:r>
      <w:r>
        <w:t xml:space="preserve">, lập ngày 29/09/2026 bằng công cụ </w:t>
      </w:r>
      <w:r>
        <w:rPr>
          <w:rFonts w:ascii="Consolas" w:hAnsi="Consolas"/>
          <w:sz w:val="19"/>
        </w:rPr>
        <w:t>tools/phieu_mau_a_z.py</w:t>
      </w:r>
      <w:r>
        <w:t xml:space="preserve">. Công cụ bấm qua đúng các nút như người dùng, </w:t>
      </w:r>
      <w:r>
        <w:rPr>
          <w:b/>
        </w:rPr>
        <w:t>mỗi bước bằng đúng tài khoản của vai đó</w:t>
      </w:r>
      <w:r>
        <w:t xml:space="preserve">, máy chủ kiểm và chặn như khi bấm tay. Phiếu mẫu dùng </w:t>
      </w:r>
      <w:r>
        <w:rPr>
          <w:b/>
        </w:rPr>
        <w:t>xe 345, 346</w:t>
      </w:r>
      <w:r>
        <w:t xml:space="preserve"> và tài xế </w:t>
      </w:r>
      <w:r>
        <w:rPr>
          <w:b/>
        </w:rPr>
        <w:t>`tx03`</w:t>
      </w:r>
      <w:r>
        <w:t xml:space="preserve"> — không đụng xe 343/344, </w:t>
      </w:r>
      <w:r>
        <w:rPr>
          <w:rFonts w:ascii="Consolas" w:hAnsi="Consolas"/>
          <w:sz w:val="19"/>
        </w:rPr>
        <w:t>tx01</w:t>
      </w:r>
      <w:r>
        <w:t>/</w:t>
      </w:r>
      <w:r>
        <w:rPr>
          <w:rFonts w:ascii="Consolas" w:hAnsi="Consolas"/>
          <w:sz w:val="19"/>
        </w:rPr>
        <w:t>tx02</w:t>
      </w:r>
      <w:r>
        <w:t xml:space="preserve"> của bài bấm tay 10.0b, nên số km trong 10.0b vẫn đúng. Hai phiếu có ghi chú </w:t>
      </w:r>
      <w:r>
        <w:rPr>
          <w:i/>
        </w:rPr>
        <w:t>Phiếu mẫu A→Z</w:t>
      </w:r>
      <w:r>
        <w:t xml:space="preserve">, số phiếu quặng </w:t>
      </w:r>
      <w:r>
        <w:rPr>
          <w:rFonts w:ascii="Consolas" w:hAnsi="Consolas"/>
          <w:sz w:val="19"/>
        </w:rPr>
        <w:t>MAU-2909-01</w:t>
      </w:r>
      <w:r>
        <w:t xml:space="preserve">, </w:t>
      </w:r>
      <w:r>
        <w:rPr>
          <w:rFonts w:ascii="Consolas" w:hAnsi="Consolas"/>
          <w:sz w:val="19"/>
        </w:rPr>
        <w:t>MAU-2909-02</w:t>
      </w:r>
      <w:r>
        <w:t>. Giá cước là giá mẫu tự đặt trong bảng giá (ຄຳຕຸ້ຍ: tuyến gom 12,5 USD/t, tuyến ra cảng 30,5 USD/t), tỷ giá trên phiếu 22.000 LAK/USD.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G4-0104-09/EPL</w:t>
            </w:r>
            <w:r>
              <w:rPr>
                <w:b/>
              </w:rPr>
              <w:t xml:space="preserve"> — phiếu GOM</w:t>
            </w:r>
          </w:p>
        </w:tc>
        <w:tc>
          <w:tcPr>
            <w:tcW w:type="dxa" w:w="2880"/>
          </w:tcPr>
          <w:p>
            <w:r>
              <w:rPr>
                <w:b/>
              </w:rPr>
            </w:r>
            <w:r>
              <w:rPr>
                <w:b/>
              </w:rPr>
              <w:t>T4-0447-09/EPL</w:t>
            </w:r>
            <w:r>
              <w:rPr>
                <w:b/>
              </w:rPr>
              <w:t xml:space="preserve"> — phiếu GIAO</w:t>
            </w:r>
          </w:p>
        </w:tc>
      </w:tr>
      <w:tr>
        <w:tc>
          <w:tcPr>
            <w:tcW w:type="dxa" w:w="2880"/>
          </w:tcPr>
          <w:p>
            <w:r/>
            <w:r>
              <w:t>Xe · tài xế</w:t>
            </w:r>
          </w:p>
        </w:tc>
        <w:tc>
          <w:tcPr>
            <w:tcW w:type="dxa" w:w="2880"/>
          </w:tcPr>
          <w:p>
            <w:r/>
            <w:r>
              <w:t>345 · ທ້າວ ສົມພອນ (</w:t>
            </w:r>
            <w:r>
              <w:rPr>
                <w:rFonts w:ascii="Consolas" w:hAnsi="Consolas"/>
                <w:sz w:val="19"/>
              </w:rPr>
              <w:t>tx03</w:t>
            </w:r>
            <w:r>
              <w:t>)</w:t>
            </w:r>
          </w:p>
        </w:tc>
        <w:tc>
          <w:tcPr>
            <w:tcW w:type="dxa" w:w="2880"/>
          </w:tcPr>
          <w:p>
            <w:r/>
            <w:r>
              <w:t>346 · ທ້າວ ສົມພອນ (</w:t>
            </w:r>
            <w:r>
              <w:rPr>
                <w:rFonts w:ascii="Consolas" w:hAnsi="Consolas"/>
                <w:sz w:val="19"/>
              </w:rPr>
              <w:t>tx03</w:t>
            </w:r>
            <w:r>
              <w:t>)</w:t>
            </w:r>
          </w:p>
        </w:tc>
      </w:tr>
      <w:tr>
        <w:tc>
          <w:tcPr>
            <w:tcW w:type="dxa" w:w="2880"/>
          </w:tcPr>
          <w:p>
            <w:r/>
            <w:r>
              <w:t>Tuyến</w:t>
            </w:r>
          </w:p>
        </w:tc>
        <w:tc>
          <w:tcPr>
            <w:tcW w:type="dxa" w:w="2880"/>
          </w:tcPr>
          <w:p>
            <w:r/>
            <w:r>
              <w:t>ກາສີ → ທ່າບົກ (145 km + 145 km về)</w:t>
            </w:r>
          </w:p>
        </w:tc>
        <w:tc>
          <w:tcPr>
            <w:tcW w:type="dxa" w:w="2880"/>
          </w:tcPr>
          <w:p>
            <w:r/>
            <w:r>
              <w:t>ທ່າບົກ → ທ່າເຮືອກະລໍ (360 km + 360 km về, BOT 1.833.500)</w:t>
            </w:r>
          </w:p>
        </w:tc>
      </w:tr>
      <w:tr>
        <w:tc>
          <w:tcPr>
            <w:tcW w:type="dxa" w:w="2880"/>
          </w:tcPr>
          <w:p>
            <w:r/>
            <w:r>
              <w:t>Km lúc đi → km về</w:t>
            </w:r>
          </w:p>
        </w:tc>
        <w:tc>
          <w:tcPr>
            <w:tcW w:type="dxa" w:w="2880"/>
          </w:tcPr>
          <w:p>
            <w:r/>
            <w:r>
              <w:t>132.500 → 132.790 (đúng ước tính, không cảnh báo)</w:t>
            </w:r>
          </w:p>
        </w:tc>
        <w:tc>
          <w:tcPr>
            <w:tcW w:type="dxa" w:w="2880"/>
          </w:tcPr>
          <w:p>
            <w:r/>
            <w:r>
              <w:t>128.900 → 129.620 (đúng ước tính)</w:t>
            </w:r>
          </w:p>
        </w:tc>
      </w:tr>
      <w:tr>
        <w:tc>
          <w:tcPr>
            <w:tcW w:type="dxa" w:w="2880"/>
          </w:tcPr>
          <w:p>
            <w:r/>
            <w:r>
              <w:t>Hàng</w:t>
            </w:r>
          </w:p>
        </w:tc>
        <w:tc>
          <w:tcPr>
            <w:tcW w:type="dxa" w:w="2880"/>
          </w:tcPr>
          <w:p>
            <w:r/>
            <w:r>
              <w:t xml:space="preserve">cân mỏ </w:t>
            </w:r>
            <w:r>
              <w:rPr>
                <w:b/>
              </w:rPr>
              <w:t>42 t</w:t>
            </w:r>
            <w:r>
              <w:t xml:space="preserve"> (tài xế báo từ mỏ, 1 ảnh phiếu cân) → cân bãi </w:t>
            </w:r>
            <w:r>
              <w:rPr>
                <w:b/>
              </w:rPr>
              <w:t>41,5 t</w:t>
            </w:r>
            <w:r>
              <w:t>, hao hụt 0,5 t; lô vào kho bãi</w:t>
            </w:r>
          </w:p>
        </w:tc>
        <w:tc>
          <w:tcPr>
            <w:tcW w:type="dxa" w:w="2880"/>
          </w:tcPr>
          <w:p>
            <w:r/>
            <w:r>
              <w:t xml:space="preserve">lấy </w:t>
            </w:r>
            <w:r>
              <w:rPr>
                <w:b/>
              </w:rPr>
              <w:t>30 t</w:t>
            </w:r>
            <w:r>
              <w:t xml:space="preserve"> từ lô G4-0104-09 (lô còn </w:t>
            </w:r>
            <w:r>
              <w:rPr>
                <w:b/>
              </w:rPr>
              <w:t>11,5 t</w:t>
            </w:r>
            <w:r>
              <w:t xml:space="preserve">) → cân cảng </w:t>
            </w:r>
            <w:r>
              <w:rPr>
                <w:b/>
              </w:rPr>
              <w:t>29,7 t</w:t>
            </w:r>
            <w:r>
              <w:t>, hao hụt 0,3 t; người nhận ນາງ ມະນີ ký trên màn</w:t>
            </w:r>
          </w:p>
        </w:tc>
      </w:tr>
      <w:tr>
        <w:tc>
          <w:tcPr>
            <w:tcW w:type="dxa" w:w="2880"/>
          </w:tcPr>
          <w:p>
            <w:r/>
            <w:r>
              <w:t>Dầu (mục III)</w:t>
            </w:r>
          </w:p>
        </w:tc>
        <w:tc>
          <w:tcPr>
            <w:tcW w:type="dxa" w:w="2880"/>
          </w:tcPr>
          <w:p>
            <w:r/>
            <w:r>
              <w:t>lĩnh 200 L kho Thà Bốc × 28.500 = 5.700.000 LAK</w:t>
            </w:r>
          </w:p>
        </w:tc>
        <w:tc>
          <w:tcPr>
            <w:tcW w:type="dxa" w:w="2880"/>
          </w:tcPr>
          <w:p>
            <w:r/>
            <w:r>
              <w:t>lĩnh 300 L kho Thà Bốc = 8.550.000 LAK</w:t>
            </w:r>
          </w:p>
        </w:tc>
      </w:tr>
      <w:tr>
        <w:tc>
          <w:tcPr>
            <w:tcW w:type="dxa" w:w="2880"/>
          </w:tcPr>
          <w:p>
            <w:r/>
            <w:r>
              <w:t>Mục IV (tổng)</w:t>
            </w:r>
          </w:p>
        </w:tc>
        <w:tc>
          <w:tcPr>
            <w:tcW w:type="dxa" w:w="2880"/>
          </w:tcPr>
          <w:p>
            <w:r/>
            <w:r>
              <w:t>3.060.000 LAK: nước 60.000 · sang VN 430.000 · chipping Lào 620.000 · tiền chuyến 1.800.000 · điện thoại 150.000</w:t>
            </w:r>
          </w:p>
        </w:tc>
        <w:tc>
          <w:tcPr>
            <w:tcW w:type="dxa" w:w="2880"/>
          </w:tcPr>
          <w:p>
            <w:r/>
            <w:r>
              <w:t>4.273.500 LAK: nước 60.000 · sang VN 430.000 · tiền chuyến 1.800.000 · điện thoại 150.000 · phí cao tốc 1.833.500 (trả tiền mặt)</w:t>
            </w:r>
          </w:p>
        </w:tc>
      </w:tr>
      <w:tr>
        <w:tc>
          <w:tcPr>
            <w:tcW w:type="dxa" w:w="2880"/>
          </w:tcPr>
          <w:p>
            <w:r/>
            <w:r>
              <w:t>Tạm ứng (quỹ chi)</w:t>
            </w:r>
          </w:p>
        </w:tc>
        <w:tc>
          <w:tcPr>
            <w:tcW w:type="dxa" w:w="2880"/>
          </w:tcPr>
          <w:p>
            <w:r/>
            <w:r>
              <w:rPr>
                <w:b/>
              </w:rPr>
              <w:t>580.000</w:t>
            </w:r>
            <w:r>
              <w:t xml:space="preserve"> (sang VN + điện thoại)</w:t>
            </w:r>
          </w:p>
        </w:tc>
        <w:tc>
          <w:tcPr>
            <w:tcW w:type="dxa" w:w="2880"/>
          </w:tcPr>
          <w:p>
            <w:r/>
            <w:r>
              <w:rPr>
                <w:b/>
              </w:rPr>
              <w:t>2.413.500</w:t>
            </w:r>
            <w:r>
              <w:t xml:space="preserve"> (sang VN + điện thoại + phí cao tốc)</w:t>
            </w:r>
          </w:p>
        </w:tc>
      </w:tr>
      <w:tr>
        <w:tc>
          <w:tcPr>
            <w:tcW w:type="dxa" w:w="2880"/>
          </w:tcPr>
          <w:p>
            <w:r/>
            <w:r>
              <w:t>Hoá đơn</w:t>
            </w:r>
          </w:p>
        </w:tc>
        <w:tc>
          <w:tcPr>
            <w:tcW w:type="dxa" w:w="2880"/>
          </w:tcPr>
          <w:p>
            <w:r/>
            <w:r>
              <w:t xml:space="preserve">41,5 t × 12,5 USD = </w:t>
            </w:r>
            <w:r>
              <w:rPr>
                <w:b/>
              </w:rPr>
              <w:t>518,75 USD</w:t>
            </w:r>
            <w:r>
              <w:t xml:space="preserve"> (11.412.500 LAK)</w:t>
            </w:r>
          </w:p>
        </w:tc>
        <w:tc>
          <w:tcPr>
            <w:tcW w:type="dxa" w:w="2880"/>
          </w:tcPr>
          <w:p>
            <w:r/>
            <w:r>
              <w:t xml:space="preserve">29,7 t × 30,5 USD = </w:t>
            </w:r>
            <w:r>
              <w:rPr>
                <w:b/>
              </w:rPr>
              <w:t>905,85 USD</w:t>
            </w:r>
            <w:r>
              <w:t xml:space="preserve"> (19.928.700 LAK)</w:t>
            </w:r>
          </w:p>
        </w:tc>
      </w:tr>
      <w:tr>
        <w:tc>
          <w:tcPr>
            <w:tcW w:type="dxa" w:w="2880"/>
          </w:tcPr>
          <w:p>
            <w:r/>
            <w:r>
              <w:t>Thu tiền</w:t>
            </w:r>
          </w:p>
        </w:tc>
        <w:tc>
          <w:tcPr>
            <w:tcW w:type="dxa" w:w="2880"/>
          </w:tcPr>
          <w:p>
            <w:r/>
            <w:r>
              <w:t xml:space="preserve">một lần 518,75 USD → </w:t>
            </w:r>
            <w:r>
              <w:rPr>
                <w:i/>
              </w:rPr>
              <w:t>Đã thu đủ</w:t>
            </w:r>
          </w:p>
        </w:tc>
        <w:tc>
          <w:tcPr>
            <w:tcW w:type="dxa" w:w="2880"/>
          </w:tcPr>
          <w:p>
            <w:r/>
            <w:r>
              <w:t xml:space="preserve">hai lần 400 + 505,85 USD → </w:t>
            </w:r>
            <w:r>
              <w:rPr>
                <w:i/>
              </w:rPr>
              <w:t>Đã thu đủ</w:t>
            </w:r>
          </w:p>
        </w:tc>
      </w:tr>
      <w:tr>
        <w:tc>
          <w:tcPr>
            <w:tcW w:type="dxa" w:w="2880"/>
          </w:tcPr>
          <w:p>
            <w:r/>
            <w:r>
              <w:t>Trạng thái</w:t>
            </w:r>
          </w:p>
        </w:tc>
        <w:tc>
          <w:tcPr>
            <w:tcW w:type="dxa" w:w="2880"/>
          </w:tcPr>
          <w:p>
            <w:r/>
            <w:r>
              <w:t>🔒 đã khoá · mọi mục đã xong · đã thu đủ</w:t>
            </w:r>
          </w:p>
        </w:tc>
        <w:tc>
          <w:tcPr>
            <w:tcW w:type="dxa" w:w="2880"/>
          </w:tcPr>
          <w:p>
            <w:r/>
            <w:r>
              <w:t>🔒 đã khoá · mọi mục đã xong · đã thu đủ</w:t>
            </w:r>
          </w:p>
        </w:tc>
      </w:tr>
    </w:tbl>
    <w:p/>
    <w:p>
      <w:pPr>
        <w:jc w:val="both"/>
      </w:pPr>
      <w:r>
        <w:rPr>
          <w:b/>
        </w:rPr>
        <w:t>Kho sau cặp phiếu:</w:t>
      </w:r>
      <w:r>
        <w:t xml:space="preserve"> kho dầu Thà Bốc 3.220 → </w:t>
      </w:r>
      <w:r>
        <w:rPr>
          <w:b/>
        </w:rPr>
        <w:t>2.720 L</w:t>
      </w:r>
      <w:r>
        <w:t xml:space="preserve">; kho hàng bãi có lô </w:t>
      </w:r>
      <w:r>
        <w:rPr>
          <w:b/>
        </w:rPr>
        <w:t>G4-0104-09/EPL còn 11,5 t</w:t>
      </w:r>
      <w:r>
        <w:t>.</w:t>
      </w:r>
    </w:p>
    <w:p>
      <w:pPr>
        <w:jc w:val="both"/>
      </w:pPr>
      <w:r>
        <w:t>#### Bốn điều cần biết trước khi demo</w:t>
      </w:r>
    </w:p>
    <w:p>
      <w:pPr>
        <w:jc w:val="both"/>
      </w:pPr>
      <w:r>
        <w:rPr>
          <w:b/>
        </w:rPr>
        <w:t>1. Màn Cấp phát chỉ hiện tờ đang chờ.</w:t>
      </w:r>
      <w:r>
        <w:t xml:space="preserve"> Hai phiếu mẫu đã cấp dầu, đã chi tạm ứng xong, nên bảng </w:t>
      </w:r>
      <w:r>
        <w:rPr>
          <w:b/>
        </w:rPr>
        <w:t>Chờ cấp</w:t>
      </w:r>
      <w:r>
        <w:t xml:space="preserve"> trống — không phải lỗi. Muốn xem lại một tờ: gõ mã vào ô </w:t>
      </w:r>
      <w:r>
        <w:rPr>
          <w:b/>
        </w:rPr>
        <w:t>Nhập mã QR</w:t>
      </w:r>
      <w:r>
        <w:t xml:space="preserve"> rồi Enter, máy hiện </w:t>
      </w:r>
      <w:r>
        <w:rPr>
          <w:i/>
        </w:rPr>
        <w:t>Đã cấp</w:t>
      </w:r>
      <w:r>
        <w:t xml:space="preserve"> và tên người cấp. Mã của bốn tờ:</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Tờ</w:t>
            </w:r>
          </w:p>
        </w:tc>
        <w:tc>
          <w:tcPr>
            <w:tcW w:type="dxa" w:w="2880"/>
          </w:tcPr>
          <w:p>
            <w:r>
              <w:rPr>
                <w:b/>
              </w:rPr>
            </w:r>
            <w:r>
              <w:rPr>
                <w:b/>
              </w:rPr>
              <w:t>Mã gõ vào ô Nhập mã QR</w:t>
            </w:r>
          </w:p>
        </w:tc>
        <w:tc>
          <w:tcPr>
            <w:tcW w:type="dxa" w:w="2880"/>
          </w:tcPr>
          <w:p>
            <w:r>
              <w:rPr>
                <w:b/>
              </w:rPr>
            </w:r>
            <w:r>
              <w:rPr>
                <w:b/>
              </w:rPr>
              <w:t>Ai mở</w:t>
            </w:r>
          </w:p>
        </w:tc>
      </w:tr>
      <w:tr>
        <w:tc>
          <w:tcPr>
            <w:tcW w:type="dxa" w:w="2880"/>
          </w:tcPr>
          <w:p>
            <w:r/>
            <w:r>
              <w:t>Đề nghị xuất nhiên liệu — phiếu gom (200 L)</w:t>
            </w:r>
          </w:p>
        </w:tc>
        <w:tc>
          <w:tcPr>
            <w:tcW w:type="dxa" w:w="2880"/>
          </w:tcPr>
          <w:p>
            <w:r/>
            <w:r>
              <w:rPr>
                <w:rFonts w:ascii="Consolas" w:hAnsi="Consolas"/>
                <w:sz w:val="19"/>
              </w:rPr>
              <w:t>W13LRwYrS0ft</w:t>
            </w:r>
          </w:p>
        </w:tc>
        <w:tc>
          <w:tcPr>
            <w:tcW w:type="dxa" w:w="2880"/>
          </w:tcPr>
          <w:p>
            <w:r/>
            <w:r>
              <w:rPr>
                <w:rFonts w:ascii="Consolas" w:hAnsi="Consolas"/>
                <w:sz w:val="19"/>
              </w:rPr>
              <w:t>khotb</w:t>
            </w:r>
          </w:p>
        </w:tc>
      </w:tr>
      <w:tr>
        <w:tc>
          <w:tcPr>
            <w:tcW w:type="dxa" w:w="2880"/>
          </w:tcPr>
          <w:p>
            <w:r/>
            <w:r>
              <w:t>Đề nghị xuất nhiên liệu — phiếu giao (300 L)</w:t>
            </w:r>
          </w:p>
        </w:tc>
        <w:tc>
          <w:tcPr>
            <w:tcW w:type="dxa" w:w="2880"/>
          </w:tcPr>
          <w:p>
            <w:r/>
            <w:r>
              <w:rPr>
                <w:rFonts w:ascii="Consolas" w:hAnsi="Consolas"/>
                <w:sz w:val="19"/>
              </w:rPr>
              <w:t>F5b6KJrQkqsg</w:t>
            </w:r>
          </w:p>
        </w:tc>
        <w:tc>
          <w:tcPr>
            <w:tcW w:type="dxa" w:w="2880"/>
          </w:tcPr>
          <w:p>
            <w:r/>
            <w:r>
              <w:rPr>
                <w:rFonts w:ascii="Consolas" w:hAnsi="Consolas"/>
                <w:sz w:val="19"/>
              </w:rPr>
              <w:t>khotb</w:t>
            </w:r>
          </w:p>
        </w:tc>
      </w:tr>
      <w:tr>
        <w:tc>
          <w:tcPr>
            <w:tcW w:type="dxa" w:w="2880"/>
          </w:tcPr>
          <w:p>
            <w:r/>
            <w:r>
              <w:t>Đề nghị tạm ứng — phiếu gom (580.000)</w:t>
            </w:r>
          </w:p>
        </w:tc>
        <w:tc>
          <w:tcPr>
            <w:tcW w:type="dxa" w:w="2880"/>
          </w:tcPr>
          <w:p>
            <w:r/>
            <w:r>
              <w:rPr>
                <w:rFonts w:ascii="Consolas" w:hAnsi="Consolas"/>
                <w:sz w:val="19"/>
              </w:rPr>
              <w:t>mX0zV9urgYXJ</w:t>
            </w:r>
          </w:p>
        </w:tc>
        <w:tc>
          <w:tcPr>
            <w:tcW w:type="dxa" w:w="2880"/>
          </w:tcPr>
          <w:p>
            <w:r/>
            <w:r>
              <w:rPr>
                <w:rFonts w:ascii="Consolas" w:hAnsi="Consolas"/>
                <w:sz w:val="19"/>
              </w:rPr>
              <w:t>quytb</w:t>
            </w:r>
            <w:r>
              <w:t xml:space="preserve"> (tab </w:t>
            </w:r>
            <w:r>
              <w:rPr>
                <w:b/>
              </w:rPr>
              <w:t>Phiếu đề nghị tạm ứng</w:t>
            </w:r>
            <w:r>
              <w:t>)</w:t>
            </w:r>
          </w:p>
        </w:tc>
      </w:tr>
      <w:tr>
        <w:tc>
          <w:tcPr>
            <w:tcW w:type="dxa" w:w="2880"/>
          </w:tcPr>
          <w:p>
            <w:r/>
            <w:r>
              <w:t>Đề nghị tạm ứng — phiếu giao (2.413.500)</w:t>
            </w:r>
          </w:p>
        </w:tc>
        <w:tc>
          <w:tcPr>
            <w:tcW w:type="dxa" w:w="2880"/>
          </w:tcPr>
          <w:p>
            <w:r/>
            <w:r>
              <w:rPr>
                <w:rFonts w:ascii="Consolas" w:hAnsi="Consolas"/>
                <w:sz w:val="19"/>
              </w:rPr>
              <w:t>y_gjm-_Yy2TM</w:t>
            </w:r>
          </w:p>
        </w:tc>
        <w:tc>
          <w:tcPr>
            <w:tcW w:type="dxa" w:w="2880"/>
          </w:tcPr>
          <w:p>
            <w:r/>
            <w:r>
              <w:rPr>
                <w:rFonts w:ascii="Consolas" w:hAnsi="Consolas"/>
                <w:sz w:val="19"/>
              </w:rPr>
              <w:t>quytb</w:t>
            </w:r>
            <w:r>
              <w:t xml:space="preserve"> (tab </w:t>
            </w:r>
            <w:r>
              <w:rPr>
                <w:b/>
              </w:rPr>
              <w:t>Phiếu đề nghị tạm ứng</w:t>
            </w:r>
            <w:r>
              <w:t>)</w:t>
            </w:r>
          </w:p>
        </w:tc>
      </w:tr>
    </w:tbl>
    <w:p/>
    <w:p>
      <w:pPr>
        <w:jc w:val="both"/>
      </w:pPr>
      <w:r>
        <w:rPr>
          <w:b/>
        </w:rPr>
        <w:t>2. Lãi một chuyến có hai con số — sếp dễ hỏi.</w:t>
      </w:r>
      <w:r>
        <w:t xml:space="preserve"> Lấy phiếu giao T4-0447-09: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Xem ở đâu</w:t>
            </w:r>
          </w:p>
        </w:tc>
        <w:tc>
          <w:tcPr>
            <w:tcW w:type="dxa" w:w="2880"/>
          </w:tcPr>
          <w:p>
            <w:r>
              <w:rPr>
                <w:b/>
              </w:rPr>
            </w:r>
            <w:r>
              <w:rPr>
                <w:b/>
              </w:rPr>
              <w:t>Lãi</w:t>
            </w:r>
          </w:p>
        </w:tc>
        <w:tc>
          <w:tcPr>
            <w:tcW w:type="dxa" w:w="2880"/>
          </w:tcPr>
          <w:p>
            <w:r>
              <w:rPr>
                <w:b/>
              </w:rPr>
            </w:r>
            <w:r>
              <w:rPr>
                <w:b/>
              </w:rPr>
              <w:t>Vì sao</w:t>
            </w:r>
          </w:p>
        </w:tc>
      </w:tr>
      <w:tr>
        <w:tc>
          <w:tcPr>
            <w:tcW w:type="dxa" w:w="2880"/>
          </w:tcPr>
          <w:p>
            <w:r/>
            <w:r>
              <w:t xml:space="preserve">Trên </w:t>
            </w:r>
            <w:r>
              <w:rPr>
                <w:b/>
              </w:rPr>
              <w:t>phiếu</w:t>
            </w:r>
            <w:r>
              <w:t xml:space="preserve"> (trang điều xe, cuối trang)</w:t>
            </w:r>
          </w:p>
        </w:tc>
        <w:tc>
          <w:tcPr>
            <w:tcW w:type="dxa" w:w="2880"/>
          </w:tcPr>
          <w:p>
            <w:r/>
            <w:r>
              <w:rPr>
                <w:b/>
              </w:rPr>
              <w:t>7.105.200</w:t>
            </w:r>
          </w:p>
        </w:tc>
        <w:tc>
          <w:tcPr>
            <w:tcW w:type="dxa" w:w="2880"/>
          </w:tcPr>
          <w:p>
            <w:r/>
            <w:r>
              <w:t xml:space="preserve">trừ </w:t>
            </w:r>
            <w:r>
              <w:rPr>
                <w:b/>
              </w:rPr>
              <w:t>mọi</w:t>
            </w:r>
            <w:r>
              <w:t xml:space="preserve"> khoản chi của chuyến: dầu, tạm ứng, </w:t>
            </w:r>
            <w:r>
              <w:rPr>
                <w:b/>
              </w:rPr>
              <w:t>và cả</w:t>
            </w:r>
            <w:r>
              <w:t xml:space="preserve"> tiền nước + tiền chuyến</w:t>
            </w:r>
          </w:p>
        </w:tc>
      </w:tr>
      <w:tr>
        <w:tc>
          <w:tcPr>
            <w:tcW w:type="dxa" w:w="2880"/>
          </w:tcPr>
          <w:p>
            <w:r/>
            <w:r>
              <w:t xml:space="preserve">Màn </w:t>
            </w:r>
            <w:r>
              <w:rPr>
                <w:b/>
              </w:rPr>
              <w:t>Chuyến xe</w:t>
            </w:r>
            <w:r>
              <w:t xml:space="preserve"> (trang kế toán)</w:t>
            </w:r>
          </w:p>
        </w:tc>
        <w:tc>
          <w:tcPr>
            <w:tcW w:type="dxa" w:w="2880"/>
          </w:tcPr>
          <w:p>
            <w:r/>
            <w:r>
              <w:rPr>
                <w:b/>
              </w:rPr>
              <w:t>8.965.200</w:t>
            </w:r>
          </w:p>
        </w:tc>
        <w:tc>
          <w:tcPr>
            <w:tcW w:type="dxa" w:w="2880"/>
          </w:tcPr>
          <w:p>
            <w:r/>
            <w:r>
              <w:t xml:space="preserve">chỉ trừ khoản </w:t>
            </w:r>
            <w:r>
              <w:rPr>
                <w:b/>
              </w:rPr>
              <w:t>đã vào sổ</w:t>
            </w:r>
            <w:r>
              <w:t>: dầu và tạm ứng</w:t>
            </w:r>
          </w:p>
        </w:tc>
      </w:tr>
    </w:tbl>
    <w:p/>
    <w:p>
      <w:pPr>
        <w:jc w:val="both"/>
      </w:pPr>
      <w:r>
        <w:t xml:space="preserve">Chênh </w:t>
      </w:r>
      <w:r>
        <w:rPr>
          <w:b/>
        </w:rPr>
        <w:t>1.860.000</w:t>
      </w:r>
      <w:r>
        <w:t xml:space="preserve"> = tiền nước + tiền chuyến </w:t>
      </w:r>
      <w:r>
        <w:rPr>
          <w:i/>
        </w:rPr>
        <w:t>trả cùng lương</w:t>
      </w:r>
      <w:r>
        <w:t xml:space="preserve"> — khoản này chưa có tờ vào sổ (xem </w:t>
      </w:r>
      <w:r>
        <w:rPr>
          <w:b/>
        </w:rPr>
        <w:t>Khoản chưa vào sổ</w:t>
      </w:r>
      <w:r>
        <w:t xml:space="preserve"> ở cuối 10.0c). </w:t>
      </w:r>
      <w:r>
        <w:rPr>
          <w:b/>
        </w:rPr>
        <w:t>Nói với sếp: lãi thật của một chuyến xem ở phiếu.</w:t>
      </w:r>
    </w:p>
    <w:p>
      <w:pPr>
        <w:jc w:val="both"/>
      </w:pPr>
      <w:r>
        <w:rPr>
          <w:b/>
        </w:rPr>
        <w:t>3. Ảnh trong phiếu mẫu là ảnh trống.</w:t>
      </w:r>
      <w:r>
        <w:t xml:space="preserve"> Ảnh phiếu cân (phiếu gom), chữ ký người nhận và ảnh biên bản (phiếu giao) có trong phiếu, nhưng mở ra không có hình — công cụ lập phiếu không chụp ảnh, không ký tay được. Muốn cho sếp xem </w:t>
      </w:r>
      <w:r>
        <w:rPr>
          <w:b/>
        </w:rPr>
        <w:t>chữ ký thật, ảnh thật</w:t>
      </w:r>
      <w:r>
        <w:t xml:space="preserve"> thì dùng phiếu anh tự bấm theo 10.0b (ký bằng tay trên điện thoại).</w:t>
      </w:r>
    </w:p>
    <w:p>
      <w:pPr>
        <w:jc w:val="both"/>
      </w:pPr>
      <w:r>
        <w:rPr>
          <w:b/>
        </w:rPr>
        <w:t>4. Ai thấy giá cước, ai không.</w:t>
      </w:r>
      <w:r>
        <w:t xml:space="preserve"> </w:t>
      </w:r>
      <w:r>
        <w:rPr>
          <w:b/>
        </w:rPr>
        <w:t>Không thấy</w:t>
      </w:r>
      <w:r>
        <w:t xml:space="preserve"> giá cước, doanh thu, lãi: </w:t>
      </w:r>
      <w:r>
        <w:rPr>
          <w:b/>
        </w:rPr>
        <w:t>Bãi</w:t>
      </w:r>
      <w:r>
        <w:t xml:space="preserve"> (</w:t>
      </w:r>
      <w:r>
        <w:rPr>
          <w:rFonts w:ascii="Consolas" w:hAnsi="Consolas"/>
          <w:sz w:val="19"/>
        </w:rPr>
        <w:t>thabok</w:t>
      </w:r>
      <w:r>
        <w:t xml:space="preserve">), </w:t>
      </w:r>
      <w:r>
        <w:rPr>
          <w:b/>
        </w:rPr>
        <w:t>tài xế</w:t>
      </w:r>
      <w:r>
        <w:t xml:space="preserve"> (</w:t>
      </w:r>
      <w:r>
        <w:rPr>
          <w:rFonts w:ascii="Consolas" w:hAnsi="Consolas"/>
          <w:sz w:val="19"/>
        </w:rPr>
        <w:t>tx01</w:t>
      </w:r>
      <w:r>
        <w:t>…</w:t>
      </w:r>
      <w:r>
        <w:rPr>
          <w:rFonts w:ascii="Consolas" w:hAnsi="Consolas"/>
          <w:sz w:val="19"/>
        </w:rPr>
        <w:t>tx03</w:t>
      </w:r>
      <w:r>
        <w:t xml:space="preserve">), </w:t>
      </w:r>
      <w:r>
        <w:rPr>
          <w:b/>
        </w:rPr>
        <w:t>thủ kho dầu</w:t>
      </w:r>
      <w:r>
        <w:t xml:space="preserve"> (</w:t>
      </w:r>
      <w:r>
        <w:rPr>
          <w:rFonts w:ascii="Consolas" w:hAnsi="Consolas"/>
          <w:sz w:val="19"/>
        </w:rPr>
        <w:t>khotb</w:t>
      </w:r>
      <w:r>
        <w:t xml:space="preserve">, </w:t>
      </w:r>
      <w:r>
        <w:rPr>
          <w:rFonts w:ascii="Consolas" w:hAnsi="Consolas"/>
          <w:sz w:val="19"/>
        </w:rPr>
        <w:t>khovc</w:t>
      </w:r>
      <w:r>
        <w:t xml:space="preserve">), </w:t>
      </w:r>
      <w:r>
        <w:rPr>
          <w:b/>
        </w:rPr>
        <w:t>thủ kho phụ tùng</w:t>
      </w:r>
      <w:r>
        <w:t xml:space="preserve"> (</w:t>
      </w:r>
      <w:r>
        <w:rPr>
          <w:rFonts w:ascii="Consolas" w:hAnsi="Consolas"/>
          <w:sz w:val="19"/>
        </w:rPr>
        <w:t>khopt</w:t>
      </w:r>
      <w:r>
        <w:t xml:space="preserve">), </w:t>
      </w:r>
      <w:r>
        <w:rPr>
          <w:b/>
        </w:rPr>
        <w:t>tổ sửa chữa</w:t>
      </w:r>
      <w:r>
        <w:t xml:space="preserve"> (</w:t>
      </w:r>
      <w:r>
        <w:rPr>
          <w:rFonts w:ascii="Consolas" w:hAnsi="Consolas"/>
          <w:sz w:val="19"/>
        </w:rPr>
        <w:t>totsua</w:t>
      </w:r>
      <w:r>
        <w:t xml:space="preserve">) — đó là phần lời của công ty (khách trả giá 2, thuê xe ngoài giá 1). </w:t>
      </w:r>
      <w:r>
        <w:rPr>
          <w:b/>
        </w:rPr>
        <w:t>Mọi vai kế toán và quỹ đều thấy</w:t>
      </w:r>
      <w:r>
        <w:t xml:space="preserve">: </w:t>
      </w:r>
      <w:r>
        <w:rPr>
          <w:rFonts w:ascii="Consolas" w:hAnsi="Consolas"/>
          <w:sz w:val="19"/>
        </w:rPr>
        <w:t>ketoan</w:t>
      </w:r>
      <w:r>
        <w:t xml:space="preserve">, </w:t>
      </w:r>
      <w:r>
        <w:rPr>
          <w:rFonts w:ascii="Consolas" w:hAnsi="Consolas"/>
          <w:sz w:val="19"/>
        </w:rPr>
        <w:t>ketoancp</w:t>
      </w:r>
      <w:r>
        <w:t xml:space="preserve">, </w:t>
      </w:r>
      <w:r>
        <w:rPr>
          <w:rFonts w:ascii="Consolas" w:hAnsi="Consolas"/>
          <w:sz w:val="19"/>
        </w:rPr>
        <w:t>khonl</w:t>
      </w:r>
      <w:r>
        <w:t xml:space="preserve">, </w:t>
      </w:r>
      <w:r>
        <w:rPr>
          <w:rFonts w:ascii="Consolas" w:hAnsi="Consolas"/>
          <w:sz w:val="19"/>
        </w:rPr>
        <w:t>quytb</w:t>
      </w:r>
      <w:r>
        <w:t xml:space="preserve">, </w:t>
      </w:r>
      <w:r>
        <w:rPr>
          <w:rFonts w:ascii="Consolas" w:hAnsi="Consolas"/>
          <w:sz w:val="19"/>
        </w:rPr>
        <w:t>quyvc</w:t>
      </w:r>
      <w:r>
        <w:t xml:space="preserve">, </w:t>
      </w:r>
      <w:r>
        <w:rPr>
          <w:rFonts w:ascii="Consolas" w:hAnsi="Consolas"/>
          <w:sz w:val="19"/>
        </w:rPr>
        <w:t>doanhthu</w:t>
      </w:r>
      <w:r>
        <w:t xml:space="preserve">, và </w:t>
      </w:r>
      <w:r>
        <w:rPr>
          <w:rFonts w:ascii="Consolas" w:hAnsi="Consolas"/>
          <w:sz w:val="19"/>
        </w:rPr>
        <w:t>admin</w:t>
      </w:r>
      <w:r>
        <w:t xml:space="preserve">. Muốn cho sếp thấy chỗ khác nhau thì mở cùng một phiếu ở tab </w:t>
      </w:r>
      <w:r>
        <w:rPr>
          <w:rFonts w:ascii="Consolas" w:hAnsi="Consolas"/>
          <w:sz w:val="19"/>
        </w:rPr>
        <w:t>thabok</w:t>
      </w:r>
      <w:r>
        <w:t xml:space="preserve"> và tab </w:t>
      </w:r>
      <w:r>
        <w:rPr>
          <w:rFonts w:ascii="Consolas" w:hAnsi="Consolas"/>
          <w:sz w:val="19"/>
        </w:rPr>
        <w:t>ketoan</w:t>
      </w:r>
      <w:r>
        <w:t xml:space="preserve"> đặt cạnh nhau.</w:t>
      </w:r>
    </w:p>
    <w:p>
      <w:pPr>
        <w:jc w:val="both"/>
      </w:pPr>
      <w:r>
        <w:t>#### Mở bao nhiêu tab, mỗi tab một tài khoản</w:t>
      </w:r>
    </w:p>
    <w:p>
      <w:pPr>
        <w:jc w:val="both"/>
      </w:pPr>
      <w:r>
        <w:t xml:space="preserve">Cách mở tab ở </w:t>
      </w:r>
      <w:r>
        <w:rPr>
          <w:b/>
        </w:rPr>
        <w:t>2.1</w:t>
      </w:r>
      <w:r>
        <w:t xml:space="preserve"> — quan trọng nhất: mỗi lần đăng nhập *</w:t>
      </w:r>
      <w:r>
        <w:rPr>
          <w:i/>
        </w:rPr>
        <w:t xml:space="preserve">bỏ tick </w:t>
      </w:r>
      <w:r>
        <w:t>Ghi nhớ đăng nhập*</w:t>
      </w:r>
      <w:r>
        <w:rPr>
          <w:b/>
        </w:rPr>
        <w:t xml:space="preserve">, không thì các tab dùng chung một tài khoản. Tab này bấm thì tab kia bấm </w:t>
      </w:r>
      <w:r>
        <w:t>F5** mới thấy.</w:t>
      </w:r>
    </w:p>
    <w:p>
      <w:pPr>
        <w:jc w:val="both"/>
      </w:pPr>
      <w:r>
        <w:rPr>
          <w:b/>
        </w:rPr>
        <w:t>Đủ bộ là 10 tab</w:t>
      </w:r>
      <w:r>
        <w:t xml:space="preserve">, mở theo thứ tự này (tab 1–6 ở </w:t>
      </w:r>
      <w:r>
        <w:rPr>
          <w:rFonts w:ascii="Consolas" w:hAnsi="Consolas"/>
          <w:sz w:val="19"/>
        </w:rPr>
        <w:t>http://&lt;máy chủ&gt;:8020</w:t>
      </w:r>
      <w:r>
        <w:t xml:space="preserve">, tab 7–10 ở </w:t>
      </w:r>
      <w:r>
        <w:rPr>
          <w:rFonts w:ascii="Consolas" w:hAnsi="Consolas"/>
          <w:sz w:val="19"/>
        </w:rPr>
        <w:t>http://&lt;máy chủ&gt;:8030</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w:t>
            </w:r>
          </w:p>
        </w:tc>
        <w:tc>
          <w:tcPr>
            <w:tcW w:type="dxa" w:w="2160"/>
          </w:tcPr>
          <w:p>
            <w:r>
              <w:rPr>
                <w:b/>
              </w:rPr>
            </w:r>
            <w:r>
              <w:rPr>
                <w:b/>
              </w:rPr>
              <w:t>Trang</w:t>
            </w:r>
          </w:p>
        </w:tc>
        <w:tc>
          <w:tcPr>
            <w:tcW w:type="dxa" w:w="2160"/>
          </w:tcPr>
          <w:p>
            <w:r>
              <w:rPr>
                <w:b/>
              </w:rPr>
            </w:r>
            <w:r>
              <w:rPr>
                <w:b/>
              </w:rPr>
              <w:t>Tài khoản</w:t>
            </w:r>
          </w:p>
        </w:tc>
        <w:tc>
          <w:tcPr>
            <w:tcW w:type="dxa" w:w="2160"/>
          </w:tcPr>
          <w:p>
            <w:r>
              <w:rPr>
                <w:b/>
              </w:rPr>
            </w:r>
            <w:r>
              <w:rPr>
                <w:b/>
              </w:rPr>
              <w:t>Xem để thấy</w:t>
            </w:r>
          </w:p>
        </w:tc>
      </w:tr>
      <w:tr>
        <w:tc>
          <w:tcPr>
            <w:tcW w:type="dxa" w:w="2160"/>
          </w:tcPr>
          <w:p>
            <w:r/>
            <w:r>
              <w:t>1</w:t>
            </w:r>
          </w:p>
        </w:tc>
        <w:tc>
          <w:tcPr>
            <w:tcW w:type="dxa" w:w="2160"/>
          </w:tcPr>
          <w:p>
            <w:r/>
            <w:r>
              <w:t>điều xe</w:t>
            </w:r>
          </w:p>
        </w:tc>
        <w:tc>
          <w:tcPr>
            <w:tcW w:type="dxa" w:w="2160"/>
          </w:tcPr>
          <w:p>
            <w:r/>
            <w:r>
              <w:rPr>
                <w:rFonts w:ascii="Consolas" w:hAnsi="Consolas"/>
                <w:sz w:val="19"/>
              </w:rPr>
              <w:t>thabok</w:t>
            </w:r>
            <w:r>
              <w:t xml:space="preserve"> — Admin Thà Bốc</w:t>
            </w:r>
          </w:p>
        </w:tc>
        <w:tc>
          <w:tcPr>
            <w:tcW w:type="dxa" w:w="2160"/>
          </w:tcPr>
          <w:p>
            <w:r/>
            <w:r>
              <w:t xml:space="preserve">Bãi làm phiếu nhưng </w:t>
            </w:r>
            <w:r>
              <w:rPr>
                <w:b/>
              </w:rPr>
              <w:t>không thấy tiền bán</w:t>
            </w:r>
          </w:p>
        </w:tc>
      </w:tr>
      <w:tr>
        <w:tc>
          <w:tcPr>
            <w:tcW w:type="dxa" w:w="2160"/>
          </w:tcPr>
          <w:p>
            <w:r/>
            <w:r>
              <w:t>2</w:t>
            </w:r>
          </w:p>
        </w:tc>
        <w:tc>
          <w:tcPr>
            <w:tcW w:type="dxa" w:w="2160"/>
          </w:tcPr>
          <w:p>
            <w:r/>
            <w:r>
              <w:t>điều xe</w:t>
            </w:r>
          </w:p>
        </w:tc>
        <w:tc>
          <w:tcPr>
            <w:tcW w:type="dxa" w:w="2160"/>
          </w:tcPr>
          <w:p>
            <w:r/>
            <w:r>
              <w:rPr>
                <w:rFonts w:ascii="Consolas" w:hAnsi="Consolas"/>
                <w:sz w:val="19"/>
              </w:rPr>
              <w:t>ketoan</w:t>
            </w:r>
            <w:r>
              <w:t xml:space="preserve"> — KT Thu/Chi VC</w:t>
            </w:r>
          </w:p>
        </w:tc>
        <w:tc>
          <w:tcPr>
            <w:tcW w:type="dxa" w:w="2160"/>
          </w:tcPr>
          <w:p>
            <w:r/>
            <w:r>
              <w:t>giá cước, doanh thu, lãi chuyến, ai duyệt bước nào</w:t>
            </w:r>
          </w:p>
        </w:tc>
      </w:tr>
      <w:tr>
        <w:tc>
          <w:tcPr>
            <w:tcW w:type="dxa" w:w="2160"/>
          </w:tcPr>
          <w:p>
            <w:r/>
            <w:r>
              <w:t>3</w:t>
            </w:r>
          </w:p>
        </w:tc>
        <w:tc>
          <w:tcPr>
            <w:tcW w:type="dxa" w:w="2160"/>
          </w:tcPr>
          <w:p>
            <w:r/>
            <w:r>
              <w:t>điều xe</w:t>
            </w:r>
          </w:p>
        </w:tc>
        <w:tc>
          <w:tcPr>
            <w:tcW w:type="dxa" w:w="2160"/>
          </w:tcPr>
          <w:p>
            <w:r/>
            <w:r>
              <w:rPr>
                <w:rFonts w:ascii="Consolas" w:hAnsi="Consolas"/>
                <w:sz w:val="19"/>
              </w:rPr>
              <w:t>ketoancp</w:t>
            </w:r>
            <w:r>
              <w:t xml:space="preserve"> — KT Chi phí</w:t>
            </w:r>
          </w:p>
        </w:tc>
        <w:tc>
          <w:tcPr>
            <w:tcW w:type="dxa" w:w="2160"/>
          </w:tcPr>
          <w:p>
            <w:r/>
            <w:r>
              <w:t>đơn giá mục IV, cách trả từng dòng, tờ đề nghị tạm ứng</w:t>
            </w:r>
          </w:p>
        </w:tc>
      </w:tr>
      <w:tr>
        <w:tc>
          <w:tcPr>
            <w:tcW w:type="dxa" w:w="2160"/>
          </w:tcPr>
          <w:p>
            <w:r/>
            <w:r>
              <w:t>4</w:t>
            </w:r>
          </w:p>
        </w:tc>
        <w:tc>
          <w:tcPr>
            <w:tcW w:type="dxa" w:w="2160"/>
          </w:tcPr>
          <w:p>
            <w:r/>
            <w:r>
              <w:t>điều xe</w:t>
            </w:r>
          </w:p>
        </w:tc>
        <w:tc>
          <w:tcPr>
            <w:tcW w:type="dxa" w:w="2160"/>
          </w:tcPr>
          <w:p>
            <w:r/>
            <w:r>
              <w:rPr>
                <w:rFonts w:ascii="Consolas" w:hAnsi="Consolas"/>
                <w:sz w:val="19"/>
              </w:rPr>
              <w:t>khonl</w:t>
            </w:r>
            <w:r>
              <w:t xml:space="preserve"> — KT kho xăng dầu</w:t>
            </w:r>
          </w:p>
        </w:tc>
        <w:tc>
          <w:tcPr>
            <w:tcW w:type="dxa" w:w="2160"/>
          </w:tcPr>
          <w:p>
            <w:r/>
            <w:r>
              <w:t>dầu mục III theo giá bình quân kho</w:t>
            </w:r>
          </w:p>
        </w:tc>
      </w:tr>
      <w:tr>
        <w:tc>
          <w:tcPr>
            <w:tcW w:type="dxa" w:w="2160"/>
          </w:tcPr>
          <w:p>
            <w:r/>
            <w:r>
              <w:t>5</w:t>
            </w:r>
          </w:p>
        </w:tc>
        <w:tc>
          <w:tcPr>
            <w:tcW w:type="dxa" w:w="2160"/>
          </w:tcPr>
          <w:p>
            <w:r/>
            <w:r>
              <w:t>điều xe (hoặc điện thoại)</w:t>
            </w:r>
          </w:p>
        </w:tc>
        <w:tc>
          <w:tcPr>
            <w:tcW w:type="dxa" w:w="2160"/>
          </w:tcPr>
          <w:p>
            <w:r/>
            <w:r>
              <w:rPr>
                <w:rFonts w:ascii="Consolas" w:hAnsi="Consolas"/>
                <w:sz w:val="19"/>
              </w:rPr>
              <w:t>tx03</w:t>
            </w:r>
            <w:r>
              <w:t xml:space="preserve"> — tài xế ທ້າວ ສົມພອນ</w:t>
            </w:r>
          </w:p>
        </w:tc>
        <w:tc>
          <w:tcPr>
            <w:tcW w:type="dxa" w:w="2160"/>
          </w:tcPr>
          <w:p>
            <w:r/>
            <w:r>
              <w:t>tài xế chỉ thấy phiếu của mình, tiền tạm ứng đã nhận</w:t>
            </w:r>
          </w:p>
        </w:tc>
      </w:tr>
      <w:tr>
        <w:tc>
          <w:tcPr>
            <w:tcW w:type="dxa" w:w="2160"/>
          </w:tcPr>
          <w:p>
            <w:r/>
            <w:r>
              <w:t>6</w:t>
            </w:r>
          </w:p>
        </w:tc>
        <w:tc>
          <w:tcPr>
            <w:tcW w:type="dxa" w:w="2160"/>
          </w:tcPr>
          <w:p>
            <w:r/>
            <w:r>
              <w:t>điều xe</w:t>
            </w:r>
          </w:p>
        </w:tc>
        <w:tc>
          <w:tcPr>
            <w:tcW w:type="dxa" w:w="2160"/>
          </w:tcPr>
          <w:p>
            <w:r/>
            <w:r>
              <w:rPr>
                <w:rFonts w:ascii="Consolas" w:hAnsi="Consolas"/>
                <w:sz w:val="19"/>
              </w:rPr>
              <w:t>admin</w:t>
            </w:r>
            <w:r>
              <w:t xml:space="preserve"> — Sếp</w:t>
            </w:r>
          </w:p>
        </w:tc>
        <w:tc>
          <w:tcPr>
            <w:tcW w:type="dxa" w:w="2160"/>
          </w:tcPr>
          <w:p>
            <w:r/>
            <w:r>
              <w:t>thấy hết; Tổng quan</w:t>
            </w:r>
          </w:p>
        </w:tc>
      </w:tr>
      <w:tr>
        <w:tc>
          <w:tcPr>
            <w:tcW w:type="dxa" w:w="2160"/>
          </w:tcPr>
          <w:p>
            <w:r/>
            <w:r>
              <w:t>7</w:t>
            </w:r>
          </w:p>
        </w:tc>
        <w:tc>
          <w:tcPr>
            <w:tcW w:type="dxa" w:w="2160"/>
          </w:tcPr>
          <w:p>
            <w:r/>
            <w:r>
              <w:t>kế toán</w:t>
            </w:r>
          </w:p>
        </w:tc>
        <w:tc>
          <w:tcPr>
            <w:tcW w:type="dxa" w:w="2160"/>
          </w:tcPr>
          <w:p>
            <w:r/>
            <w:r>
              <w:rPr>
                <w:rFonts w:ascii="Consolas" w:hAnsi="Consolas"/>
                <w:sz w:val="19"/>
              </w:rPr>
              <w:t>khotb</w:t>
            </w:r>
            <w:r>
              <w:t xml:space="preserve"> — thủ kho Thà Bốc</w:t>
            </w:r>
          </w:p>
        </w:tc>
        <w:tc>
          <w:tcPr>
            <w:tcW w:type="dxa" w:w="2160"/>
          </w:tcPr>
          <w:p>
            <w:r/>
            <w:r>
              <w:t>dầu đã cấp, tồn kho dầu</w:t>
            </w:r>
          </w:p>
        </w:tc>
      </w:tr>
      <w:tr>
        <w:tc>
          <w:tcPr>
            <w:tcW w:type="dxa" w:w="2160"/>
          </w:tcPr>
          <w:p>
            <w:r/>
            <w:r>
              <w:t>8</w:t>
            </w:r>
          </w:p>
        </w:tc>
        <w:tc>
          <w:tcPr>
            <w:tcW w:type="dxa" w:w="2160"/>
          </w:tcPr>
          <w:p>
            <w:r/>
            <w:r>
              <w:t>kế toán</w:t>
            </w:r>
          </w:p>
        </w:tc>
        <w:tc>
          <w:tcPr>
            <w:tcW w:type="dxa" w:w="2160"/>
          </w:tcPr>
          <w:p>
            <w:r/>
            <w:r>
              <w:rPr>
                <w:rFonts w:ascii="Consolas" w:hAnsi="Consolas"/>
                <w:sz w:val="19"/>
              </w:rPr>
              <w:t>quytb</w:t>
            </w:r>
            <w:r>
              <w:t xml:space="preserve"> — quỹ Thà Bốc</w:t>
            </w:r>
          </w:p>
        </w:tc>
        <w:tc>
          <w:tcPr>
            <w:tcW w:type="dxa" w:w="2160"/>
          </w:tcPr>
          <w:p>
            <w:r/>
            <w:r>
              <w:t>tiền tạm ứng đã chi</w:t>
            </w:r>
          </w:p>
        </w:tc>
      </w:tr>
      <w:tr>
        <w:tc>
          <w:tcPr>
            <w:tcW w:type="dxa" w:w="2160"/>
          </w:tcPr>
          <w:p>
            <w:r/>
            <w:r>
              <w:t>9</w:t>
            </w:r>
          </w:p>
        </w:tc>
        <w:tc>
          <w:tcPr>
            <w:tcW w:type="dxa" w:w="2160"/>
          </w:tcPr>
          <w:p>
            <w:r/>
            <w:r>
              <w:t>kế toán</w:t>
            </w:r>
          </w:p>
        </w:tc>
        <w:tc>
          <w:tcPr>
            <w:tcW w:type="dxa" w:w="2160"/>
          </w:tcPr>
          <w:p>
            <w:r/>
            <w:r>
              <w:rPr>
                <w:rFonts w:ascii="Consolas" w:hAnsi="Consolas"/>
                <w:sz w:val="19"/>
              </w:rPr>
              <w:t>doanhthu</w:t>
            </w:r>
            <w:r>
              <w:t xml:space="preserve"> — KT Doanh thu</w:t>
            </w:r>
          </w:p>
        </w:tc>
        <w:tc>
          <w:tcPr>
            <w:tcW w:type="dxa" w:w="2160"/>
          </w:tcPr>
          <w:p>
            <w:r/>
            <w:r>
              <w:t>hoá đơn, hai lần thu tiền</w:t>
            </w:r>
          </w:p>
        </w:tc>
      </w:tr>
      <w:tr>
        <w:tc>
          <w:tcPr>
            <w:tcW w:type="dxa" w:w="2160"/>
          </w:tcPr>
          <w:p>
            <w:r/>
            <w:r>
              <w:t>10</w:t>
            </w:r>
          </w:p>
        </w:tc>
        <w:tc>
          <w:tcPr>
            <w:tcW w:type="dxa" w:w="2160"/>
          </w:tcPr>
          <w:p>
            <w:r/>
            <w:r>
              <w:t>kế toán</w:t>
            </w:r>
          </w:p>
        </w:tc>
        <w:tc>
          <w:tcPr>
            <w:tcW w:type="dxa" w:w="2160"/>
          </w:tcPr>
          <w:p>
            <w:r/>
            <w:r>
              <w:rPr>
                <w:rFonts w:ascii="Consolas" w:hAnsi="Consolas"/>
                <w:sz w:val="19"/>
              </w:rPr>
              <w:t>ketoan</w:t>
            </w:r>
            <w:r>
              <w:t xml:space="preserve"> — sổ</w:t>
            </w:r>
          </w:p>
        </w:tc>
        <w:tc>
          <w:tcPr>
            <w:tcW w:type="dxa" w:w="2160"/>
          </w:tcPr>
          <w:p>
            <w:r/>
            <w:r>
              <w:t>bút toán Nợ / Có, cân đối, chuyến xe, kho hàng</w:t>
            </w:r>
          </w:p>
        </w:tc>
      </w:tr>
    </w:tbl>
    <w:p/>
    <w:p>
      <w:pPr>
        <w:jc w:val="both"/>
      </w:pPr>
      <w:r>
        <w:rPr>
          <w:b/>
        </w:rPr>
        <w:t>Bản ngắn cho sếp — 5 tab:</w:t>
      </w:r>
      <w:r>
        <w:t xml:space="preserve"> 1 (</w:t>
      </w:r>
      <w:r>
        <w:rPr>
          <w:rFonts w:ascii="Consolas" w:hAnsi="Consolas"/>
          <w:sz w:val="19"/>
        </w:rPr>
        <w:t>thabok</w:t>
      </w:r>
      <w:r>
        <w:t>), 2 (</w:t>
      </w:r>
      <w:r>
        <w:rPr>
          <w:rFonts w:ascii="Consolas" w:hAnsi="Consolas"/>
          <w:sz w:val="19"/>
        </w:rPr>
        <w:t>ketoan</w:t>
      </w:r>
      <w:r>
        <w:t xml:space="preserve"> điều xe), 5 (</w:t>
      </w:r>
      <w:r>
        <w:rPr>
          <w:rFonts w:ascii="Consolas" w:hAnsi="Consolas"/>
          <w:sz w:val="19"/>
        </w:rPr>
        <w:t>tx03</w:t>
      </w:r>
      <w:r>
        <w:t>), 9 (</w:t>
      </w:r>
      <w:r>
        <w:rPr>
          <w:rFonts w:ascii="Consolas" w:hAnsi="Consolas"/>
          <w:sz w:val="19"/>
        </w:rPr>
        <w:t>doanhthu</w:t>
      </w:r>
      <w:r>
        <w:t>), 10 (</w:t>
      </w:r>
      <w:r>
        <w:rPr>
          <w:rFonts w:ascii="Consolas" w:hAnsi="Consolas"/>
          <w:sz w:val="19"/>
        </w:rPr>
        <w:t>ketoan</w:t>
      </w:r>
      <w:r>
        <w:t xml:space="preserve"> kế toán). Đi theo thứ tự đó là kể được trọn chuyện: Bãi lập mà không thấy tiền → kế toán thấy tiền, thấy ai duyệt → tài xế nhận tiền, giao hàng → hoá đơn, thu tiền → sổ.</w:t>
      </w:r>
    </w:p>
    <w:p>
      <w:pPr>
        <w:jc w:val="both"/>
      </w:pPr>
      <w:r>
        <w:rPr>
          <w:b/>
        </w:rPr>
        <w:t>Mở một phiếu ở trang điều xe</w:t>
      </w:r>
      <w:r>
        <w:t xml:space="preserve"> (tab 1–4, 6): </w:t>
      </w:r>
      <w:r>
        <w:rPr>
          <w:b/>
        </w:rPr>
        <w:t>Vận tải → Phiếu xuất xe</w:t>
      </w:r>
      <w:r>
        <w:t xml:space="preserve"> → ô </w:t>
      </w:r>
      <w:r>
        <w:rPr>
          <w:b/>
        </w:rPr>
        <w:t>Số phiếu</w:t>
      </w:r>
      <w:r>
        <w:t xml:space="preserve"> trên cùng gõ </w:t>
      </w:r>
      <w:r>
        <w:rPr>
          <w:rFonts w:ascii="Consolas" w:hAnsi="Consolas"/>
          <w:sz w:val="19"/>
        </w:rPr>
        <w:t>T4-0447</w:t>
      </w:r>
      <w:r>
        <w:t xml:space="preserve"> (hoặc </w:t>
      </w:r>
      <w:r>
        <w:rPr>
          <w:rFonts w:ascii="Consolas" w:hAnsi="Consolas"/>
          <w:sz w:val="19"/>
        </w:rPr>
        <w:t>G4-0104</w:t>
      </w:r>
      <w:r>
        <w:t xml:space="preserve">) → chọn phiếu ở ô bên cạnh. Thanh thẻ mục </w:t>
      </w:r>
      <w:r>
        <w:rPr>
          <w:b/>
        </w:rPr>
        <w:t>I … VI</w:t>
      </w:r>
      <w:r>
        <w:t xml:space="preserve"> dưới đầu phiếu; thẻ </w:t>
      </w:r>
      <w:r>
        <w:rPr>
          <w:b/>
        </w:rPr>
        <w:t>Toàn phiếu</w:t>
      </w:r>
      <w:r>
        <w:t xml:space="preserve"> ở cuối thanh hiện cả sáu mục một trang. Cuối trang phiếu có khung tổng (doanh thu, chi phí, lãi — vai không thấy tiền thì không có) và khung </w:t>
      </w:r>
      <w:r>
        <w:rPr>
          <w:b/>
        </w:rPr>
        <w:t>Lịch sử duyệt</w:t>
      </w:r>
      <w:r>
        <w:t>.</w:t>
      </w:r>
    </w:p>
    <w:p>
      <w:pPr>
        <w:jc w:val="both"/>
      </w:pPr>
      <w:r>
        <w:t>#### Từng tài khoản: mở phiếu nào, bấm gì, thấy gì</w:t>
      </w:r>
    </w:p>
    <w:p>
      <w:pPr>
        <w:jc w:val="both"/>
      </w:pPr>
      <w:r>
        <w:rPr>
          <w:b/>
        </w:rPr>
        <w:t>Tab 1 · `thabok` — Admin Thà Bốc (trang điều xe)</w:t>
      </w:r>
    </w:p>
    <w:p>
      <w:pPr>
        <w:pStyle w:val="ListNumber"/>
      </w:pPr>
      <w:r>
        <w:t xml:space="preserve">Mở phiếu </w:t>
      </w:r>
      <w:r>
        <w:rPr>
          <w:b/>
        </w:rPr>
        <w:t>T4-0447-09/EPL</w:t>
      </w:r>
      <w:r>
        <w:t xml:space="preserve"> (như trên) → thẻ </w:t>
      </w:r>
      <w:r>
        <w:rPr>
          <w:b/>
        </w:rPr>
        <w:t>I</w:t>
      </w:r>
      <w:r>
        <w:t xml:space="preserve">: xe </w:t>
      </w:r>
      <w:r>
        <w:rPr>
          <w:b/>
        </w:rPr>
        <w:t>346</w:t>
      </w:r>
      <w:r>
        <w:t xml:space="preserve">, biển đầu kéo, rơ-moóc, tài xế ທ້າວ ສົມພອນ, </w:t>
      </w:r>
      <w:r>
        <w:rPr>
          <w:b/>
        </w:rPr>
        <w:t>Lúc đi</w:t>
      </w:r>
      <w:r>
        <w:t xml:space="preserve"> 128.900, </w:t>
      </w:r>
      <w:r>
        <w:rPr>
          <w:b/>
        </w:rPr>
        <w:t>Lúc về</w:t>
      </w:r>
      <w:r>
        <w:t xml:space="preserve"> 129.620, </w:t>
      </w:r>
      <w:r>
        <w:rPr>
          <w:i/>
        </w:rPr>
        <w:t>Đã kiểm</w:t>
      </w:r>
      <w:r>
        <w:t>.</w:t>
      </w:r>
    </w:p>
    <w:p>
      <w:pPr>
        <w:pStyle w:val="ListNumber"/>
      </w:pPr>
      <w:r>
        <w:t xml:space="preserve">Thẻ </w:t>
      </w:r>
      <w:r>
        <w:rPr>
          <w:b/>
        </w:rPr>
        <w:t>II</w:t>
      </w:r>
      <w:r>
        <w:t xml:space="preserve">: tuyến ທ່າບົກ → ທ່າເຮືອກະລໍ, khách ຄຳຕຸ້ຍ, khung </w:t>
      </w:r>
      <w:r>
        <w:rPr>
          <w:b/>
        </w:rPr>
        <w:t>Hàng trên phiếu</w:t>
      </w:r>
      <w:r>
        <w:t xml:space="preserve"> một dòng 30 t lấy từ lô </w:t>
      </w:r>
      <w:r>
        <w:rPr>
          <w:b/>
        </w:rPr>
        <w:t>G4-0104-09/EPL</w:t>
      </w:r>
      <w:r>
        <w:t xml:space="preserve">, </w:t>
      </w:r>
      <w:r>
        <w:rPr>
          <w:b/>
        </w:rPr>
        <w:t>Cân đầu (tấn)</w:t>
      </w:r>
      <w:r>
        <w:t xml:space="preserve"> 30, </w:t>
      </w:r>
      <w:r>
        <w:rPr>
          <w:b/>
        </w:rPr>
        <w:t>Cân cuối (tấn)</w:t>
      </w:r>
      <w:r>
        <w:t xml:space="preserve"> 29,7, dòng </w:t>
      </w:r>
      <w:r>
        <w:rPr>
          <w:b/>
        </w:rPr>
        <w:t>Hao hụt</w:t>
      </w:r>
      <w:r>
        <w:t xml:space="preserve"> 0,3 t, </w:t>
      </w:r>
      <w:r>
        <w:rPr>
          <w:b/>
        </w:rPr>
        <w:t>Số POD</w:t>
      </w:r>
      <w:r>
        <w:t xml:space="preserve"> </w:t>
      </w:r>
      <w:r>
        <w:rPr>
          <w:rFonts w:ascii="Consolas" w:hAnsi="Consolas"/>
          <w:sz w:val="19"/>
        </w:rPr>
        <w:t>POD-T4-0447-09</w:t>
      </w:r>
      <w:r>
        <w:t xml:space="preserve"> (máy tự đặt lúc ký nhận), </w:t>
      </w:r>
      <w:r>
        <w:rPr>
          <w:b/>
        </w:rPr>
        <w:t>Người ký nhận</w:t>
      </w:r>
      <w:r>
        <w:t xml:space="preserve"> ນາງ ມະນີ. </w:t>
      </w:r>
      <w:r>
        <w:rPr>
          <w:b/>
        </w:rPr>
        <w:t>Không có</w:t>
      </w:r>
      <w:r>
        <w:t xml:space="preserve"> ô giá cước, </w:t>
      </w:r>
      <w:r>
        <w:rPr>
          <w:b/>
        </w:rPr>
        <w:t>Thành tiền</w:t>
      </w:r>
      <w:r>
        <w:t>, doanh thu.</w:t>
      </w:r>
    </w:p>
    <w:p>
      <w:pPr>
        <w:pStyle w:val="ListNumber"/>
      </w:pPr>
      <w:r>
        <w:t xml:space="preserve">Thẻ </w:t>
      </w:r>
      <w:r>
        <w:rPr>
          <w:b/>
        </w:rPr>
        <w:t>III</w:t>
      </w:r>
      <w:r>
        <w:t xml:space="preserve">: 300 lít, nơi đổ kho Thà Bốc — </w:t>
      </w:r>
      <w:r>
        <w:rPr>
          <w:b/>
        </w:rPr>
        <w:t>không có</w:t>
      </w:r>
      <w:r>
        <w:t xml:space="preserve"> cột đơn giá, thành tiền. Thẻ </w:t>
      </w:r>
      <w:r>
        <w:rPr>
          <w:b/>
        </w:rPr>
        <w:t>IV</w:t>
      </w:r>
      <w:r>
        <w:t xml:space="preserve">: năm khoản mục, SL 1, ô cách trả — </w:t>
      </w:r>
      <w:r>
        <w:rPr>
          <w:b/>
        </w:rPr>
        <w:t>không có</w:t>
      </w:r>
      <w:r>
        <w:t xml:space="preserve"> cột </w:t>
      </w:r>
      <w:r>
        <w:rPr>
          <w:b/>
        </w:rPr>
        <w:t>Đơn giá</w:t>
      </w:r>
      <w:r>
        <w:t xml:space="preserve">, dòng </w:t>
      </w:r>
      <w:r>
        <w:rPr>
          <w:b/>
        </w:rPr>
        <w:t>Tổng</w:t>
      </w:r>
      <w:r>
        <w:t xml:space="preserve"> trống.</w:t>
      </w:r>
    </w:p>
    <w:p>
      <w:pPr>
        <w:pStyle w:val="ListNumber"/>
      </w:pPr>
      <w:r>
        <w:t xml:space="preserve">Cuối trang: </w:t>
      </w:r>
      <w:r>
        <w:rPr>
          <w:b/>
        </w:rPr>
        <w:t>không có</w:t>
      </w:r>
      <w:r>
        <w:t xml:space="preserve"> khung doanh thu, chi phí, lãi. Phiếu </w:t>
      </w:r>
      <w:r>
        <w:rPr>
          <w:i/>
        </w:rPr>
        <w:t>Đã khoá 🔒</w:t>
      </w:r>
      <w:r>
        <w:t xml:space="preserve"> — Bãi không sửa được gì nữa.</w:t>
      </w:r>
    </w:p>
    <w:p>
      <w:pPr>
        <w:pStyle w:val="ListNumber"/>
      </w:pPr>
      <w:r>
        <w:t xml:space="preserve">Mở phiếu </w:t>
      </w:r>
      <w:r>
        <w:rPr>
          <w:b/>
        </w:rPr>
        <w:t>G4-0104-09/EPL</w:t>
      </w:r>
      <w:r>
        <w:t xml:space="preserve"> → thẻ </w:t>
      </w:r>
      <w:r>
        <w:rPr>
          <w:b/>
        </w:rPr>
        <w:t>II</w:t>
      </w:r>
      <w:r>
        <w:t xml:space="preserve">: </w:t>
      </w:r>
      <w:r>
        <w:rPr>
          <w:b/>
        </w:rPr>
        <w:t>Cân tại mỏ (t)</w:t>
      </w:r>
      <w:r>
        <w:t xml:space="preserve"> 42 (tài xế báo từ mỏ), </w:t>
      </w:r>
      <w:r>
        <w:rPr>
          <w:b/>
        </w:rPr>
        <w:t>Cân tại bãi khi về</w:t>
      </w:r>
      <w:r>
        <w:t xml:space="preserve"> 41,5, dòng </w:t>
      </w:r>
      <w:r>
        <w:rPr>
          <w:b/>
        </w:rPr>
        <w:t>Hao hụt</w:t>
      </w:r>
      <w:r>
        <w:t xml:space="preserve"> 0,5 t; khung </w:t>
      </w:r>
      <w:r>
        <w:rPr>
          <w:b/>
        </w:rPr>
        <w:t>Phiếu quặng đính kèm</w:t>
      </w:r>
      <w:r>
        <w:t xml:space="preserve"> có 1 ảnh phiếu cân tài xế gửi.</w:t>
      </w:r>
    </w:p>
    <w:p>
      <w:pPr>
        <w:jc w:val="both"/>
      </w:pPr>
      <w:r>
        <w:rPr>
          <w:i/>
        </w:rPr>
        <w:t>Nói với sếp:</w:t>
      </w:r>
      <w:r>
        <w:t xml:space="preserve"> Bãi lập phiếu, ghi dầu, khoản đi đường, nhận xe về — nhưng giá khách trả và lãi của công ty Bãi không bao giờ thấy (anh Khampla A2).</w:t>
      </w:r>
    </w:p>
    <w:p>
      <w:pPr>
        <w:jc w:val="both"/>
      </w:pPr>
      <w:r>
        <w:rPr>
          <w:b/>
        </w:rPr>
        <w:t>Tab 2 · `ketoan` — KT Thu/Chi VC (trang điều xe)</w:t>
      </w:r>
    </w:p>
    <w:p>
      <w:pPr>
        <w:pStyle w:val="ListNumber"/>
      </w:pPr>
      <w:r>
        <w:t xml:space="preserve">Mở phiếu </w:t>
      </w:r>
      <w:r>
        <w:rPr>
          <w:b/>
        </w:rPr>
        <w:t>T4-0447-09/EPL</w:t>
      </w:r>
      <w:r>
        <w:t xml:space="preserve"> → thẻ </w:t>
      </w:r>
      <w:r>
        <w:rPr>
          <w:b/>
        </w:rPr>
        <w:t>II</w:t>
      </w:r>
      <w:r>
        <w:t xml:space="preserve">: </w:t>
      </w:r>
      <w:r>
        <w:rPr>
          <w:b/>
        </w:rPr>
        <w:t>Số phiếu quặng</w:t>
      </w:r>
      <w:r>
        <w:t xml:space="preserve"> </w:t>
      </w:r>
      <w:r>
        <w:rPr>
          <w:rFonts w:ascii="Consolas" w:hAnsi="Consolas"/>
          <w:sz w:val="19"/>
        </w:rPr>
        <w:t>MAU-2909-02</w:t>
      </w:r>
      <w:r>
        <w:t xml:space="preserve">, </w:t>
      </w:r>
      <w:r>
        <w:rPr>
          <w:b/>
        </w:rPr>
        <w:t>Đơn giá mỗi tấn</w:t>
      </w:r>
      <w:r>
        <w:t xml:space="preserve"> </w:t>
      </w:r>
      <w:r>
        <w:rPr>
          <w:b/>
        </w:rPr>
        <w:t>30,5</w:t>
      </w:r>
      <w:r>
        <w:t xml:space="preserve"> USD, </w:t>
      </w:r>
      <w:r>
        <w:rPr>
          <w:b/>
        </w:rPr>
        <w:t>Thành tiền</w:t>
      </w:r>
      <w:r>
        <w:t xml:space="preserve"> </w:t>
      </w:r>
      <w:r>
        <w:rPr>
          <w:b/>
        </w:rPr>
        <w:t>905,85</w:t>
      </w:r>
      <w:r>
        <w:t xml:space="preserve"> USD (29,7 t × 30,5 — tính theo cân cuối), </w:t>
      </w:r>
      <w:r>
        <w:rPr>
          <w:b/>
        </w:rPr>
        <w:t>Quy đổi (LAK)</w:t>
      </w:r>
      <w:r>
        <w:t xml:space="preserve"> 19.928.700, </w:t>
      </w:r>
      <w:r>
        <w:rPr>
          <w:b/>
        </w:rPr>
        <w:t>Hợp đồng vận chuyển</w:t>
      </w:r>
      <w:r>
        <w:t xml:space="preserve"> của ຄຳຕຸ້ຍ. Mục I, II </w:t>
      </w:r>
      <w:r>
        <w:rPr>
          <w:i/>
        </w:rPr>
        <w:t>Đã kiểm</w:t>
      </w:r>
      <w:r>
        <w:t>.</w:t>
      </w:r>
    </w:p>
    <w:p>
      <w:pPr>
        <w:pStyle w:val="ListNumber"/>
      </w:pPr>
      <w:r>
        <w:t xml:space="preserve">Cuối trang, khung tổng: </w:t>
      </w:r>
      <w:r>
        <w:rPr>
          <w:b/>
        </w:rPr>
        <w:t>Doanh thu chuyến</w:t>
      </w:r>
      <w:r>
        <w:t xml:space="preserve"> 19.928.700 LAK · </w:t>
      </w:r>
      <w:r>
        <w:rPr>
          <w:b/>
        </w:rPr>
        <w:t>Tổng chi phí chuyến</w:t>
      </w:r>
      <w:r>
        <w:t xml:space="preserve"> 12.823.500 (dầu 8.550.000 + mục IV 4.273.500) · </w:t>
      </w:r>
      <w:r>
        <w:rPr>
          <w:b/>
        </w:rPr>
        <w:t>Lãi trong chuyến này</w:t>
      </w:r>
      <w:r>
        <w:t xml:space="preserve"> ≈ </w:t>
      </w:r>
      <w:r>
        <w:rPr>
          <w:b/>
        </w:rPr>
        <w:t>7.105.200 LAK</w:t>
      </w:r>
      <w:r>
        <w:t xml:space="preserve">. Khung </w:t>
      </w:r>
      <w:r>
        <w:rPr>
          <w:b/>
        </w:rPr>
        <w:t>Sổ thu tiền</w:t>
      </w:r>
      <w:r>
        <w:t xml:space="preserve">: </w:t>
      </w:r>
      <w:r>
        <w:rPr>
          <w:i/>
        </w:rPr>
        <w:t>Đã lập hóa đơn</w:t>
      </w:r>
      <w:r>
        <w:t xml:space="preserve">, </w:t>
      </w:r>
      <w:r>
        <w:rPr>
          <w:i/>
        </w:rPr>
        <w:t>Đã thu đủ</w:t>
      </w:r>
      <w:r>
        <w:t>, hai lần thu 400 + 505,85 USD (ghi ở trang kế toán, bên này chỉ đọc).</w:t>
      </w:r>
    </w:p>
    <w:p>
      <w:pPr>
        <w:pStyle w:val="ListNumber"/>
      </w:pPr>
      <w:r>
        <w:t xml:space="preserve">Khung </w:t>
      </w:r>
      <w:r>
        <w:rPr>
          <w:b/>
        </w:rPr>
        <w:t>Lịch sử duyệt</w:t>
      </w:r>
      <w:r>
        <w:t xml:space="preserve"> (cuối trang): từng bước ai bấm, vai gì, lúc nào — Bãi lập và gửi kiểm, KT Thu/Chi kiểm I–II, KT Chi phí nhập giá và ghi sổ IV, KT kho xăng dầu kiểm và ghi sổ III, tài xế xuất phát, ký nhận, báo về, Bãi báo tới, KT Thu/Chi khoá, KT Doanh thu lập hoá đơn, thu một phần, thu đủ. </w:t>
      </w:r>
      <w:r>
        <w:rPr>
          <w:i/>
        </w:rPr>
        <w:t>Đây là chỗ cho sếp thấy chuỗi phê duyệt theo vai.</w:t>
      </w:r>
    </w:p>
    <w:p>
      <w:pPr>
        <w:pStyle w:val="ListNumber"/>
      </w:pPr>
      <w:r>
        <w:t xml:space="preserve">Mở phiếu </w:t>
      </w:r>
      <w:r>
        <w:rPr>
          <w:b/>
        </w:rPr>
        <w:t>G4-0104-09/EPL</w:t>
      </w:r>
      <w:r>
        <w:t xml:space="preserve"> → cuối trang: doanh thu 11.412.500 · chi phí 8.760.000 (dầu 5.700.000 + mục IV 3.060.000) · lãi ≈ </w:t>
      </w:r>
      <w:r>
        <w:rPr>
          <w:b/>
        </w:rPr>
        <w:t>2.652.500 LAK</w:t>
      </w:r>
      <w:r>
        <w:t>.</w:t>
      </w:r>
    </w:p>
    <w:p>
      <w:pPr>
        <w:pStyle w:val="ListNumber"/>
      </w:pPr>
      <w:r>
        <w:rPr>
          <w:b/>
        </w:rPr>
        <w:t>Vận tải → Phiếu chi · Phiếu thu</w:t>
      </w:r>
      <w:r>
        <w:t xml:space="preserve"> → tab </w:t>
      </w:r>
      <w:r>
        <w:rPr>
          <w:b/>
        </w:rPr>
        <w:t>Sổ chứng từ</w:t>
      </w:r>
      <w:r>
        <w:t xml:space="preserve"> → lọc theo phiếu: các tờ DO, PLNL, PTU, PC_TU của hai phiếu đều </w:t>
      </w:r>
      <w:r>
        <w:rPr>
          <w:i/>
        </w:rPr>
        <w:t>đã đẩy</w:t>
      </w:r>
      <w:r>
        <w:t>.</w:t>
      </w:r>
    </w:p>
    <w:p>
      <w:pPr>
        <w:jc w:val="both"/>
      </w:pPr>
      <w:r>
        <w:rPr>
          <w:b/>
        </w:rPr>
        <w:t>Tab 3 · `ketoancp` — KT Chi phí (trang điều xe)</w:t>
      </w:r>
    </w:p>
    <w:p>
      <w:pPr>
        <w:pStyle w:val="ListNumber"/>
      </w:pPr>
      <w:r>
        <w:t xml:space="preserve">Mở phiếu </w:t>
      </w:r>
      <w:r>
        <w:rPr>
          <w:b/>
        </w:rPr>
        <w:t>G4-0104-09/EPL</w:t>
      </w:r>
      <w:r>
        <w:t xml:space="preserve"> → thẻ </w:t>
      </w:r>
      <w:r>
        <w:rPr>
          <w:b/>
        </w:rPr>
        <w:t>IV</w:t>
      </w:r>
      <w:r>
        <w:t xml:space="preserve">: cột </w:t>
      </w:r>
      <w:r>
        <w:rPr>
          <w:b/>
        </w:rPr>
        <w:t>Đơn giá</w:t>
      </w:r>
      <w:r>
        <w:t xml:space="preserve"> 60.000 · 430.000 · 620.000 · 1.800.000 · 150.000, </w:t>
      </w:r>
      <w:r>
        <w:rPr>
          <w:b/>
        </w:rPr>
        <w:t>Thành tiền (LAK)</w:t>
      </w:r>
      <w:r>
        <w:t xml:space="preserve">, dòng </w:t>
      </w:r>
      <w:r>
        <w:rPr>
          <w:b/>
        </w:rPr>
        <w:t>Tổng</w:t>
      </w:r>
      <w:r>
        <w:t xml:space="preserve"> </w:t>
      </w:r>
      <w:r>
        <w:rPr>
          <w:b/>
        </w:rPr>
        <w:t>3.060.000</w:t>
      </w:r>
      <w:r>
        <w:t xml:space="preserve">. Ô cách trả từng dòng: tiền nước, tiền chuyến </w:t>
      </w:r>
      <w:r>
        <w:rPr>
          <w:i/>
        </w:rPr>
        <w:t>Trả theo chuyến cùng lương</w:t>
      </w:r>
      <w:r>
        <w:t xml:space="preserve">; sang Việt Nam, điện thoại </w:t>
      </w:r>
      <w:r>
        <w:rPr>
          <w:i/>
        </w:rPr>
        <w:t>Chi ngay khi xe đi</w:t>
      </w:r>
      <w:r>
        <w:t xml:space="preserve">; chipping Lào </w:t>
      </w:r>
      <w:r>
        <w:rPr>
          <w:i/>
        </w:rPr>
        <w:t>Nợ NCC / trả theo đợt</w:t>
      </w:r>
      <w:r>
        <w:t xml:space="preserve">. Mục IV </w:t>
      </w:r>
      <w:r>
        <w:rPr>
          <w:i/>
        </w:rPr>
        <w:t>Đã chi</w:t>
      </w:r>
      <w:r>
        <w:t>.</w:t>
      </w:r>
    </w:p>
    <w:p>
      <w:pPr>
        <w:pStyle w:val="ListNumber"/>
      </w:pPr>
      <w:r>
        <w:t xml:space="preserve">Bấm </w:t>
      </w:r>
      <w:r>
        <w:rPr>
          <w:b/>
        </w:rPr>
        <w:t>Phiếu đề nghị tạm ứng</w:t>
      </w:r>
      <w:r>
        <w:t xml:space="preserve"> (thanh nút trên cùng) → tờ </w:t>
      </w:r>
      <w:r>
        <w:rPr>
          <w:rFonts w:ascii="Consolas" w:hAnsi="Consolas"/>
          <w:sz w:val="19"/>
        </w:rPr>
        <w:t>PTU-G4-0104-09/EPL</w:t>
      </w:r>
      <w:r>
        <w:t xml:space="preserve"> có mã QR: chỉ hai dòng sang Việt Nam + điện thoại = </w:t>
      </w:r>
      <w:r>
        <w:rPr>
          <w:b/>
        </w:rPr>
        <w:t>580.000 LAK</w:t>
      </w:r>
      <w:r>
        <w:t xml:space="preserve">, </w:t>
      </w:r>
      <w:r>
        <w:rPr>
          <w:i/>
        </w:rPr>
        <w:t>Đã cấp</w:t>
      </w:r>
      <w:r>
        <w:t>.</w:t>
      </w:r>
    </w:p>
    <w:p>
      <w:pPr>
        <w:pStyle w:val="ListNumber"/>
      </w:pPr>
      <w:r>
        <w:t xml:space="preserve">Mở phiếu </w:t>
      </w:r>
      <w:r>
        <w:rPr>
          <w:b/>
        </w:rPr>
        <w:t>T4-0447-09/EPL</w:t>
      </w:r>
      <w:r>
        <w:t xml:space="preserve"> → thẻ </w:t>
      </w:r>
      <w:r>
        <w:rPr>
          <w:b/>
        </w:rPr>
        <w:t>IV</w:t>
      </w:r>
      <w:r>
        <w:t xml:space="preserve">: thêm dòng </w:t>
      </w:r>
      <w:r>
        <w:rPr>
          <w:b/>
        </w:rPr>
        <w:t>Phí cao tốc</w:t>
      </w:r>
      <w:r>
        <w:t xml:space="preserve"> 1.833.500 (máy tự thêm theo tuyến, </w:t>
      </w:r>
      <w:r>
        <w:rPr>
          <w:i/>
        </w:rPr>
        <w:t>Trả tiền mặt</w:t>
      </w:r>
      <w:r>
        <w:t xml:space="preserve">), tổng </w:t>
      </w:r>
      <w:r>
        <w:rPr>
          <w:b/>
        </w:rPr>
        <w:t>4.273.500</w:t>
      </w:r>
      <w:r>
        <w:t xml:space="preserve">; tờ đề nghị tạm ứng </w:t>
      </w:r>
      <w:r>
        <w:rPr>
          <w:b/>
        </w:rPr>
        <w:t>2.413.500</w:t>
      </w:r>
      <w:r>
        <w:t xml:space="preserve"> (sang VN + điện thoại + phí cao tốc).</w:t>
      </w:r>
    </w:p>
    <w:p>
      <w:pPr>
        <w:jc w:val="both"/>
      </w:pPr>
      <w:r>
        <w:rPr>
          <w:i/>
        </w:rPr>
        <w:t>Nói với sếp:</w:t>
      </w:r>
      <w:r>
        <w:t xml:space="preserve"> tổng mục IV không phải số tài xế cầm đi — chỉ dòng </w:t>
      </w:r>
      <w:r>
        <w:rPr>
          <w:i/>
        </w:rPr>
        <w:t>Chi ngay khi xe đi</w:t>
      </w:r>
      <w:r>
        <w:t xml:space="preserve"> thành tiền mặt; tiền chuyến, tiền nước trả cùng lương; chipping nợ nhà cung cấp — đúng cột ghi chú trong Excel của anh Khampla.</w:t>
      </w:r>
    </w:p>
    <w:p>
      <w:pPr>
        <w:jc w:val="both"/>
      </w:pPr>
      <w:r>
        <w:rPr>
          <w:b/>
        </w:rPr>
        <w:t>Tab 4 · `khonl` — KT kho xăng dầu (trang điều xe)</w:t>
      </w:r>
    </w:p>
    <w:p>
      <w:pPr>
        <w:pStyle w:val="ListNumber"/>
      </w:pPr>
      <w:r>
        <w:t xml:space="preserve">Mở phiếu </w:t>
      </w:r>
      <w:r>
        <w:rPr>
          <w:b/>
        </w:rPr>
        <w:t>T4-0447-09/EPL</w:t>
      </w:r>
      <w:r>
        <w:t xml:space="preserve"> → thẻ </w:t>
      </w:r>
      <w:r>
        <w:rPr>
          <w:b/>
        </w:rPr>
        <w:t>III</w:t>
      </w:r>
      <w:r>
        <w:t xml:space="preserve">: 300 lít × </w:t>
      </w:r>
      <w:r>
        <w:rPr>
          <w:b/>
        </w:rPr>
        <w:t>28.500</w:t>
      </w:r>
      <w:r>
        <w:t xml:space="preserve"> (giá bình quân kho Thà Bốc, máy điền, không gõ tay) = </w:t>
      </w:r>
      <w:r>
        <w:rPr>
          <w:b/>
        </w:rPr>
        <w:t>8.550.000 LAK</w:t>
      </w:r>
      <w:r>
        <w:t xml:space="preserve">; mục III </w:t>
      </w:r>
      <w:r>
        <w:rPr>
          <w:i/>
        </w:rPr>
        <w:t>Đã ghi sổ</w:t>
      </w:r>
      <w:r>
        <w:t>.</w:t>
      </w:r>
    </w:p>
    <w:p>
      <w:pPr>
        <w:pStyle w:val="ListNumber"/>
      </w:pPr>
      <w:r>
        <w:t xml:space="preserve">Bấm </w:t>
      </w:r>
      <w:r>
        <w:rPr>
          <w:b/>
        </w:rPr>
        <w:t>Phiếu đề nghị xuất nhiên liệu</w:t>
      </w:r>
      <w:r>
        <w:t xml:space="preserve"> → tờ </w:t>
      </w:r>
      <w:r>
        <w:rPr>
          <w:rFonts w:ascii="Consolas" w:hAnsi="Consolas"/>
          <w:sz w:val="19"/>
        </w:rPr>
        <w:t>PLNL-T4-0447-09/EPL-1</w:t>
      </w:r>
      <w:r>
        <w:t xml:space="preserve"> có mã QR, 300 lít, </w:t>
      </w:r>
      <w:r>
        <w:rPr>
          <w:i/>
        </w:rPr>
        <w:t>Đã cấp</w:t>
      </w:r>
      <w:r>
        <w:t xml:space="preserve"> — người cấp ທ້າວ ບຸນມາ.</w:t>
      </w:r>
    </w:p>
    <w:p>
      <w:pPr>
        <w:pStyle w:val="ListNumber"/>
      </w:pPr>
      <w:r>
        <w:t xml:space="preserve">Phiếu </w:t>
      </w:r>
      <w:r>
        <w:rPr>
          <w:b/>
        </w:rPr>
        <w:t>G4-0104-09/EPL</w:t>
      </w:r>
      <w:r>
        <w:t>: 200 lít × 28.500 = 5.700.000.</w:t>
      </w:r>
    </w:p>
    <w:p>
      <w:pPr>
        <w:jc w:val="both"/>
      </w:pPr>
      <w:r>
        <w:rPr>
          <w:b/>
        </w:rPr>
        <w:t>Tab 5 · `tx03` — tài xế ທ້າວ ສົມພອນ (trang điều xe, nên mở trên điện thoại)</w:t>
      </w:r>
    </w:p>
    <w:p>
      <w:pPr>
        <w:pStyle w:val="ListNumber"/>
      </w:pPr>
      <w:r>
        <w:t xml:space="preserve">Đăng nhập là vào thẳng </w:t>
      </w:r>
      <w:r>
        <w:rPr>
          <w:b/>
        </w:rPr>
        <w:t>Phiếu của tôi</w:t>
      </w:r>
      <w:r>
        <w:t xml:space="preserve"> — chỉ thấy phiếu </w:t>
      </w:r>
      <w:r>
        <w:rPr>
          <w:b/>
        </w:rPr>
        <w:t>của mình</w:t>
      </w:r>
      <w:r>
        <w:t xml:space="preserve"> (có thêm vài phiếu mẫu cũ của tài xế này; hai phiếu mẫu ở trên cùng vì là hôm nay).</w:t>
      </w:r>
    </w:p>
    <w:p>
      <w:pPr>
        <w:pStyle w:val="ListNumber"/>
      </w:pPr>
      <w:r>
        <w:t xml:space="preserve">Thẻ </w:t>
      </w:r>
      <w:r>
        <w:rPr>
          <w:b/>
        </w:rPr>
        <w:t>G4-0104-09/EPL</w:t>
      </w:r>
      <w:r>
        <w:t xml:space="preserve">: tuyến, xe 345, khách, </w:t>
      </w:r>
      <w:r>
        <w:rPr>
          <w:b/>
        </w:rPr>
        <w:t>Cân tại mỏ (t)</w:t>
      </w:r>
      <w:r>
        <w:t xml:space="preserve"> 42,00 t, ô </w:t>
      </w:r>
      <w:r>
        <w:rPr>
          <w:b/>
        </w:rPr>
        <w:t>Tiền tạm ứng</w:t>
      </w:r>
      <w:r>
        <w:t xml:space="preserve"> </w:t>
      </w:r>
      <w:r>
        <w:rPr>
          <w:b/>
        </w:rPr>
        <w:t>580.000 LAK · Đã nhận tiền</w:t>
      </w:r>
      <w:r>
        <w:t xml:space="preserve">. Không còn nút </w:t>
      </w:r>
      <w:r>
        <w:rPr>
          <w:b/>
        </w:rPr>
        <w:t>Báo cân ở mỏ</w:t>
      </w:r>
      <w:r>
        <w:t xml:space="preserve"> (xe đã về, phiếu đã khoá).</w:t>
      </w:r>
    </w:p>
    <w:p>
      <w:pPr>
        <w:pStyle w:val="ListNumber"/>
      </w:pPr>
      <w:r>
        <w:t xml:space="preserve">Thẻ </w:t>
      </w:r>
      <w:r>
        <w:rPr>
          <w:b/>
        </w:rPr>
        <w:t>T4-0447-09/EPL</w:t>
      </w:r>
      <w:r>
        <w:t xml:space="preserve">: </w:t>
      </w:r>
      <w:r>
        <w:rPr>
          <w:b/>
        </w:rPr>
        <w:t>Cân đầu (tấn)</w:t>
      </w:r>
      <w:r>
        <w:t xml:space="preserve"> 30,00 t, </w:t>
      </w:r>
      <w:r>
        <w:rPr>
          <w:b/>
        </w:rPr>
        <w:t>Tiền tạm ứng</w:t>
      </w:r>
      <w:r>
        <w:t xml:space="preserve"> </w:t>
      </w:r>
      <w:r>
        <w:rPr>
          <w:b/>
        </w:rPr>
        <w:t>2.413.500 LAK · Đã nhận tiền</w:t>
      </w:r>
      <w:r>
        <w:t xml:space="preserve">, dòng </w:t>
      </w:r>
      <w:r>
        <w:rPr>
          <w:b/>
        </w:rPr>
        <w:t>✓ Đã ký nhận: ນາງ ມະນີ</w:t>
      </w:r>
      <w:r>
        <w:t xml:space="preserve"> kèm giờ ký.</w:t>
      </w:r>
    </w:p>
    <w:p>
      <w:pPr>
        <w:pStyle w:val="ListNumber"/>
      </w:pPr>
      <w:r>
        <w:t xml:space="preserve">Tài xế </w:t>
      </w:r>
      <w:r>
        <w:rPr>
          <w:b/>
        </w:rPr>
        <w:t>không thấy</w:t>
      </w:r>
      <w:r>
        <w:t xml:space="preserve"> giá cước, doanh thu, không mở được phiếu của tài xế khác.</w:t>
      </w:r>
    </w:p>
    <w:p>
      <w:pPr>
        <w:jc w:val="both"/>
      </w:pPr>
      <w:r>
        <w:rPr>
          <w:b/>
        </w:rPr>
        <w:t>Tab 6 · `admin` — Sếp (trang điều xe)</w:t>
      </w:r>
    </w:p>
    <w:p>
      <w:pPr>
        <w:jc w:val="both"/>
      </w:pPr>
      <w:r>
        <w:t xml:space="preserve">Mở được mọi phiếu, thấy như tab 2 cộng các nút của mọi vai. </w:t>
      </w:r>
      <w:r>
        <w:rPr>
          <w:b/>
        </w:rPr>
        <w:t>Tổng quan</w:t>
      </w:r>
      <w:r>
        <w:t xml:space="preserve">: tick </w:t>
      </w:r>
      <w:r>
        <w:rPr>
          <w:b/>
        </w:rPr>
        <w:t>Tự cập nhật 60 s</w:t>
      </w:r>
      <w:r>
        <w:t xml:space="preserve"> để màn tự tải lại trong lúc demo.</w:t>
      </w:r>
    </w:p>
    <w:p>
      <w:pPr>
        <w:jc w:val="both"/>
      </w:pPr>
      <w:r>
        <w:rPr>
          <w:b/>
        </w:rPr>
        <w:t>Tab 7 · `khotb` — thủ kho Thà Bốc (trang kế toán)</w:t>
      </w:r>
    </w:p>
    <w:p>
      <w:pPr>
        <w:pStyle w:val="ListNumber"/>
      </w:pPr>
      <w:r>
        <w:t xml:space="preserve">Đăng nhập là vào </w:t>
      </w:r>
      <w:r>
        <w:rPr>
          <w:b/>
        </w:rPr>
        <w:t>Kho → Cấp phát</w:t>
      </w:r>
      <w:r>
        <w:t xml:space="preserve">: bảng </w:t>
      </w:r>
      <w:r>
        <w:rPr>
          <w:b/>
        </w:rPr>
        <w:t>Chờ cấp</w:t>
      </w:r>
      <w:r>
        <w:t xml:space="preserve"> không còn tờ nào của hai phiếu mẫu (đã cấp hết). Muốn xem lại một tờ đã cấp: ô </w:t>
      </w:r>
      <w:r>
        <w:rPr>
          <w:b/>
        </w:rPr>
        <w:t>Nhập mã QR</w:t>
      </w:r>
      <w:r>
        <w:t xml:space="preserve"> gõ mã phiếu đề nghị xuất nhiên liệu ở bảng </w:t>
      </w:r>
      <w:r>
        <w:rPr>
          <w:b/>
        </w:rPr>
        <w:t>điều 1</w:t>
      </w:r>
      <w:r>
        <w:t xml:space="preserve"> rồi Enter → khung </w:t>
      </w:r>
      <w:r>
        <w:rPr>
          <w:b/>
        </w:rPr>
        <w:t>Đối chiếu trước khi cấp</w:t>
      </w:r>
      <w:r>
        <w:t xml:space="preserve"> hiện đúng xe, biển đầu kéo, rơ-moóc, tài xế, trạng thái </w:t>
      </w:r>
      <w:r>
        <w:rPr>
          <w:i/>
        </w:rPr>
        <w:t>Đã cấp</w:t>
      </w:r>
      <w:r>
        <w:t xml:space="preserve">, </w:t>
      </w:r>
      <w:r>
        <w:rPr>
          <w:b/>
        </w:rPr>
        <w:t>Người cấp</w:t>
      </w:r>
      <w:r>
        <w:t xml:space="preserve"> ທ້າວ ບຸນມາ; không có nút cấp lần hai.</w:t>
      </w:r>
    </w:p>
    <w:p>
      <w:pPr>
        <w:pStyle w:val="ListNumber"/>
      </w:pPr>
      <w:r>
        <w:rPr>
          <w:b/>
        </w:rPr>
        <w:t>Kho → Kho nhiên liệu</w:t>
      </w:r>
      <w:r>
        <w:t xml:space="preserve"> → ô </w:t>
      </w:r>
      <w:r>
        <w:rPr>
          <w:b/>
        </w:rPr>
        <w:t>Kho</w:t>
      </w:r>
      <w:r>
        <w:t xml:space="preserve"> chọn kho Thà Bốc: </w:t>
      </w:r>
      <w:r>
        <w:rPr>
          <w:b/>
        </w:rPr>
        <w:t>Tồn kho hiện tại</w:t>
      </w:r>
      <w:r>
        <w:t xml:space="preserve"> </w:t>
      </w:r>
      <w:r>
        <w:rPr>
          <w:b/>
        </w:rPr>
        <w:t>2.720 L</w:t>
      </w:r>
      <w:r>
        <w:t xml:space="preserve">; sổ dầu hai dòng mới nhất </w:t>
      </w:r>
      <w:r>
        <w:rPr>
          <w:i/>
        </w:rPr>
        <w:t>Xuất theo phiếu</w:t>
      </w:r>
      <w:r>
        <w:t xml:space="preserve"> </w:t>
      </w:r>
      <w:r>
        <w:rPr>
          <w:rFonts w:ascii="Consolas" w:hAnsi="Consolas"/>
          <w:sz w:val="19"/>
        </w:rPr>
        <w:t>PLNL-T4-0447-09/EPL-1</w:t>
      </w:r>
      <w:r>
        <w:t xml:space="preserve"> xe 346 (tồn còn 2.720) và </w:t>
      </w:r>
      <w:r>
        <w:rPr>
          <w:rFonts w:ascii="Consolas" w:hAnsi="Consolas"/>
          <w:sz w:val="19"/>
        </w:rPr>
        <w:t>PLNL-G4-0104-09/EPL-1</w:t>
      </w:r>
      <w:r>
        <w:t xml:space="preserve"> xe 345 (tồn còn 3.020), trước đó 3.220.</w:t>
      </w:r>
    </w:p>
    <w:p>
      <w:pPr>
        <w:jc w:val="both"/>
      </w:pPr>
      <w:r>
        <w:rPr>
          <w:b/>
        </w:rPr>
        <w:t>Tab 8 · `quytb` — quỹ Thà Bốc (trang kế toán)</w:t>
      </w:r>
    </w:p>
    <w:p>
      <w:pPr>
        <w:pStyle w:val="ListNumber"/>
      </w:pPr>
      <w:r>
        <w:rPr>
          <w:b/>
        </w:rPr>
        <w:t>Kho → Cấp phát</w:t>
      </w:r>
      <w:r>
        <w:t xml:space="preserve"> → tab </w:t>
      </w:r>
      <w:r>
        <w:rPr>
          <w:b/>
        </w:rPr>
        <w:t>Phiếu đề nghị tạm ứng</w:t>
      </w:r>
      <w:r>
        <w:t>: không còn tờ chờ của hai phiếu mẫu.</w:t>
      </w:r>
    </w:p>
    <w:p>
      <w:pPr>
        <w:pStyle w:val="ListNumber"/>
      </w:pPr>
      <w:r>
        <w:t xml:space="preserve">Ô </w:t>
      </w:r>
      <w:r>
        <w:rPr>
          <w:b/>
        </w:rPr>
        <w:t>Nhập mã QR</w:t>
      </w:r>
      <w:r>
        <w:t xml:space="preserve"> gõ mã tạm ứng ở bảng </w:t>
      </w:r>
      <w:r>
        <w:rPr>
          <w:b/>
        </w:rPr>
        <w:t>điều 1</w:t>
      </w:r>
      <w:r>
        <w:t xml:space="preserve"> → </w:t>
      </w:r>
      <w:r>
        <w:rPr>
          <w:b/>
        </w:rPr>
        <w:t>Số tiền</w:t>
      </w:r>
      <w:r>
        <w:t xml:space="preserve"> </w:t>
      </w:r>
      <w:r>
        <w:rPr>
          <w:b/>
        </w:rPr>
        <w:t>580.000</w:t>
      </w:r>
      <w:r>
        <w:t xml:space="preserve"> / </w:t>
      </w:r>
      <w:r>
        <w:rPr>
          <w:b/>
        </w:rPr>
        <w:t>2.413.500</w:t>
      </w:r>
      <w:r>
        <w:t xml:space="preserve">, </w:t>
      </w:r>
      <w:r>
        <w:rPr>
          <w:i/>
        </w:rPr>
        <w:t>Đã cấp</w:t>
      </w:r>
      <w:r>
        <w:t xml:space="preserve">, </w:t>
      </w:r>
      <w:r>
        <w:rPr>
          <w:b/>
        </w:rPr>
        <w:t>Người cấp</w:t>
      </w:r>
      <w:r>
        <w:t xml:space="preserve"> ນາງ ດາວ; không chi lần hai được.</w:t>
      </w:r>
    </w:p>
    <w:p>
      <w:pPr>
        <w:jc w:val="both"/>
      </w:pPr>
      <w:r>
        <w:rPr>
          <w:b/>
        </w:rPr>
        <w:t>Tab 9 · `doanhthu` — KT Doanh thu (trang kế toán)</w:t>
      </w:r>
    </w:p>
    <w:p>
      <w:pPr>
        <w:pStyle w:val="ListNumber"/>
      </w:pPr>
      <w:r>
        <w:rPr>
          <w:b/>
        </w:rPr>
        <w:t>Tiền vận chuyển → Hóa đơn vận chuyển</w:t>
      </w:r>
      <w:r>
        <w:t xml:space="preserve"> — màn mở ra chưa có phiếu (dòng </w:t>
      </w:r>
      <w:r>
        <w:rPr>
          <w:i/>
        </w:rPr>
        <w:t>Chọn một phiếu ở ô trên…</w:t>
      </w:r>
      <w:r>
        <w:t xml:space="preserve">) → ô </w:t>
      </w:r>
      <w:r>
        <w:rPr>
          <w:b/>
        </w:rPr>
        <w:t>Chọn phiếu</w:t>
      </w:r>
      <w:r>
        <w:t xml:space="preserve"> gõ </w:t>
      </w:r>
      <w:r>
        <w:rPr>
          <w:rFonts w:ascii="Consolas" w:hAnsi="Consolas"/>
          <w:sz w:val="19"/>
        </w:rPr>
        <w:t>T4-0447</w:t>
      </w:r>
      <w:r>
        <w:t xml:space="preserve"> → chọn phiếu.</w:t>
      </w:r>
    </w:p>
    <w:p>
      <w:pPr>
        <w:pStyle w:val="ListNumber"/>
      </w:pPr>
      <w:r>
        <w:t xml:space="preserve">Bản in hoá đơn: 29,7 t × 30,5 USD = </w:t>
      </w:r>
      <w:r>
        <w:rPr>
          <w:b/>
        </w:rPr>
        <w:t>905,85 USD</w:t>
      </w:r>
      <w:r>
        <w:t xml:space="preserve">, </w:t>
      </w:r>
      <w:r>
        <w:rPr>
          <w:i/>
        </w:rPr>
        <w:t>Đã lập hóa đơn</w:t>
      </w:r>
      <w:r>
        <w:t xml:space="preserve">. Khung </w:t>
      </w:r>
      <w:r>
        <w:rPr>
          <w:b/>
        </w:rPr>
        <w:t>Sổ thu tiền</w:t>
      </w:r>
      <w:r>
        <w:t xml:space="preserve">: hai dòng thu </w:t>
      </w:r>
      <w:r>
        <w:rPr>
          <w:b/>
        </w:rPr>
        <w:t>400 USD</w:t>
      </w:r>
      <w:r>
        <w:t xml:space="preserve"> (8.800.000 LAK) và </w:t>
      </w:r>
      <w:r>
        <w:rPr>
          <w:b/>
        </w:rPr>
        <w:t>505,85 USD</w:t>
      </w:r>
      <w:r>
        <w:t xml:space="preserve"> (11.128.700 LAK), cách thu chuyển khoản, số UNC; trạng thái </w:t>
      </w:r>
      <w:r>
        <w:rPr>
          <w:b/>
        </w:rPr>
        <w:t>Đã thu đủ</w:t>
      </w:r>
      <w:r>
        <w:t>, còn lại 0.</w:t>
      </w:r>
    </w:p>
    <w:p>
      <w:pPr>
        <w:pStyle w:val="ListNumber"/>
      </w:pPr>
      <w:r>
        <w:t xml:space="preserve">Bấm </w:t>
      </w:r>
      <w:r>
        <w:rPr>
          <w:b/>
        </w:rPr>
        <w:t>Phiếu thu</w:t>
      </w:r>
      <w:r>
        <w:t xml:space="preserve"> → tờ phiếu thu tiền khách (định khoản 1211 / 70) mở trong hộp → </w:t>
      </w:r>
      <w:r>
        <w:rPr>
          <w:b/>
        </w:rPr>
        <w:t>In</w:t>
      </w:r>
      <w:r>
        <w:t xml:space="preserve"> được.</w:t>
      </w:r>
    </w:p>
    <w:p>
      <w:pPr>
        <w:pStyle w:val="ListNumber"/>
      </w:pPr>
      <w:r>
        <w:t xml:space="preserve">Chọn phiếu </w:t>
      </w:r>
      <w:r>
        <w:rPr>
          <w:rFonts w:ascii="Consolas" w:hAnsi="Consolas"/>
          <w:sz w:val="19"/>
        </w:rPr>
        <w:t>G4-0104</w:t>
      </w:r>
      <w:r>
        <w:t xml:space="preserve"> → hoá đơn </w:t>
      </w:r>
      <w:r>
        <w:rPr>
          <w:b/>
        </w:rPr>
        <w:t>518,75 USD</w:t>
      </w:r>
      <w:r>
        <w:t xml:space="preserve"> (41,5 t × 12,5), thu một lần, </w:t>
      </w:r>
      <w:r>
        <w:rPr>
          <w:i/>
        </w:rPr>
        <w:t>Đã thu đủ</w:t>
      </w:r>
      <w:r>
        <w:t xml:space="preserve"> — phiếu gom cũng có cước riêng theo bảng giá khách × tuyến.</w:t>
      </w:r>
    </w:p>
    <w:p>
      <w:pPr>
        <w:jc w:val="both"/>
      </w:pPr>
      <w:r>
        <w:rPr>
          <w:b/>
        </w:rPr>
        <w:t>Tab 10 · `ketoan` — sổ (trang kế toán)</w:t>
      </w:r>
    </w:p>
    <w:p>
      <w:pPr>
        <w:pStyle w:val="ListNumber"/>
      </w:pPr>
      <w:r>
        <w:rPr>
          <w:b/>
        </w:rPr>
        <w:t>Sổ sách → Kế toán</w:t>
      </w:r>
      <w:r>
        <w:t xml:space="preserve"> → </w:t>
      </w:r>
      <w:r>
        <w:rPr>
          <w:b/>
        </w:rPr>
        <w:t>Nhật ký chung</w:t>
      </w:r>
      <w:r>
        <w:t xml:space="preserve"> → ô </w:t>
      </w:r>
      <w:r>
        <w:rPr>
          <w:b/>
        </w:rPr>
        <w:t>Tìm kiếm…</w:t>
      </w:r>
      <w:r>
        <w:t xml:space="preserve"> gõ </w:t>
      </w:r>
      <w:r>
        <w:rPr>
          <w:rFonts w:ascii="Consolas" w:hAnsi="Consolas"/>
          <w:sz w:val="19"/>
        </w:rPr>
        <w:t>T4-0447</w:t>
      </w:r>
      <w:r>
        <w:t xml:space="preserve"> → 5 bút toán: xuất dầu kho (Nợ 625 / Có 1371), hoá đơn (Nợ 1211 / Có 70), hai lần thu (Nợ 1022 / Có 1211), chi tạm ứng (Nợ 625 / Có 1011). Gõ </w:t>
      </w:r>
      <w:r>
        <w:rPr>
          <w:rFonts w:ascii="Consolas" w:hAnsi="Consolas"/>
          <w:sz w:val="19"/>
        </w:rPr>
        <w:t>G4-0104</w:t>
      </w:r>
      <w:r>
        <w:t xml:space="preserve"> → 4 bút toán. Bảng đủ số ở mục </w:t>
      </w:r>
      <w:r>
        <w:rPr>
          <w:i/>
        </w:rPr>
        <w:t>Ghi sổ như thế nào</w:t>
      </w:r>
      <w:r>
        <w:t xml:space="preserve"> ngay dưới.</w:t>
      </w:r>
    </w:p>
    <w:p>
      <w:pPr>
        <w:pStyle w:val="ListNumber"/>
      </w:pPr>
      <w:r>
        <w:t xml:space="preserve">Cùng màn → </w:t>
      </w:r>
      <w:r>
        <w:rPr>
          <w:b/>
        </w:rPr>
        <w:t>Cân đối phát sinh</w:t>
      </w:r>
      <w:r>
        <w:t xml:space="preserve"> → dòng cuối </w:t>
      </w:r>
      <w:r>
        <w:rPr>
          <w:b/>
        </w:rPr>
        <w:t>Nợ = Có, cân đối</w:t>
      </w:r>
      <w:r>
        <w:t>.</w:t>
      </w:r>
    </w:p>
    <w:p>
      <w:pPr>
        <w:pStyle w:val="ListNumber"/>
      </w:pPr>
      <w:r>
        <w:rPr>
          <w:b/>
        </w:rPr>
        <w:t>Chuyến &amp; kho → Chuyến xe</w:t>
      </w:r>
      <w:r>
        <w:t xml:space="preserve"> → ô </w:t>
      </w:r>
      <w:r>
        <w:rPr>
          <w:b/>
        </w:rPr>
        <w:t>Tìm kiếm…</w:t>
      </w:r>
      <w:r>
        <w:t xml:space="preserve"> gõ </w:t>
      </w:r>
      <w:r>
        <w:rPr>
          <w:rFonts w:ascii="Consolas" w:hAnsi="Consolas"/>
          <w:sz w:val="19"/>
        </w:rPr>
        <w:t>T4-0447</w:t>
      </w:r>
      <w:r>
        <w:t xml:space="preserve"> → phiếu: doanh thu 19.928.700, đã thu hết, còn phải thu 0, chi phí </w:t>
      </w:r>
      <w:r>
        <w:rPr>
          <w:b/>
        </w:rPr>
        <w:t>đã vào sổ</w:t>
      </w:r>
      <w:r>
        <w:t xml:space="preserve"> 10.963.500 (</w:t>
      </w:r>
      <w:r>
        <w:rPr>
          <w:b/>
        </w:rPr>
        <w:t>Dầu cấp theo đề nghị xuất nhiên liệu</w:t>
      </w:r>
      <w:r>
        <w:t xml:space="preserve"> 8.550.000 + </w:t>
      </w:r>
      <w:r>
        <w:rPr>
          <w:b/>
        </w:rPr>
        <w:t>Chi theo đề nghị tạm ứng</w:t>
      </w:r>
      <w:r>
        <w:t xml:space="preserve"> 2.413.500), 30 t hàng xuất kho bãi, 9 tờ chứng từ. Lãi ở đây khác lãi trên phiếu — xem </w:t>
      </w:r>
      <w:r>
        <w:rPr>
          <w:b/>
        </w:rPr>
        <w:t>điều 2</w:t>
      </w:r>
      <w:r>
        <w:t xml:space="preserve">. Phiếu </w:t>
      </w:r>
      <w:r>
        <w:rPr>
          <w:rFonts w:ascii="Consolas" w:hAnsi="Consolas"/>
          <w:sz w:val="19"/>
        </w:rPr>
        <w:t>G4-0104</w:t>
      </w:r>
      <w:r>
        <w:t>: doanh thu 11.412.500, chi phí đã vào sổ 6.280.000, 41,5 t hàng nhập kho bãi, 8 tờ.</w:t>
      </w:r>
    </w:p>
    <w:p>
      <w:pPr>
        <w:pStyle w:val="ListNumber"/>
      </w:pPr>
      <w:r>
        <w:rPr>
          <w:b/>
        </w:rPr>
        <w:t>Kho → Kho hàng</w:t>
      </w:r>
      <w:r>
        <w:t xml:space="preserve"> → bảng </w:t>
      </w:r>
      <w:r>
        <w:rPr>
          <w:b/>
        </w:rPr>
        <w:t>Lô hàng trong kho</w:t>
      </w:r>
      <w:r>
        <w:t xml:space="preserve">: lô </w:t>
      </w:r>
      <w:r>
        <w:rPr>
          <w:b/>
        </w:rPr>
        <w:t>G4-0104-09/EPL</w:t>
      </w:r>
      <w:r>
        <w:t xml:space="preserve"> nhập 41,5 t, còn </w:t>
      </w:r>
      <w:r>
        <w:rPr>
          <w:b/>
        </w:rPr>
        <w:t>11,5 t</w:t>
      </w:r>
      <w:r>
        <w:t xml:space="preserve"> (30 t đã đi theo T4-0447-09).</w:t>
      </w:r>
    </w:p>
    <w:p>
      <w:pPr>
        <w:jc w:val="both"/>
      </w:pPr>
      <w:r>
        <w:t>#### Ghi sổ như thế nào — chứng từ và bút toán của cặp phiếu mẫu</w:t>
      </w:r>
    </w:p>
    <w:p>
      <w:pPr>
        <w:jc w:val="both"/>
      </w:pPr>
      <w:r>
        <w:t xml:space="preserve">Mỗi việc trên phiếu sinh một </w:t>
      </w:r>
      <w:r>
        <w:rPr>
          <w:b/>
        </w:rPr>
        <w:t>tờ chứng từ</w:t>
      </w:r>
      <w:r>
        <w:t xml:space="preserve">; tờ nào có tiền thì thành </w:t>
      </w:r>
      <w:r>
        <w:rPr>
          <w:b/>
        </w:rPr>
        <w:t>một bút toán Nợ / Có</w:t>
      </w:r>
      <w:r>
        <w:t xml:space="preserve"> trong Nhật ký chung. Tài khoản theo hệ thống tài khoản đang có ở trang kế toán: </w:t>
      </w:r>
      <w:r>
        <w:rPr>
          <w:b/>
        </w:rPr>
        <w:t>625</w:t>
      </w:r>
      <w:r>
        <w:t xml:space="preserve"> Chi phí vận chuyển · </w:t>
      </w:r>
      <w:r>
        <w:rPr>
          <w:b/>
        </w:rPr>
        <w:t>1371</w:t>
      </w:r>
      <w:r>
        <w:t xml:space="preserve"> Kho hàng, vật tư · </w:t>
      </w:r>
      <w:r>
        <w:rPr>
          <w:b/>
        </w:rPr>
        <w:t>1011</w:t>
      </w:r>
      <w:r>
        <w:t xml:space="preserve"> Tiền mặt bằng Kíp · </w:t>
      </w:r>
      <w:r>
        <w:rPr>
          <w:b/>
        </w:rPr>
        <w:t>1211</w:t>
      </w:r>
      <w:r>
        <w:t xml:space="preserve"> Phải thu khách hàng · </w:t>
      </w:r>
      <w:r>
        <w:rPr>
          <w:b/>
        </w:rPr>
        <w:t>70</w:t>
      </w:r>
      <w:r>
        <w:t xml:space="preserve"> Doanh thu bán hàng và dịch vụ · </w:t>
      </w:r>
      <w:r>
        <w:rPr>
          <w:b/>
        </w:rPr>
        <w:t>1022</w:t>
      </w:r>
      <w:r>
        <w:t xml:space="preserve"> Ngân hàng ngoại tệ.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(ai bấm)</w:t>
            </w:r>
          </w:p>
        </w:tc>
        <w:tc>
          <w:tcPr>
            <w:tcW w:type="dxa" w:w="2160"/>
          </w:tcPr>
          <w:p>
            <w:r>
              <w:rPr>
                <w:b/>
              </w:rPr>
            </w:r>
            <w:r>
              <w:rPr>
                <w:b/>
              </w:rPr>
              <w:t>Tờ chứng từ — G4-0104-09 (gom)</w:t>
            </w:r>
          </w:p>
        </w:tc>
        <w:tc>
          <w:tcPr>
            <w:tcW w:type="dxa" w:w="2160"/>
          </w:tcPr>
          <w:p>
            <w:r>
              <w:rPr>
                <w:b/>
              </w:rPr>
            </w:r>
            <w:r>
              <w:rPr>
                <w:b/>
              </w:rPr>
              <w:t>Tờ chứng từ — T4-0447-09 (giao)</w:t>
            </w:r>
          </w:p>
        </w:tc>
        <w:tc>
          <w:tcPr>
            <w:tcW w:type="dxa" w:w="2160"/>
          </w:tcPr>
          <w:p>
            <w:r>
              <w:rPr>
                <w:b/>
              </w:rPr>
            </w:r>
            <w:r>
              <w:rPr>
                <w:b/>
              </w:rPr>
              <w:t>Bút toán</w:t>
            </w:r>
          </w:p>
        </w:tc>
      </w:tr>
      <w:tr>
        <w:tc>
          <w:tcPr>
            <w:tcW w:type="dxa" w:w="2160"/>
          </w:tcPr>
          <w:p>
            <w:r/>
            <w:r>
              <w:t>Bãi lập phiếu (</w:t>
            </w:r>
            <w:r>
              <w:rPr>
                <w:rFonts w:ascii="Consolas" w:hAnsi="Consolas"/>
                <w:sz w:val="19"/>
              </w:rPr>
              <w:t>thabok</w:t>
            </w:r>
            <w:r>
              <w:t>)</w:t>
            </w:r>
          </w:p>
        </w:tc>
        <w:tc>
          <w:tcPr>
            <w:tcW w:type="dxa" w:w="2160"/>
          </w:tcPr>
          <w:p>
            <w:r/>
            <w:r>
              <w:t>DO/2609/0012 phiếu xuất xe</w:t>
            </w:r>
          </w:p>
        </w:tc>
        <w:tc>
          <w:tcPr>
            <w:tcW w:type="dxa" w:w="2160"/>
          </w:tcPr>
          <w:p>
            <w:r/>
            <w:r>
              <w:t>DO/2609/0013</w:t>
            </w:r>
          </w:p>
        </w:tc>
        <w:tc>
          <w:tcPr>
            <w:tcW w:type="dxa" w:w="2160"/>
          </w:tcPr>
          <w:p>
            <w:r/>
            <w:r>
              <w:t>— (tờ gốc, không có tiền)</w:t>
            </w:r>
          </w:p>
        </w:tc>
      </w:tr>
      <w:tr>
        <w:tc>
          <w:tcPr>
            <w:tcW w:type="dxa" w:w="2160"/>
          </w:tcPr>
          <w:p>
            <w:r/>
            <w:r>
              <w:t>Bãi in phiếu đề nghị xuất nhiên liệu (</w:t>
            </w:r>
            <w:r>
              <w:rPr>
                <w:rFonts w:ascii="Consolas" w:hAnsi="Consolas"/>
                <w:sz w:val="19"/>
              </w:rPr>
              <w:t>thabok</w:t>
            </w:r>
            <w:r>
              <w:t>)</w:t>
            </w:r>
          </w:p>
        </w:tc>
        <w:tc>
          <w:tcPr>
            <w:tcW w:type="dxa" w:w="2160"/>
          </w:tcPr>
          <w:p>
            <w:r/>
            <w:r>
              <w:t>PLNL/2609/0001 — 200 L</w:t>
            </w:r>
          </w:p>
        </w:tc>
        <w:tc>
          <w:tcPr>
            <w:tcW w:type="dxa" w:w="2160"/>
          </w:tcPr>
          <w:p>
            <w:r/>
            <w:r>
              <w:t>PLNL/2609/0002 — 300 L</w:t>
            </w:r>
          </w:p>
        </w:tc>
        <w:tc>
          <w:tcPr>
            <w:tcW w:type="dxa" w:w="2160"/>
          </w:tcPr>
          <w:p>
            <w:r/>
            <w:r>
              <w:t>— (chỉ số lít)</w:t>
            </w:r>
          </w:p>
        </w:tc>
      </w:tr>
      <w:tr>
        <w:tc>
          <w:tcPr>
            <w:tcW w:type="dxa" w:w="2160"/>
          </w:tcPr>
          <w:p>
            <w:r/>
            <w:r>
              <w:t>Thủ kho cấp dầu (</w:t>
            </w:r>
            <w:r>
              <w:rPr>
                <w:rFonts w:ascii="Consolas" w:hAnsi="Consolas"/>
                <w:sz w:val="19"/>
              </w:rPr>
              <w:t>khotb</w:t>
            </w:r>
            <w:r>
              <w:t>)</w:t>
            </w:r>
          </w:p>
        </w:tc>
        <w:tc>
          <w:tcPr>
            <w:tcW w:type="dxa" w:w="2160"/>
          </w:tcPr>
          <w:p>
            <w:r/>
            <w:r>
              <w:t>PXK_NL/2609/0006 — 5.700.000</w:t>
            </w:r>
          </w:p>
        </w:tc>
        <w:tc>
          <w:tcPr>
            <w:tcW w:type="dxa" w:w="2160"/>
          </w:tcPr>
          <w:p>
            <w:r/>
            <w:r>
              <w:t>PXK_NL/2609/0007 — 8.550.000</w:t>
            </w:r>
          </w:p>
        </w:tc>
        <w:tc>
          <w:tcPr>
            <w:tcW w:type="dxa" w:w="2160"/>
          </w:tcPr>
          <w:p>
            <w:r/>
            <w:r>
              <w:rPr>
                <w:b/>
              </w:rPr>
              <w:t>Nợ 625 / Có 1371</w:t>
            </w:r>
            <w:r>
              <w:t xml:space="preserve"> (dầu kho thành chi phí chuyến, theo giá vốn bình quân kho)</w:t>
            </w:r>
          </w:p>
        </w:tc>
      </w:tr>
      <w:tr>
        <w:tc>
          <w:tcPr>
            <w:tcW w:type="dxa" w:w="2160"/>
          </w:tcPr>
          <w:p>
            <w:r/>
            <w:r>
              <w:t>Bãi in tờ đề nghị tạm ứng (</w:t>
            </w:r>
            <w:r>
              <w:rPr>
                <w:rFonts w:ascii="Consolas" w:hAnsi="Consolas"/>
                <w:sz w:val="19"/>
              </w:rPr>
              <w:t>thabok</w:t>
            </w:r>
            <w:r>
              <w:t>)</w:t>
            </w:r>
          </w:p>
        </w:tc>
        <w:tc>
          <w:tcPr>
            <w:tcW w:type="dxa" w:w="2160"/>
          </w:tcPr>
          <w:p>
            <w:r/>
            <w:r>
              <w:t>PTU/2609/0006 — 580.000</w:t>
            </w:r>
          </w:p>
        </w:tc>
        <w:tc>
          <w:tcPr>
            <w:tcW w:type="dxa" w:w="2160"/>
          </w:tcPr>
          <w:p>
            <w:r/>
            <w:r>
              <w:t>PTU/2609/0007 — 2.413.500</w:t>
            </w:r>
          </w:p>
        </w:tc>
        <w:tc>
          <w:tcPr>
            <w:tcW w:type="dxa" w:w="2160"/>
          </w:tcPr>
          <w:p>
            <w:r/>
            <w:r>
              <w:t>— (tờ đưa tiền, có mã QR)</w:t>
            </w:r>
          </w:p>
        </w:tc>
      </w:tr>
      <w:tr>
        <w:tc>
          <w:tcPr>
            <w:tcW w:type="dxa" w:w="2160"/>
          </w:tcPr>
          <w:p>
            <w:r/>
            <w:r>
              <w:t>Quỹ chi tạm ứng (</w:t>
            </w:r>
            <w:r>
              <w:rPr>
                <w:rFonts w:ascii="Consolas" w:hAnsi="Consolas"/>
                <w:sz w:val="19"/>
              </w:rPr>
              <w:t>quytb</w:t>
            </w:r>
            <w:r>
              <w:t>)</w:t>
            </w:r>
          </w:p>
        </w:tc>
        <w:tc>
          <w:tcPr>
            <w:tcW w:type="dxa" w:w="2160"/>
          </w:tcPr>
          <w:p>
            <w:r/>
            <w:r>
              <w:t>PC_TU/2609/0010 — 580.000</w:t>
            </w:r>
          </w:p>
        </w:tc>
        <w:tc>
          <w:tcPr>
            <w:tcW w:type="dxa" w:w="2160"/>
          </w:tcPr>
          <w:p>
            <w:r/>
            <w:r>
              <w:t>PC_TU/2609/0011 — 2.413.500</w:t>
            </w:r>
          </w:p>
        </w:tc>
        <w:tc>
          <w:tcPr>
            <w:tcW w:type="dxa" w:w="2160"/>
          </w:tcPr>
          <w:p>
            <w:r/>
            <w:r>
              <w:rPr>
                <w:b/>
              </w:rPr>
              <w:t>Nợ 625 / Có 1011</w:t>
            </w:r>
            <w:r>
              <w:t xml:space="preserve"> (tiền mặt ra khỏi quỹ)</w:t>
            </w:r>
          </w:p>
        </w:tc>
      </w:tr>
      <w:tr>
        <w:tc>
          <w:tcPr>
            <w:tcW w:type="dxa" w:w="2160"/>
          </w:tcPr>
          <w:p>
            <w:r/>
            <w:r>
              <w:t>Xe gom về bãi · xe giao lấy hàng (</w:t>
            </w:r>
            <w:r>
              <w:rPr>
                <w:rFonts w:ascii="Consolas" w:hAnsi="Consolas"/>
                <w:sz w:val="19"/>
              </w:rPr>
              <w:t>thabok</w:t>
            </w:r>
            <w:r>
              <w:t>)</w:t>
            </w:r>
          </w:p>
        </w:tc>
        <w:tc>
          <w:tcPr>
            <w:tcW w:type="dxa" w:w="2160"/>
          </w:tcPr>
          <w:p>
            <w:r/>
            <w:r>
              <w:t>PNK_HH/2609/0003 — nhập 41,5 t</w:t>
            </w:r>
          </w:p>
        </w:tc>
        <w:tc>
          <w:tcPr>
            <w:tcW w:type="dxa" w:w="2160"/>
          </w:tcPr>
          <w:p>
            <w:r/>
            <w:r>
              <w:t>PXK_HH/2609/0003 — xuất 30 t</w:t>
            </w:r>
          </w:p>
        </w:tc>
        <w:tc>
          <w:tcPr>
            <w:tcW w:type="dxa" w:w="2160"/>
          </w:tcPr>
          <w:p>
            <w:r/>
            <w:r>
              <w:t>— (hàng của khách gửi bãi: sổ kho hàng theo tấn, không có tiền)</w:t>
            </w:r>
          </w:p>
        </w:tc>
      </w:tr>
      <w:tr>
        <w:tc>
          <w:tcPr>
            <w:tcW w:type="dxa" w:w="2160"/>
          </w:tcPr>
          <w:p>
            <w:r/>
            <w:r>
              <w:t>Lập hoá đơn (</w:t>
            </w:r>
            <w:r>
              <w:rPr>
                <w:rFonts w:ascii="Consolas" w:hAnsi="Consolas"/>
                <w:sz w:val="19"/>
              </w:rPr>
              <w:t>doanhthu</w:t>
            </w:r>
            <w:r>
              <w:t>)</w:t>
            </w:r>
          </w:p>
        </w:tc>
        <w:tc>
          <w:tcPr>
            <w:tcW w:type="dxa" w:w="2160"/>
          </w:tcPr>
          <w:p>
            <w:r/>
            <w:r>
              <w:t>HD/2609/0005 — 518,75 USD = 11.412.500 LAK</w:t>
            </w:r>
          </w:p>
        </w:tc>
        <w:tc>
          <w:tcPr>
            <w:tcW w:type="dxa" w:w="2160"/>
          </w:tcPr>
          <w:p>
            <w:r/>
            <w:r>
              <w:t>HD/2609/0006 — 905,85 USD = 19.928.700 LAK</w:t>
            </w:r>
          </w:p>
        </w:tc>
        <w:tc>
          <w:tcPr>
            <w:tcW w:type="dxa" w:w="2160"/>
          </w:tcPr>
          <w:p>
            <w:r/>
            <w:r>
              <w:rPr>
                <w:b/>
              </w:rPr>
              <w:t>Nợ 1211 / Có 70</w:t>
            </w:r>
            <w:r>
              <w:t xml:space="preserve"> (khách nợ tiền cước)</w:t>
            </w:r>
          </w:p>
        </w:tc>
      </w:tr>
      <w:tr>
        <w:tc>
          <w:tcPr>
            <w:tcW w:type="dxa" w:w="2160"/>
          </w:tcPr>
          <w:p>
            <w:r/>
            <w:r>
              <w:t>Ghi thu tiền (</w:t>
            </w:r>
            <w:r>
              <w:rPr>
                <w:rFonts w:ascii="Consolas" w:hAnsi="Consolas"/>
                <w:sz w:val="19"/>
              </w:rPr>
              <w:t>doanhthu</w:t>
            </w:r>
            <w:r>
              <w:t>)</w:t>
            </w:r>
          </w:p>
        </w:tc>
        <w:tc>
          <w:tcPr>
            <w:tcW w:type="dxa" w:w="2160"/>
          </w:tcPr>
          <w:p>
            <w:r/>
            <w:r>
              <w:t>PT/2609/0004 — 518,75 USD</w:t>
            </w:r>
          </w:p>
        </w:tc>
        <w:tc>
          <w:tcPr>
            <w:tcW w:type="dxa" w:w="2160"/>
          </w:tcPr>
          <w:p>
            <w:r/>
            <w:r>
              <w:t>PT/2609/0005 — 400 USD · PT/2609/0006 — 505,85 USD</w:t>
            </w:r>
          </w:p>
        </w:tc>
        <w:tc>
          <w:tcPr>
            <w:tcW w:type="dxa" w:w="2160"/>
          </w:tcPr>
          <w:p>
            <w:r/>
            <w:r>
              <w:rPr>
                <w:b/>
              </w:rPr>
              <w:t>Nợ 1022 / Có 1211</w:t>
            </w:r>
            <w:r>
              <w:t xml:space="preserve"> (tiền về ngân hàng, xoá nợ khách)</w:t>
            </w:r>
          </w:p>
        </w:tc>
      </w:tr>
    </w:tbl>
    <w:p/>
    <w:p>
      <w:pPr>
        <w:jc w:val="both"/>
      </w:pPr>
      <w:r>
        <w:t xml:space="preserve">Trong </w:t>
      </w:r>
      <w:r>
        <w:rPr>
          <w:b/>
        </w:rPr>
        <w:t>Sổ sách → Kế toán → Nhật ký chung</w:t>
      </w:r>
      <w:r>
        <w:t xml:space="preserve"> là 9 bút toán </w:t>
      </w:r>
      <w:r>
        <w:rPr>
          <w:b/>
        </w:rPr>
        <w:t>BT-000053 … BT-000061</w:t>
      </w:r>
      <w:r>
        <w:t xml:space="preserve"> (4 của phiếu gom, 5 của phiếu giao); </w:t>
      </w:r>
      <w:r>
        <w:rPr>
          <w:b/>
        </w:rPr>
        <w:t>Cân đối phát sinh</w:t>
      </w:r>
      <w:r>
        <w:t xml:space="preserve"> vẫn </w:t>
      </w:r>
      <w:r>
        <w:rPr>
          <w:i/>
        </w:rPr>
        <w:t>Nợ = Có</w:t>
      </w:r>
      <w:r>
        <w:t xml:space="preserve">. Tờ sinh ở trang kế toán vào sổ ngay; tờ sinh ở trang điều xe phải </w:t>
      </w:r>
      <w:r>
        <w:rPr>
          <w:b/>
        </w:rPr>
        <w:t>đẩy</w:t>
      </w:r>
      <w:r>
        <w:t xml:space="preserve"> (1.3) — tờ của cặp phiếu mẫu đã đẩy rồi.</w:t>
      </w:r>
    </w:p>
    <w:p>
      <w:pPr>
        <w:jc w:val="both"/>
      </w:pPr>
      <w:r>
        <w:rPr>
          <w:b/>
        </w:rPr>
        <w:t>Khoản chưa vào sổ.</w:t>
      </w:r>
      <w:r>
        <w:t xml:space="preserve"> Mục IV chia theo cách trả (bước 3); chỉ dòng </w:t>
      </w:r>
      <w:r>
        <w:rPr>
          <w:i/>
        </w:rPr>
        <w:t>Chi ngay khi xe đi</w:t>
      </w:r>
      <w:r>
        <w:t xml:space="preserve"> qua quỹ lúc xe đi nên có tờ PC_TU. Hai loại còn lại: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Khoản</w:t>
            </w:r>
          </w:p>
        </w:tc>
        <w:tc>
          <w:tcPr>
            <w:tcW w:type="dxa" w:w="1728"/>
          </w:tcPr>
          <w:p>
            <w:r>
              <w:rPr>
                <w:b/>
              </w:rPr>
            </w:r>
            <w:r>
              <w:rPr>
                <w:b/>
              </w:rPr>
              <w:t>Phiếu gom</w:t>
            </w:r>
          </w:p>
        </w:tc>
        <w:tc>
          <w:tcPr>
            <w:tcW w:type="dxa" w:w="1728"/>
          </w:tcPr>
          <w:p>
            <w:r>
              <w:rPr>
                <w:b/>
              </w:rPr>
            </w:r>
            <w:r>
              <w:rPr>
                <w:b/>
              </w:rPr>
              <w:t>Phiếu giao</w:t>
            </w:r>
          </w:p>
        </w:tc>
        <w:tc>
          <w:tcPr>
            <w:tcW w:type="dxa" w:w="1728"/>
          </w:tcPr>
          <w:p>
            <w:r>
              <w:rPr>
                <w:b/>
              </w:rPr>
            </w:r>
            <w:r>
              <w:rPr>
                <w:b/>
              </w:rPr>
              <w:t>Đi đâu</w:t>
            </w:r>
          </w:p>
        </w:tc>
        <w:tc>
          <w:tcPr>
            <w:tcW w:type="dxa" w:w="1728"/>
          </w:tcPr>
          <w:p>
            <w:r>
              <w:rPr>
                <w:b/>
              </w:rPr>
            </w:r>
            <w:r>
              <w:rPr>
                <w:b/>
              </w:rPr>
              <w:t>Vào sổ lúc nào</w:t>
            </w:r>
          </w:p>
        </w:tc>
      </w:tr>
      <w:tr>
        <w:tc>
          <w:tcPr>
            <w:tcW w:type="dxa" w:w="1728"/>
          </w:tcPr>
          <w:p>
            <w:r/>
            <w:r>
              <w:t>Tiền nước + tiền chuyến (</w:t>
            </w:r>
            <w:r>
              <w:rPr>
                <w:i/>
              </w:rPr>
              <w:t>Trả theo chuyến cùng lương</w:t>
            </w:r>
            <w:r>
              <w:t>)</w:t>
            </w:r>
          </w:p>
        </w:tc>
        <w:tc>
          <w:tcPr>
            <w:tcW w:type="dxa" w:w="1728"/>
          </w:tcPr>
          <w:p>
            <w:r/>
            <w:r>
              <w:t>1.860.000</w:t>
            </w:r>
          </w:p>
        </w:tc>
        <w:tc>
          <w:tcPr>
            <w:tcW w:type="dxa" w:w="1728"/>
          </w:tcPr>
          <w:p>
            <w:r/>
            <w:r>
              <w:t>1.860.000</w:t>
            </w:r>
          </w:p>
        </w:tc>
        <w:tc>
          <w:tcPr>
            <w:tcW w:type="dxa" w:w="1728"/>
          </w:tcPr>
          <w:p>
            <w:r/>
            <w:r>
              <w:t xml:space="preserve">cộng lên </w:t>
            </w:r>
            <w:r>
              <w:rPr>
                <w:b/>
              </w:rPr>
              <w:t>Tiền vận chuyển → Tiền chuyến &amp; tiền nước tài xế</w:t>
            </w:r>
            <w:r>
              <w:t>, tháng 09, dòng ທ້າວ ສົມພອນ</w:t>
            </w:r>
          </w:p>
        </w:tc>
        <w:tc>
          <w:tcPr>
            <w:tcW w:type="dxa" w:w="1728"/>
          </w:tcPr>
          <w:p>
            <w:r/>
            <w:r>
              <w:rPr>
                <w:b/>
              </w:rPr>
              <w:t>chưa có tờ nào</w:t>
            </w:r>
            <w:r>
              <w:t xml:space="preserve"> — màn đó chỉ cộng số để trả lương, không sinh bút toán</w:t>
            </w:r>
          </w:p>
        </w:tc>
      </w:tr>
      <w:tr>
        <w:tc>
          <w:tcPr>
            <w:tcW w:type="dxa" w:w="1728"/>
          </w:tcPr>
          <w:p>
            <w:r/>
            <w:r>
              <w:t>Chipping Lào (</w:t>
            </w:r>
            <w:r>
              <w:rPr>
                <w:i/>
              </w:rPr>
              <w:t>Nợ NCC / trả theo đợt</w:t>
            </w:r>
            <w:r>
              <w:t>)</w:t>
            </w:r>
          </w:p>
        </w:tc>
        <w:tc>
          <w:tcPr>
            <w:tcW w:type="dxa" w:w="1728"/>
          </w:tcPr>
          <w:p>
            <w:r/>
            <w:r>
              <w:t>620.000</w:t>
            </w:r>
          </w:p>
        </w:tc>
        <w:tc>
          <w:tcPr>
            <w:tcW w:type="dxa" w:w="1728"/>
          </w:tcPr>
          <w:p>
            <w:r/>
            <w:r>
              <w:t>—</w:t>
            </w:r>
          </w:p>
        </w:tc>
        <w:tc>
          <w:tcPr>
            <w:tcW w:type="dxa" w:w="1728"/>
          </w:tcPr>
          <w:p>
            <w:r/>
            <w:r>
              <w:t xml:space="preserve">cộng vào phát sinh ở </w:t>
            </w:r>
            <w:r>
              <w:rPr>
                <w:b/>
              </w:rPr>
              <w:t>Tiền vận chuyển → Theo dõi nhà cung cấp</w:t>
            </w:r>
            <w:r>
              <w:t xml:space="preserve"> (6.6)</w:t>
            </w:r>
          </w:p>
        </w:tc>
        <w:tc>
          <w:tcPr>
            <w:tcW w:type="dxa" w:w="1728"/>
          </w:tcPr>
          <w:p>
            <w:r/>
            <w:r>
              <w:t xml:space="preserve">chỉ khi kế toán bấm </w:t>
            </w:r>
            <w:r>
              <w:rPr>
                <w:b/>
              </w:rPr>
              <w:t>Trả nhà cung cấp</w:t>
            </w:r>
            <w:r>
              <w:t>: tờ PC_NCC (Nợ 4021 / Có 1011)</w:t>
            </w:r>
          </w:p>
        </w:tc>
      </w:tr>
    </w:tbl>
    <w:p/>
    <w:p>
      <w:pPr>
        <w:jc w:val="both"/>
      </w:pPr>
      <w:r>
        <w:t xml:space="preserve">Cộng lại đúng tổng mục IV: phiếu gom 580.000 + 1.860.000 + 620.000 = </w:t>
      </w:r>
      <w:r>
        <w:rPr>
          <w:b/>
        </w:rPr>
        <w:t>3.060.000</w:t>
      </w:r>
      <w:r>
        <w:t xml:space="preserve">; phiếu giao 2.413.500 + 1.860.000 = </w:t>
      </w:r>
      <w:r>
        <w:rPr>
          <w:b/>
        </w:rPr>
        <w:t>4.273.500</w:t>
      </w:r>
      <w:r>
        <w:t xml:space="preserve">. Đây cũng là lý do lãi ở màn </w:t>
      </w:r>
      <w:r>
        <w:rPr>
          <w:b/>
        </w:rPr>
        <w:t>Chuyến xe</w:t>
      </w:r>
      <w:r>
        <w:t xml:space="preserve"> cao hơn lãi trên phiếu (</w:t>
      </w:r>
      <w:r>
        <w:rPr>
          <w:b/>
        </w:rPr>
        <w:t>điều 2</w:t>
      </w:r>
      <w:r>
        <w:t>).</w:t>
      </w:r>
    </w:p>
    <w:p>
      <w:pPr>
        <w:jc w:val="both"/>
      </w:pPr>
      <w:r>
        <w:rPr>
          <w:b/>
        </w:rPr>
        <w:t>Tất toán tài xế</w:t>
      </w:r>
      <w:r>
        <w:t xml:space="preserve"> của ທ້າວ ສົມພອນ: hai phiếu mẫu (xe nhà 345, 346) </w:t>
      </w:r>
      <w:r>
        <w:rPr>
          <w:i/>
        </w:rPr>
        <w:t>đã chi thật = tạm ứng</w:t>
      </w:r>
      <w:r>
        <w:t xml:space="preserve">, </w:t>
      </w:r>
      <w:r>
        <w:rPr>
          <w:b/>
        </w:rPr>
        <w:t>chênh 0</w:t>
      </w:r>
      <w:r>
        <w:t xml:space="preserve">; dòng tổng của tài xế có thể còn </w:t>
      </w:r>
      <w:r>
        <w:rPr>
          <w:i/>
        </w:rPr>
        <w:t>Tài xế nộp lại</w:t>
      </w:r>
      <w:r>
        <w:t xml:space="preserve"> vì phiếu mẫu cũ — lý do ở ca </w:t>
      </w:r>
      <w:r>
        <w:rPr>
          <w:b/>
        </w:rPr>
        <w:t>T34</w:t>
      </w:r>
      <w:r>
        <w:t>. Phiếu xe thuê cũ của tài xế này (T4-0430-08) không còn trong Tất toán.</w:t>
      </w:r>
    </w:p>
    <w:p>
      <w:pPr>
        <w:jc w:val="both"/>
      </w:pPr>
      <w:r>
        <w:rPr>
          <w:b/>
        </w:rPr>
        <w:t>Lập lại cặp phiếu mẫu khác</w:t>
      </w:r>
      <w:r>
        <w:t xml:space="preserve"> (ví dụ hôm sau): </w:t>
      </w:r>
      <w:r>
        <w:rPr>
          <w:rFonts w:ascii="Consolas" w:hAnsi="Consolas"/>
          <w:sz w:val="19"/>
        </w:rPr>
        <w:t>python tools/phieu_mau_a_z.py</w:t>
      </w:r>
      <w:r>
        <w:t xml:space="preserve"> chạy thử (không ghi, chỉ kể sẽ làm gì), thêm </w:t>
      </w:r>
      <w:r>
        <w:rPr>
          <w:rFonts w:ascii="Consolas" w:hAnsi="Consolas"/>
          <w:sz w:val="19"/>
        </w:rPr>
        <w:t>http://127.0.0.1:8020 http://127.0.0.1:8030 that</w:t>
      </w:r>
      <w:r>
        <w:t xml:space="preserve"> là làm thật. Cùng ngày đã có phiếu mẫu thì công cụ dừng, không lập trùng. Công cụ chỉ đẩy tờ của hai phiếu mẫu, không bấm </w:t>
      </w:r>
      <w:r>
        <w:rPr>
          <w:i/>
        </w:rPr>
        <w:t>Đẩy hết</w:t>
      </w:r>
      <w:r>
        <w:t xml:space="preserve"> (không cuốn tờ của phiếu anh đang test tay).</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343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343</w:t>
            </w:r>
          </w:p>
        </w:tc>
        <w:tc>
          <w:tcPr>
            <w:tcW w:type="dxa" w:w="1440"/>
          </w:tcPr>
          <w:p>
            <w:r/>
            <w:r>
              <w:t xml:space="preserve">Chọn xe là ô </w:t>
            </w:r>
            <w:r>
              <w:rPr>
                <w:b/>
              </w:rPr>
              <w:t>Lúc đi</w:t>
            </w:r>
            <w:r>
              <w:t xml:space="preserve"> có ngay số </w:t>
            </w:r>
            <w:r>
              <w:rPr>
                <w:b/>
              </w:rPr>
              <w:t>Công-tơ-mét (km)</w:t>
            </w:r>
            <w:r>
              <w:t xml:space="preserve"> của xe 343 (61.200)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đề nghị xuất nhiên liệu</w:t>
            </w:r>
            <w:r>
              <w:t xml:space="preserve"> → </w:t>
            </w:r>
            <w:r>
              <w:rPr>
                <w:b/>
              </w:rPr>
              <w:t>In</w:t>
            </w:r>
          </w:p>
        </w:tc>
        <w:tc>
          <w:tcPr>
            <w:tcW w:type="dxa" w:w="1440"/>
          </w:tcPr>
          <w:p>
            <w:r/>
            <w:r>
              <w:t>Mở màn Phiếu chi · Phiếu thu ở tờ phiếu đề nghị xuất nhiên liệu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đề nghị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đề nghị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đề nghị tạm ứng</w:t>
            </w:r>
          </w:p>
        </w:tc>
        <w:tc>
          <w:tcPr>
            <w:tcW w:type="dxa" w:w="1440"/>
          </w:tcPr>
          <w:p>
            <w:r/>
            <w:r>
              <w:t xml:space="preserve">Tờ đề nghị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đề nghị xuất nhiên liệu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đề nghị xuất nhiên liệu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r>
              <w:t xml:space="preserve"> (sau T06). Thử thêm: một phiếu có dầu kho </w:t>
            </w:r>
            <w:r>
              <w:rPr>
                <w:b/>
              </w:rPr>
              <w:t>chưa</w:t>
            </w:r>
            <w:r>
              <w:t xml:space="preserve"> cấp → </w:t>
            </w:r>
            <w:r>
              <w:rPr>
                <w:b/>
              </w:rPr>
              <w:t>Ghi sổ kế toán</w:t>
            </w:r>
          </w:p>
        </w:tc>
        <w:tc>
          <w:tcPr>
            <w:tcW w:type="dxa" w:w="1440"/>
          </w:tcPr>
          <w:p>
            <w:r/>
            <w:r>
              <w:t xml:space="preserve">Sau khi cấp: ghi sổ được, sổ chỉ </w:t>
            </w:r>
            <w:r>
              <w:rPr>
                <w:b/>
              </w:rPr>
              <w:t>một</w:t>
            </w:r>
            <w:r>
              <w:t xml:space="preserve"> tờ PXK_NL (lúc cấp); giá dầu kho không gõ tay được. Chưa cấp: máy chặn </w:t>
            </w:r>
            <w:r>
              <w:rPr>
                <w:i/>
              </w:rPr>
              <w:t>… chưa được cấp theo phiếu đề nghị xuất nhiên liệu …</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đề nghị tạm ứng</w:t>
            </w:r>
            <w:r>
              <w:t xml:space="preserve"> → quét QR tờ đề nghị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344,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 xml:space="preserve">Phiếu tự thành phiếu xe liên kết, phí và ngưỡng tấn điền theo chủ xe ທ້າວ ຄຳຫລ້າ; đầu mục III ghi </w:t>
            </w:r>
            <w:r>
              <w:rPr>
                <w:i/>
              </w:rPr>
              <w:t>Xuất bán cho chủ xe · ທ້າວ ຄຳຫລ້າ</w:t>
            </w:r>
            <w:r>
              <w:t xml:space="preserve">, đầu mục IV </w:t>
            </w:r>
            <w:r>
              <w:rPr>
                <w:i/>
              </w:rPr>
              <w:t>Tạm ứng ghi công nợ chủ xe · ທ້າວ ຄຳຫລ້າ</w:t>
            </w:r>
            <w:r>
              <w:t xml:space="preserve">; Bãi </w:t>
            </w:r>
            <w:r>
              <w:rPr>
                <w:b/>
              </w:rPr>
              <w:t>không</w:t>
            </w:r>
            <w:r>
              <w:t xml:space="preserve"> thấy ô giá bán; ô cách trả của tiền nước, tiền chuyến chỉ có </w:t>
            </w:r>
            <w:r>
              <w:rPr>
                <w:i/>
              </w:rPr>
              <w:t>Chi ngay khi xe đi</w:t>
            </w:r>
            <w:r>
              <w:t xml:space="preserve"> và </w:t>
            </w:r>
            <w:r>
              <w:rPr>
                <w:i/>
              </w:rPr>
              <w:t>Nợ NCC / trả theo đợt</w:t>
            </w:r>
            <w:r>
              <w:t xml:space="preserve"> (không có </w:t>
            </w:r>
            <w:r>
              <w:rPr>
                <w:i/>
              </w:rPr>
              <w:t>Trả theo chuyến cùng lương</w:t>
            </w:r>
            <w:r>
              <w:t>)</w:t>
            </w:r>
          </w:p>
        </w:tc>
        <w:tc>
          <w:tcPr>
            <w:tcW w:type="dxa" w:w="1440"/>
          </w:tcPr>
          <w:p>
            <w:r/>
            <w:r>
              <w:t>1–2</w:t>
            </w:r>
          </w:p>
        </w:tc>
        <w:tc>
          <w:tcPr>
            <w:tcW w:type="dxa" w:w="1440"/>
          </w:tcPr>
          <w:p>
            <w:r/>
          </w:p>
        </w:tc>
      </w:tr>
      <w:tr>
        <w:tc>
          <w:tcPr>
            <w:tcW w:type="dxa" w:w="1440"/>
          </w:tcPr>
          <w:p>
            <w:r/>
            <w:r>
              <w:t>T27b</w:t>
            </w:r>
          </w:p>
        </w:tc>
        <w:tc>
          <w:tcPr>
            <w:tcW w:type="dxa" w:w="1440"/>
          </w:tcPr>
          <w:p>
            <w:r/>
            <w:r>
              <w:rPr>
                <w:rFonts w:ascii="Consolas" w:hAnsi="Consolas"/>
                <w:sz w:val="19"/>
              </w:rPr>
              <w:t>khonl</w:t>
            </w:r>
            <w:r>
              <w:t xml:space="preserve"> · điều xe</w:t>
            </w:r>
          </w:p>
        </w:tc>
        <w:tc>
          <w:tcPr>
            <w:tcW w:type="dxa" w:w="1440"/>
          </w:tcPr>
          <w:p>
            <w:r/>
            <w:r>
              <w:t xml:space="preserve">Phiếu T27 (Bãi đã gửi kiểm mục III) → </w:t>
            </w:r>
            <w:r>
              <w:rPr>
                <w:b/>
              </w:rPr>
              <w:t>Xác nhận kiểm tra</w:t>
            </w:r>
            <w:r>
              <w:t xml:space="preserve"> mục III khi chưa gõ giá bán → rồi gõ ô </w:t>
            </w:r>
            <w:r>
              <w:rPr>
                <w:b/>
              </w:rPr>
              <w:t>Giá bán cho chủ xe</w:t>
            </w:r>
            <w:r>
              <w:t xml:space="preserve"> (ví dụ 33.000) → </w:t>
            </w:r>
            <w:r>
              <w:rPr>
                <w:b/>
              </w:rPr>
              <w:t>Lưu</w:t>
            </w:r>
            <w:r>
              <w:t xml:space="preserve"> → </w:t>
            </w:r>
            <w:r>
              <w:rPr>
                <w:b/>
              </w:rPr>
              <w:t>Xác nhận kiểm tra</w:t>
            </w:r>
          </w:p>
        </w:tc>
        <w:tc>
          <w:tcPr>
            <w:tcW w:type="dxa" w:w="1440"/>
          </w:tcPr>
          <w:p>
            <w:r/>
            <w:r>
              <w:t xml:space="preserve">Lần đầu bị chặn </w:t>
            </w:r>
            <w:r>
              <w:rPr>
                <w:i/>
              </w:rPr>
              <w:t>… chưa có giá bán</w:t>
            </w:r>
            <w:r>
              <w:t xml:space="preserve">; gõ xong thì kiểm được, </w:t>
            </w:r>
            <w:r>
              <w:rPr>
                <w:b/>
              </w:rPr>
              <w:t>Thành tiền</w:t>
            </w:r>
            <w:r>
              <w:t xml:space="preserve"> dòng dầu = lít × giá bán, ô đơn giá vẫn là giá vốn bình quân. </w:t>
            </w:r>
            <w:r>
              <w:rPr>
                <w:b/>
              </w:rPr>
              <w:t>Phiếu đề nghị xuất nhiên liệu</w:t>
            </w:r>
            <w:r>
              <w:t xml:space="preserve"> in ra có dòng </w:t>
            </w:r>
            <w:r>
              <w:rPr>
                <w:i/>
              </w:rPr>
              <w:t>Xuất bán cho chủ xe · ທ້າວ ຄຳຫລ້າ</w:t>
            </w:r>
            <w:r>
              <w:t xml:space="preserve">; </w:t>
            </w:r>
            <w:r>
              <w:rPr>
                <w:b/>
              </w:rPr>
              <w:t>Phiếu đề nghị tạm ứng</w:t>
            </w:r>
            <w:r>
              <w:t xml:space="preserve"> có </w:t>
            </w:r>
            <w:r>
              <w:rPr>
                <w:i/>
              </w:rPr>
              <w:t>Tạm ứng ghi công nợ chủ xe</w:t>
            </w:r>
          </w:p>
        </w:tc>
        <w:tc>
          <w:tcPr>
            <w:tcW w:type="dxa" w:w="1440"/>
          </w:tcPr>
          <w:p>
            <w:r/>
            <w:r>
              <w:t>6</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chỉ phiếu xe nhà</w:t>
            </w:r>
            <w:r>
              <w:t xml:space="preserve"> (phiếu xe thuê T27 không có),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 </w:t>
            </w:r>
            <w:r>
              <w:rPr>
                <w:b/>
              </w:rPr>
              <w:t>Chỉ phiếu xe nhà</w:t>
            </w:r>
            <w:r>
              <w:t>: phiếu xe thuê (ví dụ T27, và hai phiếu mẫu cũ T4-0430-08, T4-0443-09) không có trong khung phiếu của tài xế</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đề nghị xuất nhiên liệu của kho Viêng Chăn; quét phiếu đề nghị xuất nhiên liệu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345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