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Đọc tài liệu và API của anh Tune, anh Toàn — mình có gì, các anh cần làm gì</w:t>
      </w:r>
    </w:p>
    <w:p>
      <w:pPr>
        <w:jc w:val="both"/>
      </w:pPr>
      <w:r>
        <w:t>Ngày 30/09/2026, chiều.</w:t>
      </w:r>
    </w:p>
    <w:p>
      <w:pPr>
        <w:pStyle w:val="Heading1"/>
      </w:pPr>
      <w:r>
        <w:rPr>
          <w:color w:val="145C4A"/>
        </w:rPr>
        <w:t>0. Em đã đọc và thử những gì</w:t>
      </w:r>
    </w:p>
    <w:p>
      <w:pPr>
        <w:pStyle w:val="ListBullet"/>
      </w:pPr>
      <w:r>
        <w:rPr>
          <w:b/>
        </w:rPr>
        <w:t>Tài liệu:</w:t>
      </w:r>
    </w:p>
    <w:p>
      <w:pPr>
        <w:jc w:val="both"/>
      </w:pPr>
      <w:r>
        <w:t xml:space="preserve">- </w:t>
      </w:r>
      <w:r>
        <w:rPr>
          <w:rFonts w:ascii="Consolas" w:hAnsi="Consolas"/>
          <w:sz w:val="19"/>
        </w:rPr>
        <w:t>anh_Tune_taichinh_quaithuaram/CM-CASH-VOUCHER-DEMOLAO-API-GUIDE.md</w:t>
      </w:r>
      <w:r>
        <w:t xml:space="preserve">: API thu chi DemoLao, nhánh </w:t>
      </w:r>
      <w:r>
        <w:rPr>
          <w:rFonts w:ascii="Consolas" w:hAnsi="Consolas"/>
          <w:sz w:val="19"/>
        </w:rPr>
        <w:t>feat/DemoLao</w:t>
      </w:r>
      <w:r>
        <w:t>.</w:t>
      </w:r>
    </w:p>
    <w:p>
      <w:pPr>
        <w:jc w:val="both"/>
      </w:pPr>
      <w:r>
        <w:t xml:space="preserve">- </w:t>
      </w:r>
      <w:r>
        <w:rPr>
          <w:rFonts w:ascii="Consolas" w:hAnsi="Consolas"/>
          <w:sz w:val="19"/>
        </w:rPr>
        <w:t>anh_toan_kho/</w:t>
      </w:r>
      <w:r>
        <w:t>:</w:t>
      </w:r>
    </w:p>
    <w:p>
      <w:pPr>
        <w:pStyle w:val="ListBullet2"/>
      </w:pPr>
      <w:r>
        <w:t xml:space="preserve">bản API kho đã biên dịch </w:t>
      </w:r>
      <w:r>
        <w:rPr>
          <w:rFonts w:ascii="Consolas" w:hAnsi="Consolas"/>
          <w:sz w:val="19"/>
        </w:rPr>
        <w:t>Backend.API.dll</w:t>
      </w:r>
      <w:r>
        <w:t xml:space="preserve">, kèm tệp mô tả </w:t>
      </w:r>
      <w:r>
        <w:rPr>
          <w:rFonts w:ascii="Consolas" w:hAnsi="Consolas"/>
          <w:sz w:val="19"/>
        </w:rPr>
        <w:t>Backend.API.xml</w:t>
      </w:r>
      <w:r>
        <w:t>;</w:t>
      </w:r>
    </w:p>
    <w:p>
      <w:pPr>
        <w:pStyle w:val="ListBullet2"/>
      </w:pPr>
      <w:r>
        <w:t xml:space="preserve">các tệp </w:t>
      </w:r>
      <w:r>
        <w:rPr>
          <w:rFonts w:ascii="Consolas" w:hAnsi="Consolas"/>
          <w:sz w:val="19"/>
        </w:rPr>
        <w:t>appsettings</w:t>
      </w:r>
      <w:r>
        <w:t xml:space="preserve"> (em chỉ xem tên khoá, không đọc mật khẩu);</w:t>
      </w:r>
    </w:p>
    <w:p>
      <w:pPr>
        <w:pStyle w:val="ListBullet2"/>
      </w:pPr>
      <w:r>
        <w:t xml:space="preserve">ghi chú </w:t>
      </w:r>
      <w:r>
        <w:rPr>
          <w:rFonts w:ascii="Consolas" w:hAnsi="Consolas"/>
          <w:sz w:val="19"/>
        </w:rPr>
        <w:t>anhtoan.txt</w:t>
      </w:r>
      <w:r>
        <w:t>.</w:t>
      </w:r>
    </w:p>
    <w:p>
      <w:pPr>
        <w:pStyle w:val="ListBullet"/>
      </w:pPr>
      <w:r>
        <w:rPr>
          <w:b/>
        </w:rPr>
        <w:t>Hai máy chủ, chỉ đọc bản mô tả (swagger):</w:t>
      </w:r>
    </w:p>
    <w:p>
      <w:pPr>
        <w:jc w:val="both"/>
      </w:pPr>
      <w:r>
        <w:t xml:space="preserve">- </w:t>
      </w:r>
      <w:r>
        <w:rPr>
          <w:rFonts w:ascii="Consolas" w:hAnsi="Consolas"/>
          <w:sz w:val="19"/>
        </w:rPr>
        <w:t>cantinbv-backend-api-dev.goldensme.com</w:t>
      </w:r>
      <w:r>
        <w:t xml:space="preserve"> — bản dev anh Toàn cho, tên </w:t>
      </w:r>
      <w:r>
        <w:rPr>
          <w:i/>
        </w:rPr>
        <w:t>"Căn tin - Bệnh viện"</w:t>
      </w:r>
      <w:r>
        <w:t>;</w:t>
      </w:r>
    </w:p>
    <w:p>
      <w:pPr>
        <w:jc w:val="both"/>
      </w:pPr>
      <w:r>
        <w:t xml:space="preserve">- </w:t>
      </w:r>
      <w:r>
        <w:rPr>
          <w:rFonts w:ascii="Consolas" w:hAnsi="Consolas"/>
          <w:sz w:val="19"/>
        </w:rPr>
        <w:t>demo-lao-api.goldensme.com</w:t>
      </w:r>
      <w:r>
        <w:t xml:space="preserve"> — máy anh Tune, đang cấu hình trong </w:t>
      </w:r>
      <w:r>
        <w:rPr>
          <w:rFonts w:ascii="Consolas" w:hAnsi="Consolas"/>
          <w:sz w:val="19"/>
        </w:rPr>
        <w:t>.env</w:t>
      </w:r>
      <w:r>
        <w:t xml:space="preserve">, tên </w:t>
      </w:r>
      <w:r>
        <w:rPr>
          <w:i/>
        </w:rPr>
        <w:t>"QLSX - HOÀNG ANH GROUP - PRODUCTION"</w:t>
      </w:r>
      <w:r>
        <w:t>.</w:t>
      </w:r>
    </w:p>
    <w:p>
      <w:pPr>
        <w:pStyle w:val="ListBullet"/>
      </w:pPr>
      <w:r>
        <w:rPr>
          <w:b/>
        </w:rPr>
        <w:t>Gọi thử máy `demo-lao-api`</w:t>
      </w:r>
      <w:r>
        <w:t xml:space="preserve"> bằng token trong </w:t>
      </w:r>
      <w:r>
        <w:rPr>
          <w:rFonts w:ascii="Consolas" w:hAnsi="Consolas"/>
          <w:sz w:val="19"/>
        </w:rPr>
        <w:t>.env</w:t>
      </w:r>
      <w:r>
        <w:t>:</w:t>
      </w:r>
    </w:p>
    <w:p>
      <w:pPr>
        <w:jc w:val="both"/>
      </w:pPr>
      <w:r>
        <w:t xml:space="preserve">- </w:t>
      </w:r>
      <w:r>
        <w:rPr>
          <w:b/>
        </w:rPr>
        <w:t>chỉ các đường xem, danh sách, tìm</w:t>
      </w:r>
      <w:r>
        <w:t xml:space="preserve"> (hơn 30 lần gọi, lưu bản chụp để đối chiếu);</w:t>
      </w:r>
    </w:p>
    <w:p>
      <w:pPr>
        <w:jc w:val="both"/>
      </w:pPr>
      <w:r>
        <w:t xml:space="preserve">- </w:t>
      </w:r>
      <w:r>
        <w:rPr>
          <w:b/>
        </w:rPr>
        <w:t>không gọi đường tạo, lưu, ghi sổ, xoá nào</w:t>
      </w:r>
      <w:r>
        <w:t>;</w:t>
      </w:r>
    </w:p>
    <w:p>
      <w:pPr>
        <w:jc w:val="both"/>
      </w:pPr>
      <w:r>
        <w:t>- không in token.</w:t>
      </w:r>
    </w:p>
    <w:p>
      <w:pPr>
        <w:jc w:val="both"/>
      </w:pPr>
      <w:r>
        <w:rPr>
          <w:b/>
        </w:rPr>
        <w:t>Phát hiện quan trọng nhất:</w:t>
      </w:r>
      <w:r>
        <w:t xml:space="preserve"> máy </w:t>
      </w:r>
      <w:r>
        <w:rPr>
          <w:rFonts w:ascii="Consolas" w:hAnsi="Consolas"/>
          <w:sz w:val="19"/>
        </w:rPr>
        <w:t>demo-lao-api</w:t>
      </w:r>
      <w:r>
        <w:t xml:space="preserve"> của anh Tune là </w:t>
      </w:r>
      <w:r>
        <w:rPr>
          <w:b/>
        </w:rPr>
        <w:t>một hệ QLSX trọn bộ, 702 đường</w:t>
      </w:r>
      <w:r>
        <w:t xml:space="preserve">, trên đó có </w:t>
      </w:r>
      <w:r>
        <w:rPr>
          <w:b/>
        </w:rPr>
        <w:t>cả phần kế toán lẫn phần kho</w:t>
      </w:r>
      <w:r>
        <w:t>:</w:t>
      </w:r>
    </w:p>
    <w:p>
      <w:pPr>
        <w:pStyle w:val="ListBullet"/>
      </w:pPr>
      <w:r>
        <w:t xml:space="preserve">phần kho nằm ở </w:t>
      </w:r>
      <w:r>
        <w:rPr>
          <w:rFonts w:ascii="Consolas" w:hAnsi="Consolas"/>
          <w:sz w:val="19"/>
        </w:rPr>
        <w:t>supply-chain/warehouse</w:t>
      </w:r>
      <w:r>
        <w:t xml:space="preserve">, </w:t>
      </w:r>
      <w:r>
        <w:rPr>
          <w:rFonts w:ascii="Consolas" w:hAnsi="Consolas"/>
          <w:sz w:val="19"/>
        </w:rPr>
        <w:t>supply-chain/inventory</w:t>
      </w:r>
      <w:r>
        <w:t xml:space="preserve">, </w:t>
      </w:r>
      <w:r>
        <w:rPr>
          <w:rFonts w:ascii="Consolas" w:hAnsi="Consolas"/>
          <w:sz w:val="19"/>
        </w:rPr>
        <w:t>supply-chain/stocktaking</w:t>
      </w:r>
      <w:r>
        <w:t xml:space="preserve">, </w:t>
      </w:r>
      <w:r>
        <w:rPr>
          <w:rFonts w:ascii="Consolas" w:hAnsi="Consolas"/>
          <w:sz w:val="19"/>
        </w:rPr>
        <w:t>supply-chain/plot</w:t>
      </w:r>
      <w:r>
        <w:t xml:space="preserve">, </w:t>
      </w:r>
      <w:r>
        <w:rPr>
          <w:rFonts w:ascii="Consolas" w:hAnsi="Consolas"/>
          <w:sz w:val="19"/>
        </w:rPr>
        <w:t>items</w:t>
      </w:r>
      <w:r>
        <w:t>;</w:t>
      </w:r>
    </w:p>
    <w:p>
      <w:pPr>
        <w:pStyle w:val="ListBullet"/>
      </w:pPr>
      <w:r>
        <w:t xml:space="preserve">phần kho này </w:t>
      </w:r>
      <w:r>
        <w:rPr>
          <w:b/>
        </w:rPr>
        <w:t>cùng lõi Golden SME</w:t>
      </w:r>
      <w:r>
        <w:t xml:space="preserve"> với bản anh Toàn gửi: xuất nhập, tồn, mặt hàng, kiểm kho (kể cả khi mất mạng) đều có.</w:t>
      </w:r>
    </w:p>
    <w:p>
      <w:pPr>
        <w:pStyle w:val="ListBullet"/>
      </w:pPr>
      <w:r>
        <w:t xml:space="preserve">Hai bản chỉ </w:t>
      </w:r>
      <w:r>
        <w:rPr>
          <w:b/>
        </w:rPr>
        <w:t>khác nhánh</w:t>
      </w:r>
      <w:r>
        <w:t>:</w:t>
      </w:r>
    </w:p>
    <w:p>
      <w:pPr>
        <w:jc w:val="both"/>
      </w:pPr>
      <w:r>
        <w:t>- bản anh Toàn có thêm luồng bảng tạm và bước điều chỉnh sau kiểm kho, đặt tên đường hơi khác;</w:t>
      </w:r>
    </w:p>
    <w:p>
      <w:pPr>
        <w:jc w:val="both"/>
      </w:pPr>
      <w:r>
        <w:t xml:space="preserve">- bản </w:t>
      </w:r>
      <w:r>
        <w:rPr>
          <w:rFonts w:ascii="Consolas" w:hAnsi="Consolas"/>
          <w:sz w:val="19"/>
        </w:rPr>
        <w:t>demo-lao-api</w:t>
      </w:r>
      <w:r>
        <w:t xml:space="preserve"> có thêm quản lý kho, vị trí trong kho, lệnh sản xuất.</w:t>
      </w:r>
    </w:p>
    <w:p>
      <w:pPr>
        <w:jc w:val="both"/>
      </w:pPr>
      <w:r>
        <w:t xml:space="preserve">Vậy nếu anh Toàn đồng ý, </w:t>
      </w:r>
      <w:r>
        <w:rPr>
          <w:b/>
        </w:rPr>
        <w:t>cả kế toán lẫn kho có thể nằm chung một máy Lào</w:t>
      </w:r>
      <w:r>
        <w:t xml:space="preserve">, dùng chung một token và một danh mục đối tượng. Việc còn lại chủ yếu là </w:t>
      </w:r>
      <w:r>
        <w:rPr>
          <w:b/>
        </w:rPr>
        <w:t>dựng dữ liệu cho EPL Lào</w:t>
      </w:r>
      <w:r>
        <w:t xml:space="preserve"> trên máy đó.</w:t>
      </w:r>
    </w:p>
    <w:p>
      <w:pPr>
        <w:pStyle w:val="Heading1"/>
      </w:pPr>
      <w:r>
        <w:rPr>
          <w:color w:val="145C4A"/>
        </w:rPr>
        <w:t>1. Token hiện có trong `.env`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Địa chỉ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https://demo-lao-api.goldensme.com</w:t>
            </w:r>
            <w:r>
              <w:t xml:space="preserve"> (biến </w:t>
            </w:r>
            <w:r>
              <w:rPr>
                <w:rFonts w:ascii="Consolas" w:hAnsi="Consolas"/>
                <w:sz w:val="19"/>
              </w:rPr>
              <w:t>EPL_ACC_CODE_API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Token</w:t>
            </w:r>
          </w:p>
        </w:tc>
        <w:tc>
          <w:tcPr>
            <w:tcW w:type="dxa" w:w="4320"/>
          </w:tcPr>
          <w:p>
            <w:r/>
            <w:r>
              <w:t xml:space="preserve">của </w:t>
            </w:r>
            <w:r>
              <w:rPr>
                <w:b/>
              </w:rPr>
              <w:t>tài khoản cá nhân `tune`</w:t>
            </w:r>
            <w:r>
              <w:t xml:space="preserve"> (UserId 846, ObjectId 1503) · </w:t>
            </w:r>
            <w:r>
              <w:rPr>
                <w:b/>
              </w:rPr>
              <w:t>hết hạn 10/10/2026 09:05 (giờ Lào)</w:t>
            </w:r>
          </w:p>
        </w:tc>
      </w:tr>
      <w:tr>
        <w:tc>
          <w:tcPr>
            <w:tcW w:type="dxa" w:w="4320"/>
          </w:tcPr>
          <w:p>
            <w:r/>
            <w:r>
              <w:t>Chi nhánh token được vào</w:t>
            </w:r>
          </w:p>
        </w:tc>
        <w:tc>
          <w:tcPr>
            <w:tcW w:type="dxa" w:w="4320"/>
          </w:tcPr>
          <w:p>
            <w:r/>
            <w:r>
              <w:t>1368 "Demo EPL" · 5 "EPL 2" · 1369 "EPL 3"</w:t>
            </w:r>
          </w:p>
        </w:tc>
      </w:tr>
    </w:tbl>
    <w:p/>
    <w:p>
      <w:pPr>
        <w:pStyle w:val="ListBullet"/>
      </w:pPr>
      <w:r>
        <w:rPr>
          <w:b/>
        </w:rPr>
        <w:t>Cần làm:</w:t>
      </w:r>
      <w:r>
        <w:t xml:space="preserve"> xin anh Tune một </w:t>
      </w:r>
      <w:r>
        <w:rPr>
          <w:b/>
        </w:rPr>
        <w:t>tài khoản dịch vụ riêng cho trang điều xe Lào</w:t>
      </w:r>
      <w:r>
        <w:t>, kèm cách lấy token mới (</w:t>
      </w:r>
      <w:r>
        <w:rPr>
          <w:rFonts w:ascii="Consolas" w:hAnsi="Consolas"/>
          <w:sz w:val="19"/>
        </w:rPr>
        <w:t>POST /api/v1/auth/login</w:t>
      </w:r>
      <w:r>
        <w:t>).</w:t>
      </w:r>
    </w:p>
    <w:p>
      <w:pPr>
        <w:pStyle w:val="ListBullet"/>
      </w:pPr>
      <w:r>
        <w:t xml:space="preserve">Token cá nhân của anh Tune thì mọi phiếu sẽ ghi tên anh ấy, và </w:t>
      </w:r>
      <w:r>
        <w:rPr>
          <w:b/>
        </w:rPr>
        <w:t>tới 10/10 là tắt</w:t>
      </w:r>
      <w:r>
        <w:t>.</w:t>
      </w:r>
    </w:p>
    <w:p>
      <w:pPr>
        <w:pStyle w:val="Heading1"/>
      </w:pPr>
      <w:r>
        <w:rPr>
          <w:color w:val="145C4A"/>
        </w:rPr>
        <w:t>2. Đã có sẵn, dùng được ngay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Đường trên máy Lào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Kết quả thật (30/09)</w:t>
            </w:r>
          </w:p>
        </w:tc>
      </w:tr>
      <w:tr>
        <w:tc>
          <w:tcPr>
            <w:tcW w:type="dxa" w:w="2880"/>
          </w:tcPr>
          <w:p>
            <w:r/>
            <w:r>
              <w:t>Danh mục tài khoản Lào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/api/v1/accounting/lao-accounts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494 mã</w:t>
            </w:r>
            <w:r>
              <w:t>, khớp bản em chụp. Có sẵn 137, 401, 402, 1601, 4201, 707, 708</w:t>
            </w:r>
          </w:p>
        </w:tc>
      </w:tr>
      <w:tr>
        <w:tc>
          <w:tcPr>
            <w:tcW w:type="dxa" w:w="2880"/>
          </w:tcPr>
          <w:p>
            <w:r/>
            <w:r>
              <w:t>Tài khoản cho hạch toán (ô Nợ/Có)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…/cmpayment-receipt/country-accounts?countryId=11</w:t>
            </w:r>
          </w:p>
        </w:tc>
        <w:tc>
          <w:tcPr>
            <w:tcW w:type="dxa" w:w="2880"/>
          </w:tcPr>
          <w:p>
            <w:r/>
            <w:r>
              <w:t>405 mã</w:t>
            </w:r>
          </w:p>
        </w:tc>
      </w:tr>
      <w:tr>
        <w:tc>
          <w:tcPr>
            <w:tcW w:type="dxa" w:w="2880"/>
          </w:tcPr>
          <w:p>
            <w:r/>
            <w:r>
              <w:t>Tài khoản tiền mặc định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…/default-money-account</w:t>
            </w:r>
          </w:p>
        </w:tc>
        <w:tc>
          <w:tcPr>
            <w:tcW w:type="dxa" w:w="2880"/>
          </w:tcPr>
          <w:p>
            <w:r/>
            <w:r>
              <w:t xml:space="preserve">tiền mặt Kíp </w:t>
            </w:r>
            <w:r>
              <w:rPr>
                <w:b/>
              </w:rPr>
              <w:t>1011</w:t>
            </w:r>
            <w:r>
              <w:t xml:space="preserve"> · tiền mặt ngoại tệ </w:t>
            </w:r>
            <w:r>
              <w:rPr>
                <w:b/>
              </w:rPr>
              <w:t>1012</w:t>
            </w:r>
            <w:r>
              <w:t xml:space="preserve"> · ngân hàng Kíp </w:t>
            </w:r>
            <w:r>
              <w:rPr>
                <w:b/>
              </w:rPr>
              <w:t>1021</w:t>
            </w:r>
            <w:r>
              <w:t xml:space="preserve"> · ngân hàng ngoại tệ </w:t>
            </w:r>
            <w:r>
              <w:rPr>
                <w:b/>
              </w:rPr>
              <w:t>1022</w:t>
            </w:r>
            <w:r>
              <w:t xml:space="preserve"> — </w:t>
            </w:r>
            <w:r>
              <w:rPr>
                <w:b/>
              </w:rPr>
              <w:t>đúng y bảng định khoản bên mình</w:t>
            </w:r>
          </w:p>
        </w:tc>
      </w:tr>
      <w:tr>
        <w:tc>
          <w:tcPr>
            <w:tcW w:type="dxa" w:w="2880"/>
          </w:tcPr>
          <w:p>
            <w:r/>
            <w:r>
              <w:t>Loại phiếu thu chi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…/document-types</w:t>
            </w:r>
          </w:p>
        </w:tc>
        <w:tc>
          <w:tcPr>
            <w:tcW w:type="dxa" w:w="2880"/>
          </w:tcPr>
          <w:p>
            <w:r/>
            <w:r>
              <w:t>14 Thu hoá đơn · 15 Thu công nợ · 16 Thu trước · 17 Thu khác · 57 Chi hoá đơn · 58 Chi công nợ · 59 Chi trước · 60 Chi khác · 68 Chuyển tiền nội bộ</w:t>
            </w:r>
          </w:p>
        </w:tc>
      </w:tr>
      <w:tr>
        <w:tc>
          <w:tcPr>
            <w:tcW w:type="dxa" w:w="2880"/>
          </w:tcPr>
          <w:p>
            <w:r/>
            <w:r>
              <w:t>Phương thức thanh toán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/api/v1/sales/debt/payment-methods</w:t>
            </w:r>
          </w:p>
        </w:tc>
        <w:tc>
          <w:tcPr>
            <w:tcW w:type="dxa" w:w="2880"/>
          </w:tcPr>
          <w:p>
            <w:r/>
            <w:r>
              <w:t>1 Tiền mặt · 3 Chuyển khoản · 6 Tiền mặt/Chuyển khoản</w:t>
            </w:r>
          </w:p>
        </w:tc>
      </w:tr>
      <w:tr>
        <w:tc>
          <w:tcPr>
            <w:tcW w:type="dxa" w:w="2880"/>
          </w:tcPr>
          <w:p>
            <w:r/>
            <w:r>
              <w:t>Kỳ tài chính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/api/v1/common/GetFinancyCicle</w:t>
            </w:r>
          </w:p>
        </w:tc>
        <w:tc>
          <w:tcPr>
            <w:tcW w:type="dxa" w:w="2880"/>
          </w:tcPr>
          <w:p>
            <w:r/>
            <w:r>
              <w:t>22 kỳ, từ 10/2025 tới 7/2027, đều đang mở</w:t>
            </w:r>
          </w:p>
        </w:tc>
      </w:tr>
      <w:tr>
        <w:tc>
          <w:tcPr>
            <w:tcW w:type="dxa" w:w="2880"/>
          </w:tcPr>
          <w:p>
            <w:r/>
            <w:r>
              <w:t>Loại chứng từ kho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/api/v1/supply-chain/warehouse/GetDocType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{OrgId, LangId}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65 Xuất nội bộ</w:t>
            </w:r>
            <w:r>
              <w:t xml:space="preserve"> (xe nhà) · </w:t>
            </w:r>
            <w:r>
              <w:rPr>
                <w:b/>
              </w:rPr>
              <w:t>44 Xuất kho hàng bán</w:t>
            </w:r>
            <w:r>
              <w:t xml:space="preserve"> (xe thuê) · 42 Nhập kho hàng hoá · 53 Nhập kho tổng hợp · 33 Xuất chuyển kho · 66 Nhập kho nội bộ · 39/40 Xuất/Nhập điều chỉnh · 64 Xuất huỷ… (26 loại)</w:t>
            </w:r>
          </w:p>
        </w:tc>
      </w:tr>
      <w:tr>
        <w:tc>
          <w:tcPr>
            <w:tcW w:type="dxa" w:w="2880"/>
          </w:tcPr>
          <w:p>
            <w:r/>
            <w:r>
              <w:t>Báo cáo tồn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/api/v1/report/inventory/now/{orgId}</w:t>
            </w:r>
          </w:p>
        </w:tc>
        <w:tc>
          <w:tcPr>
            <w:tcW w:type="dxa" w:w="2880"/>
          </w:tcPr>
          <w:p>
            <w:r/>
            <w:r>
              <w:t>chạy được: tồn đầu, nhập, xuất, còn theo kho × mặt hàng</w:t>
            </w:r>
          </w:p>
        </w:tc>
      </w:tr>
      <w:tr>
        <w:tc>
          <w:tcPr>
            <w:tcW w:type="dxa" w:w="2880"/>
          </w:tcPr>
          <w:p>
            <w:r/>
            <w:r>
              <w:t>Tạo đơn bán từ DO đã giao (đề nghị thu)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/api/v1/integrations/logistics/sales-orders</w:t>
            </w:r>
          </w:p>
        </w:tc>
        <w:tc>
          <w:tcPr>
            <w:tcW w:type="dxa" w:w="2880"/>
          </w:tcPr>
          <w:p>
            <w:r/>
            <w:r>
              <w:t>có (tài liệu anh Tune 11/09)</w:t>
            </w:r>
          </w:p>
        </w:tc>
      </w:tr>
      <w:tr>
        <w:tc>
          <w:tcPr>
            <w:tcW w:type="dxa" w:w="2880"/>
          </w:tcPr>
          <w:p>
            <w:r/>
            <w:r>
              <w:t>Chọn DO làm nguồn cho phiếu thu chi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/api/v1/accounting/cash-voucher-references?type=DO</w:t>
            </w:r>
          </w:p>
        </w:tc>
        <w:tc>
          <w:tcPr>
            <w:tcW w:type="dxa" w:w="2880"/>
          </w:tcPr>
          <w:p>
            <w:r/>
            <w:r>
              <w:t xml:space="preserve">chạy được — nhưng </w:t>
            </w:r>
            <w:r>
              <w:rPr>
                <w:b/>
              </w:rPr>
              <w:t>đang đọc DO của EPL_System bên Việt Nam</w:t>
            </w:r>
            <w:r>
              <w:t xml:space="preserve"> (23 DO mẫu </w:t>
            </w:r>
            <w:r>
              <w:rPr>
                <w:rFonts w:ascii="Consolas" w:hAnsi="Consolas"/>
                <w:sz w:val="19"/>
              </w:rPr>
              <w:t>DEMO-CUS-…</w:t>
            </w:r>
            <w:r>
              <w:t>), chưa đọc trang điều xe Lào</w:t>
            </w:r>
          </w:p>
        </w:tc>
      </w:tr>
    </w:tbl>
    <w:p/>
    <w:p>
      <w:pPr>
        <w:pStyle w:val="Heading1"/>
      </w:pPr>
      <w:r>
        <w:rPr>
          <w:color w:val="145C4A"/>
        </w:rPr>
        <w:t>3. Anh Tune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Mở 3 mã con</w:t>
            </w:r>
            <w:r>
              <w:t xml:space="preserve"> 1371 (dưới 137), 4021 và 4022 (dưới 402) — cách A anh đã chốt</w:t>
            </w:r>
          </w:p>
        </w:tc>
        <w:tc>
          <w:tcPr>
            <w:tcW w:type="dxa" w:w="2880"/>
          </w:tcPr>
          <w:p>
            <w:r/>
            <w:r>
              <w:t>danh mục chưa có. Tài khoản anh Tune có quyền tạo (</w:t>
            </w:r>
            <w:r>
              <w:rPr>
                <w:rFonts w:ascii="Consolas" w:hAnsi="Consolas"/>
                <w:sz w:val="19"/>
              </w:rPr>
              <w:t>CanCreate</w:t>
            </w:r>
            <w:r>
              <w:t xml:space="preserve">) ở </w:t>
            </w:r>
            <w:r>
              <w:rPr>
                <w:rFonts w:ascii="Consolas" w:hAnsi="Consolas"/>
                <w:sz w:val="19"/>
              </w:rPr>
              <w:t>POST /api/v1/accounting/lao-accounts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Tạo đơn vị / chi nhánh EPL Lào</w:t>
            </w:r>
            <w:r>
              <w:t xml:space="preserve"> (quốc gia Lào, tiền mặc định LAK)</w:t>
            </w:r>
          </w:p>
        </w:tc>
        <w:tc>
          <w:tcPr>
            <w:tcW w:type="dxa" w:w="2880"/>
          </w:tcPr>
          <w:p>
            <w:r/>
            <w:r>
              <w:t xml:space="preserve">cả 4 đơn vị hiện có (EPL 1, Demo EPL, EPL 2, EPL 3) đều là </w:t>
            </w:r>
            <w:r>
              <w:rPr>
                <w:b/>
              </w:rPr>
              <w:t>Việt Nam, tiền VND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Thêm tiền tệ USD, THB</w:t>
            </w:r>
            <w:r>
              <w:t xml:space="preserve"> (và CNY nếu dùng)</w:t>
            </w:r>
          </w:p>
        </w:tc>
        <w:tc>
          <w:tcPr>
            <w:tcW w:type="dxa" w:w="2880"/>
          </w:tcPr>
          <w:p>
            <w:r/>
            <w:r>
              <w:t xml:space="preserve">hệ chỉ có </w:t>
            </w:r>
            <w:r>
              <w:rPr>
                <w:b/>
              </w:rPr>
              <w:t>VND (mã 3) và LAK (mã 26)</w:t>
            </w:r>
            <w:r>
              <w:t xml:space="preserve">, trong khi cước bên Lào thường tính </w:t>
            </w:r>
            <w:r>
              <w:rPr>
                <w:b/>
              </w:rPr>
              <w:t>USD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Tài khoản dịch vụ</w:t>
            </w:r>
            <w:r>
              <w:t xml:space="preserve"> cho trang điều xe</w:t>
            </w:r>
          </w:p>
        </w:tc>
        <w:tc>
          <w:tcPr>
            <w:tcW w:type="dxa" w:w="2880"/>
          </w:tcPr>
          <w:p>
            <w:r/>
            <w:r>
              <w:t>mục 1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Chốt </w:t>
            </w:r>
            <w:r>
              <w:rPr>
                <w:b/>
              </w:rPr>
              <w:t>loại phiếu chi tạm ứng</w:t>
            </w:r>
            <w:r>
              <w:t>: 59 "Chi trước" hay 60 "Chi khác" kèm Nợ 1601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Trỏ nguồn DO của phiếu thu chi sang trang điều xe Lào</w:t>
            </w:r>
            <w:r>
              <w:t xml:space="preserve"> (sau khi bên mình dựng xong, mục 5.1)</w:t>
            </w:r>
          </w:p>
        </w:tc>
        <w:tc>
          <w:tcPr>
            <w:tcW w:type="dxa" w:w="2880"/>
          </w:tcPr>
          <w:p>
            <w:r/>
            <w:r>
              <w:t>hiện đọc EPL_System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Tạo </w:t>
            </w:r>
            <w:r>
              <w:rPr>
                <w:b/>
              </w:rPr>
              <w:t>đối tượng</w:t>
            </w:r>
            <w:r>
              <w:t xml:space="preserve"> (khách, tài xế, chủ xe liên kết, nhà cung cấp) cho EPL Lào, hoặc cho bên mình đồng bộ qua </w:t>
            </w:r>
            <w:r>
              <w:rPr>
                <w:rFonts w:ascii="Consolas" w:hAnsi="Consolas"/>
                <w:sz w:val="19"/>
              </w:rPr>
              <w:t>master-data/customers/upsert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suppliers/upsert</w:t>
            </w:r>
          </w:p>
        </w:tc>
        <w:tc>
          <w:tcPr>
            <w:tcW w:type="dxa" w:w="2880"/>
          </w:tcPr>
          <w:p>
            <w:r/>
            <w:r>
              <w:t>danh mục hiện có 189 khách, 517 nhà cung cấp, đều là dữ liệu bên khác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Ghi nhận </w:t>
            </w:r>
            <w:r>
              <w:rPr>
                <w:b/>
              </w:rPr>
              <w:t>nợ tiền thuê xe liên kết</w:t>
            </w:r>
            <w:r>
              <w:t xml:space="preserve"> và </w:t>
            </w:r>
            <w:r>
              <w:rPr>
                <w:b/>
              </w:rPr>
              <w:t>tách bút toán xuất bán cho chủ xe</w:t>
            </w:r>
            <w:r>
              <w:t xml:space="preserve"> (hai lỗ hổng đã ghi trong hợp đồng)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45C4A"/>
        </w:rPr>
        <w:t>4. Anh Toàn cần làm (phần kho trên cùng máy Lào)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Tạo kho của EPL Lào</w:t>
            </w:r>
            <w:r>
              <w:t>: kho dầu Thà Bốc, kho dầu Viêng Chăn (và các kho dầu khác), kho phụ tùng Thà Bốc</w:t>
            </w:r>
          </w:p>
        </w:tc>
        <w:tc>
          <w:tcPr>
            <w:tcW w:type="dxa" w:w="2880"/>
          </w:tcPr>
          <w:p>
            <w:r/>
            <w:r>
              <w:t xml:space="preserve">máy Lào chỉ có kho của nhà máy giấy (Kho giấy cuộn, giấy tấm, vật tư, thành phẩm, hàng hoá, tem in) và các kho </w:t>
            </w:r>
            <w:r>
              <w:rPr>
                <w:rFonts w:ascii="Consolas" w:hAnsi="Consolas"/>
                <w:sz w:val="19"/>
              </w:rPr>
              <w:t>[Test]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Tạo mặt hàng</w:t>
            </w:r>
            <w:r>
              <w:t xml:space="preserve">: dầu diesel (đơn vị </w:t>
            </w:r>
            <w:r>
              <w:rPr>
                <w:b/>
              </w:rPr>
              <w:t>lít</w:t>
            </w:r>
            <w:r>
              <w:t>), danh mục phụ tùng</w:t>
            </w:r>
          </w:p>
        </w:tc>
        <w:tc>
          <w:tcPr>
            <w:tcW w:type="dxa" w:w="2880"/>
          </w:tcPr>
          <w:p>
            <w:r/>
            <w:r>
              <w:t>2.861 mặt hàng hiện có đều là thùng carton, giấy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Bổ sung thủ tục lưu còn thiếu</w:t>
            </w:r>
            <w:r>
              <w:t xml:space="preserve"> vào DB Lào (đúng ghi chú của anh ấy)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/api/v1/supply-chain/inventory/now</w:t>
            </w:r>
            <w:r>
              <w:t xml:space="preserve"> trả rỗng; </w:t>
            </w:r>
            <w:r>
              <w:rPr>
                <w:rFonts w:ascii="Consolas" w:hAnsi="Consolas"/>
                <w:sz w:val="19"/>
              </w:rPr>
              <w:t>GET /api/v1/report/inventory/now/1368</w:t>
            </w:r>
            <w:r>
              <w:t xml:space="preserve"> báo </w:t>
            </w:r>
            <w:r>
              <w:rPr>
                <w:b/>
              </w:rPr>
              <w:t>lỗi 500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…/now/5</w:t>
            </w:r>
            <w:r>
              <w:t xml:space="preserve"> lại trả hàng của đơn vị 1368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Trả giá vốn bình quân</w:t>
            </w:r>
            <w:r>
              <w:t xml:space="preserve"> theo kho × mặt hàng (ở tồn tức thời hoặc lúc xuất)</w:t>
            </w:r>
          </w:p>
        </w:tc>
        <w:tc>
          <w:tcPr>
            <w:tcW w:type="dxa" w:w="2880"/>
          </w:tcPr>
          <w:p>
            <w:r/>
            <w:r>
              <w:t>báo cáo tồn chỉ có số lượng (</w:t>
            </w:r>
            <w:r>
              <w:rPr>
                <w:rFonts w:ascii="Consolas" w:hAnsi="Consolas"/>
                <w:sz w:val="19"/>
              </w:rPr>
              <w:t>BeginStock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InQty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OutQty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Balance</w:t>
            </w:r>
            <w:r>
              <w:t>), không có cột giá; bên mình cần giá bình quân cho dòng dầu kho và màn Xem kho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Sửa </w:t>
            </w:r>
            <w:r>
              <w:rPr>
                <w:b/>
              </w:rPr>
              <w:t>tên loại chứng từ bị lỗi mã hoá</w:t>
            </w:r>
            <w:r>
              <w:t xml:space="preserve"> (mã 151–154 hiện kiểu "Nháº…p kho nguyÃªn…"; đúng ra là "Nhập kho nguyên vật liệu", "Nhập kho sản xuất", "Xuất kho sản xuất", "Xuất kho nguyên vật liệu")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Chặn trùng</w:t>
            </w:r>
            <w:r>
              <w:t xml:space="preserve"> khi bên mình gửi lại một phiếu xuất (theo số chứng từ tham chiếu </w:t>
            </w:r>
            <w:r>
              <w:rPr>
                <w:rFonts w:ascii="Consolas" w:hAnsi="Consolas"/>
                <w:sz w:val="19"/>
              </w:rPr>
              <w:t>RefDocumentNo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API xuất kho không có khoá chống trùng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Chốt màn </w:t>
            </w:r>
            <w:r>
              <w:rPr>
                <w:b/>
              </w:rPr>
              <w:t>cấp dầu theo mã QR</w:t>
            </w:r>
            <w:r>
              <w:t xml:space="preserve"> ở đâu (màn của anh ấy, hay giữ màn Cấp phát bên mình rồi gọi API xuất kho)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both"/>
      </w:pPr>
      <w:r>
        <w:rPr>
          <w:b/>
        </w:rPr>
        <w:t>Về bản `Backend.API` anh Toàn gửi kèm `appsettings`:</w:t>
      </w:r>
    </w:p>
    <w:p>
      <w:pPr>
        <w:pStyle w:val="ListBullet"/>
      </w:pPr>
      <w:r>
        <w:t xml:space="preserve">Bản này </w:t>
      </w:r>
      <w:r>
        <w:rPr>
          <w:b/>
        </w:rPr>
        <w:t>cùng lõi</w:t>
      </w:r>
      <w:r>
        <w:t xml:space="preserve"> với phần kho đã chạy trên </w:t>
      </w:r>
      <w:r>
        <w:rPr>
          <w:rFonts w:ascii="Consolas" w:hAnsi="Consolas"/>
          <w:sz w:val="19"/>
        </w:rPr>
        <w:t>demo-lao-api</w:t>
      </w:r>
      <w:r>
        <w:t>, chỉ khác nhánh (hợp đồng kho, mục 13.6.1).</w:t>
      </w:r>
    </w:p>
    <w:p>
      <w:pPr>
        <w:pStyle w:val="ListBullet"/>
      </w:pPr>
      <w:r>
        <w:t xml:space="preserve">Nếu nối vào </w:t>
      </w:r>
      <w:r>
        <w:rPr>
          <w:rFonts w:ascii="Consolas" w:hAnsi="Consolas"/>
          <w:sz w:val="19"/>
        </w:rPr>
        <w:t>demo-lao-api</w:t>
      </w:r>
      <w:r>
        <w:t xml:space="preserve"> thì </w:t>
      </w:r>
      <w:r>
        <w:rPr>
          <w:b/>
        </w:rPr>
        <w:t>không phải dựng thêm một máy nữa</w:t>
      </w:r>
      <w:r>
        <w:t>. Anh Toàn chỉ cần:</w:t>
      </w:r>
    </w:p>
    <w:p>
      <w:pPr>
        <w:jc w:val="both"/>
      </w:pPr>
      <w:r>
        <w:t>- bổ sung thủ tục lưu và dữ liệu vào DB của máy đó;</w:t>
      </w:r>
    </w:p>
    <w:p>
      <w:pPr>
        <w:jc w:val="both"/>
      </w:pPr>
      <w:r>
        <w:t>- mang sang những đường còn thiếu nếu bên anh ấy cần (luồng bảng tạm, bước điều chỉnh sau kiểm kho).</w:t>
      </w:r>
    </w:p>
    <w:p>
      <w:pPr>
        <w:pStyle w:val="ListBullet"/>
      </w:pPr>
      <w:r>
        <w:t xml:space="preserve">Chọn máy nào là việc </w:t>
      </w:r>
      <w:r>
        <w:rPr>
          <w:b/>
        </w:rPr>
        <w:t>anh chốt với anh Toàn</w:t>
      </w:r>
      <w:r>
        <w:t>. Em không tự dựng, không trỏ DB bản nào.</w:t>
      </w:r>
    </w:p>
    <w:p>
      <w:pPr>
        <w:pStyle w:val="ListBullet"/>
      </w:pPr>
      <w:r>
        <w:t xml:space="preserve">Các tệp </w:t>
      </w:r>
      <w:r>
        <w:rPr>
          <w:rFonts w:ascii="Consolas" w:hAnsi="Consolas"/>
          <w:sz w:val="19"/>
        </w:rPr>
        <w:t>appsettings</w:t>
      </w:r>
      <w:r>
        <w:t xml:space="preserve"> có chuỗi kết nối DB, </w:t>
      </w:r>
      <w:r>
        <w:rPr>
          <w:rFonts w:ascii="Consolas" w:hAnsi="Consolas"/>
          <w:sz w:val="19"/>
        </w:rPr>
        <w:t>JWT.Secret</w:t>
      </w:r>
      <w:r>
        <w:t xml:space="preserve">, </w:t>
      </w:r>
      <w:r>
        <w:rPr>
          <w:rFonts w:ascii="Consolas" w:hAnsi="Consolas"/>
          <w:sz w:val="19"/>
        </w:rPr>
        <w:t>ApiKey</w:t>
      </w:r>
      <w:r>
        <w:t xml:space="preserve">. Em </w:t>
      </w:r>
      <w:r>
        <w:rPr>
          <w:b/>
        </w:rPr>
        <w:t>không đọc giá trị</w:t>
      </w:r>
      <w:r>
        <w:t>, đã chặn git, không đưa lên GitHub. Anh nên giữ hai thư mục này ngoài dự án, hoặc xoá bản sao khi xong.</w:t>
      </w:r>
    </w:p>
    <w:p>
      <w:pPr>
        <w:pStyle w:val="Heading1"/>
      </w:pPr>
      <w:r>
        <w:rPr>
          <w:color w:val="145C4A"/>
        </w:rPr>
        <w:t>5. Bên mình (trang điều xe) cần làm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Khi nào làm được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Dựng API bàn giao DO</w:t>
            </w:r>
            <w:r>
              <w:t xml:space="preserve"> đúng khuôn EPL_System: </w:t>
            </w:r>
            <w:r>
              <w:rPr>
                <w:rFonts w:ascii="Consolas" w:hAnsi="Consolas"/>
                <w:sz w:val="19"/>
              </w:rPr>
              <w:t>GET /api/handover/delivery-orders</w:t>
            </w:r>
            <w:r>
              <w:t xml:space="preserve"> (danh sách) và </w:t>
            </w:r>
            <w:r>
              <w:rPr>
                <w:rFonts w:ascii="Consolas" w:hAnsi="Consolas"/>
                <w:sz w:val="19"/>
              </w:rPr>
              <w:t>/{do_id}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{header, details}</w:t>
            </w:r>
            <w:r>
              <w:t>), chỉ phiếu đã về và đã khoá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làm ngay được</w:t>
            </w:r>
            <w:r>
              <w:t>, không chờ ai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Lớp chuyển tiền:</w:t>
            </w:r>
            <w:r>
              <w:t xml:space="preserve"> đề nghị thu → </w:t>
            </w:r>
            <w:r>
              <w:rPr>
                <w:rFonts w:ascii="Consolas" w:hAnsi="Consolas"/>
                <w:sz w:val="19"/>
              </w:rPr>
              <w:t>sales-orders</w:t>
            </w:r>
            <w:r>
              <w:t>; đề nghị tạm ứng → phiếu chi chờ (</w:t>
            </w:r>
            <w:r>
              <w:rPr>
                <w:rFonts w:ascii="Consolas" w:hAnsi="Consolas"/>
                <w:sz w:val="19"/>
              </w:rPr>
              <w:t>save-and-commit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PostMode = None</w:t>
            </w:r>
            <w:r>
              <w:t xml:space="preserve">); đọc công nợ khách từ </w:t>
            </w:r>
            <w:r>
              <w:rPr>
                <w:rFonts w:ascii="Consolas" w:hAnsi="Consolas"/>
                <w:sz w:val="19"/>
              </w:rPr>
              <w:t>sales/debt/customer-detail</w:t>
            </w:r>
          </w:p>
        </w:tc>
        <w:tc>
          <w:tcPr>
            <w:tcW w:type="dxa" w:w="2880"/>
          </w:tcPr>
          <w:p>
            <w:r/>
            <w:r>
              <w:t>khi có tài khoản dịch vụ và đơn vị EPL Lào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Lớp chuyển kho:</w:t>
            </w:r>
            <w:r>
              <w:t xml:space="preserve"> cấp dầu → </w:t>
            </w:r>
            <w:r>
              <w:rPr>
                <w:rFonts w:ascii="Consolas" w:hAnsi="Consolas"/>
                <w:sz w:val="19"/>
              </w:rPr>
              <w:t>CreateStockOut</w:t>
            </w:r>
            <w:r>
              <w:t xml:space="preserve"> loại 65 / 44; tồn, giá → </w:t>
            </w:r>
            <w:r>
              <w:rPr>
                <w:rFonts w:ascii="Consolas" w:hAnsi="Consolas"/>
                <w:sz w:val="19"/>
              </w:rPr>
              <w:t>inventory/now</w:t>
            </w:r>
            <w:r>
              <w:t>, báo cáo tồn; danh mục kho, mặt hàng</w:t>
            </w:r>
          </w:p>
        </w:tc>
        <w:tc>
          <w:tcPr>
            <w:tcW w:type="dxa" w:w="2880"/>
          </w:tcPr>
          <w:p>
            <w:r/>
            <w:r>
              <w:t>khi anh Toàn có kho, mặt hàng, thủ tục lưu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Bảng đối chiếu mã</w:t>
            </w:r>
            <w:r>
              <w:t xml:space="preserve"> (đơn vị, kho, mặt hàng, tiền tệ, đối tượng, loại chứng từ) — Sếp nhập ở màn cấu hình</w:t>
            </w:r>
          </w:p>
        </w:tc>
        <w:tc>
          <w:tcPr>
            <w:tcW w:type="dxa" w:w="2880"/>
          </w:tcPr>
          <w:p>
            <w:r/>
            <w:r>
              <w:t>làm khung ngay, điền khi hai anh cấp mã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Ô </w:t>
            </w:r>
            <w:r>
              <w:rPr>
                <w:b/>
              </w:rPr>
              <w:t>"Mã khách bên kế toán"</w:t>
            </w:r>
            <w:r>
              <w:t xml:space="preserve"> trên danh mục khách</w:t>
            </w:r>
          </w:p>
        </w:tc>
        <w:tc>
          <w:tcPr>
            <w:tcW w:type="dxa" w:w="2880"/>
          </w:tcPr>
          <w:p>
            <w:r/>
            <w:r>
              <w:t>làm ngay được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Đổi danh mục tài khoản sang đường </w:t>
            </w:r>
            <w:r>
              <w:rPr>
                <w:rFonts w:ascii="Consolas" w:hAnsi="Consolas"/>
                <w:sz w:val="19"/>
              </w:rPr>
              <w:t>cmpayment-receipt/country-accounts</w:t>
            </w:r>
            <w:r>
              <w:t xml:space="preserve"> (chỉ mã cho hạch toán)</w:t>
            </w:r>
          </w:p>
        </w:tc>
        <w:tc>
          <w:tcPr>
            <w:tcW w:type="dxa" w:w="2880"/>
          </w:tcPr>
          <w:p>
            <w:r/>
            <w:r>
              <w:t>làm ngay được</w:t>
            </w:r>
          </w:p>
        </w:tc>
      </w:tr>
    </w:tbl>
    <w:p/>
    <w:p>
      <w:pPr>
        <w:pStyle w:val="Heading1"/>
      </w:pPr>
      <w:r>
        <w:rPr>
          <w:color w:val="145C4A"/>
        </w:rPr>
        <w:t>6. Anh cần quyết</w:t>
      </w:r>
    </w:p>
    <w:p>
      <w:pPr>
        <w:pStyle w:val="ListNumber"/>
      </w:pPr>
      <w:r>
        <w:t xml:space="preserve">Gửi cho anh Tune và anh Toàn </w:t>
      </w:r>
      <w:r>
        <w:rPr>
          <w:b/>
        </w:rPr>
        <w:t>danh sách việc ở mục 3 và 4</w:t>
      </w:r>
      <w:r>
        <w:t>, kèm hai hợp đồng (đã cập nhật số thật).</w:t>
      </w:r>
    </w:p>
    <w:p>
      <w:pPr>
        <w:pStyle w:val="ListNumber"/>
      </w:pPr>
      <w:r>
        <w:t xml:space="preserve">Cho em </w:t>
      </w:r>
      <w:r>
        <w:rPr>
          <w:b/>
        </w:rPr>
        <w:t>làm trước mục 5.1, 5.5, 5.6</w:t>
      </w:r>
      <w:r>
        <w:t xml:space="preserve"> (không đụng hệ của hai anh, không ghi gì sang máy Lào)?</w:t>
      </w:r>
    </w:p>
    <w:p>
      <w:pPr>
        <w:pStyle w:val="ListNumber"/>
      </w:pPr>
      <w:r>
        <w:rPr>
          <w:b/>
        </w:rPr>
        <w:t>Kho nối vào máy nào:</w:t>
      </w:r>
    </w:p>
    <w:p>
      <w:pPr>
        <w:pStyle w:val="ListBullet2"/>
      </w:pPr>
      <w:r>
        <w:rPr>
          <w:rFonts w:ascii="Consolas" w:hAnsi="Consolas"/>
          <w:sz w:val="19"/>
        </w:rPr>
        <w:t>demo-lao-api</w:t>
      </w:r>
      <w:r>
        <w:t>, chung máy với kế toán anh Tune — em đề nghị cách này; hay</w:t>
      </w:r>
    </w:p>
    <w:p>
      <w:pPr>
        <w:pStyle w:val="ListBullet2"/>
      </w:pPr>
      <w:r>
        <w:t xml:space="preserve">một máy riêng chạy bản </w:t>
      </w:r>
      <w:r>
        <w:rPr>
          <w:rFonts w:ascii="Consolas" w:hAnsi="Consolas"/>
          <w:sz w:val="19"/>
        </w:rPr>
        <w:t>Backend.API</w:t>
      </w:r>
      <w:r>
        <w:t xml:space="preserve"> anh Toàn gửi?</w:t>
      </w:r>
    </w:p>
    <w:p>
      <w:pPr>
        <w:jc w:val="both"/>
      </w:pPr>
      <w:r>
        <w:t>Anh chốt với anh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